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17"/>
        <w:tblW w:w="11908" w:type="dxa"/>
        <w:shd w:val="clear" w:color="auto" w:fill="0070C0"/>
        <w:tblLook w:val="04A0" w:firstRow="1" w:lastRow="0" w:firstColumn="1" w:lastColumn="0" w:noHBand="0" w:noVBand="1"/>
      </w:tblPr>
      <w:tblGrid>
        <w:gridCol w:w="11908"/>
      </w:tblGrid>
      <w:tr w:rsidR="00591AFE" w:rsidRPr="00C771BD" w14:paraId="421A07A5" w14:textId="77777777" w:rsidTr="00591AFE">
        <w:trPr>
          <w:trHeight w:val="1874"/>
        </w:trPr>
        <w:tc>
          <w:tcPr>
            <w:tcW w:w="1190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0070C0"/>
            <w:vAlign w:val="center"/>
          </w:tcPr>
          <w:p w14:paraId="12F5A07D" w14:textId="77777777" w:rsidR="00591AFE" w:rsidRDefault="00591AFE" w:rsidP="00591AFE">
            <w:pPr>
              <w:ind w:left="301"/>
              <w:jc w:val="right"/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1F497D" w:themeColor="text2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B958585" wp14:editId="723004C6">
                  <wp:simplePos x="0" y="0"/>
                  <wp:positionH relativeFrom="margin">
                    <wp:posOffset>387985</wp:posOffset>
                  </wp:positionH>
                  <wp:positionV relativeFrom="margin">
                    <wp:posOffset>76835</wp:posOffset>
                  </wp:positionV>
                  <wp:extent cx="1256030" cy="935355"/>
                  <wp:effectExtent l="0" t="0" r="127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1A90C2" w14:textId="0993BCE2" w:rsidR="00591AFE" w:rsidRPr="00FB66C0" w:rsidRDefault="00591AFE" w:rsidP="00591AFE">
            <w:pPr>
              <w:ind w:right="463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B66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1C5C9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Pr="00FB66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ноября 2019 г.</w:t>
            </w:r>
          </w:p>
          <w:p w14:paraId="72F5AE84" w14:textId="77777777" w:rsidR="008F697B" w:rsidRPr="00FB66C0" w:rsidRDefault="008F697B" w:rsidP="008F697B">
            <w:pPr>
              <w:ind w:right="463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B66C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Место проведения:</w:t>
            </w:r>
          </w:p>
          <w:p w14:paraId="5635038D" w14:textId="77777777" w:rsidR="008F697B" w:rsidRDefault="008F697B" w:rsidP="008F697B">
            <w:pPr>
              <w:ind w:right="463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B66C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              г. Чебоксары, ул.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Гагарина, д. 34/2</w:t>
            </w:r>
          </w:p>
          <w:p w14:paraId="4AD60CF7" w14:textId="77777777" w:rsidR="008F697B" w:rsidRDefault="008F697B" w:rsidP="008F697B">
            <w:pPr>
              <w:ind w:right="463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        Конгресс-отель «Россия»</w:t>
            </w:r>
          </w:p>
          <w:p w14:paraId="10BC4A48" w14:textId="77777777" w:rsidR="008F697B" w:rsidRPr="00FB66C0" w:rsidRDefault="008F697B" w:rsidP="008F697B">
            <w:pPr>
              <w:ind w:right="463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Конференц-зал «Саратов»</w:t>
            </w:r>
          </w:p>
          <w:p w14:paraId="435BBD23" w14:textId="77777777" w:rsidR="00591AFE" w:rsidRDefault="00591AFE" w:rsidP="00591AFE">
            <w:pPr>
              <w:ind w:right="463"/>
              <w:jc w:val="right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                                                                 </w:t>
            </w:r>
          </w:p>
          <w:p w14:paraId="3173CA06" w14:textId="77777777" w:rsidR="00591AFE" w:rsidRPr="00FB66C0" w:rsidRDefault="00FB66C0" w:rsidP="00FB66C0">
            <w:pPr>
              <w:ind w:right="463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B66C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www</w:t>
            </w:r>
            <w:r w:rsidRPr="00FB66C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FB66C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agro</w:t>
            </w:r>
            <w:r w:rsidRPr="00FB66C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</w:t>
            </w:r>
            <w:r w:rsidRPr="00FB66C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in</w:t>
            </w:r>
            <w:r w:rsidRPr="00FB66C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FB66C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cap</w:t>
            </w:r>
            <w:r w:rsidRPr="00FB66C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proofErr w:type="spellStart"/>
            <w:r w:rsidRPr="00FB66C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ru</w:t>
            </w:r>
            <w:proofErr w:type="spellEnd"/>
            <w:r w:rsidR="00591AFE" w:rsidRPr="00FB66C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                </w:t>
            </w:r>
          </w:p>
        </w:tc>
      </w:tr>
    </w:tbl>
    <w:p w14:paraId="7BA41902" w14:textId="77777777" w:rsidR="007776B5" w:rsidRPr="00C94E26" w:rsidRDefault="00E179B6" w:rsidP="008A6B94">
      <w:pPr>
        <w:tabs>
          <w:tab w:val="left" w:pos="9639"/>
        </w:tabs>
        <w:rPr>
          <w:rFonts w:ascii="Tahoma" w:hAnsi="Tahoma" w:cs="Tahoma"/>
          <w:b/>
          <w:color w:val="1F497D" w:themeColor="text2"/>
        </w:rPr>
      </w:pPr>
      <w:r>
        <w:rPr>
          <w:rFonts w:ascii="Tahoma" w:hAnsi="Tahoma" w:cs="Tahoma"/>
          <w:b/>
          <w:color w:val="1F497D" w:themeColor="text2"/>
        </w:rPr>
        <w:t xml:space="preserve">    </w:t>
      </w:r>
      <w:r w:rsidR="008A6B94">
        <w:rPr>
          <w:rFonts w:ascii="Tahoma" w:hAnsi="Tahoma" w:cs="Tahoma"/>
          <w:b/>
          <w:color w:val="1F497D" w:themeColor="text2"/>
        </w:rPr>
        <w:t xml:space="preserve">       </w:t>
      </w:r>
      <w:r w:rsidR="00C94E26">
        <w:rPr>
          <w:rFonts w:ascii="Tahoma" w:hAnsi="Tahoma" w:cs="Tahoma"/>
          <w:b/>
          <w:color w:val="1F497D" w:themeColor="text2"/>
        </w:rPr>
        <w:t xml:space="preserve">    </w:t>
      </w:r>
      <w:r w:rsidR="008A6B94">
        <w:rPr>
          <w:rFonts w:ascii="Tahoma" w:hAnsi="Tahoma" w:cs="Tahoma"/>
          <w:b/>
          <w:color w:val="1F497D" w:themeColor="text2"/>
        </w:rPr>
        <w:t xml:space="preserve">            </w:t>
      </w:r>
      <w:r w:rsidR="00C94E26">
        <w:rPr>
          <w:rFonts w:ascii="Tahoma" w:hAnsi="Tahoma" w:cs="Tahoma"/>
          <w:b/>
          <w:color w:val="1F497D" w:themeColor="text2"/>
        </w:rPr>
        <w:t xml:space="preserve">      </w:t>
      </w:r>
      <w:r w:rsidR="008A6B94">
        <w:rPr>
          <w:rFonts w:ascii="Tahoma" w:hAnsi="Tahoma" w:cs="Tahoma"/>
          <w:b/>
          <w:color w:val="1F497D" w:themeColor="text2"/>
        </w:rPr>
        <w:t xml:space="preserve">         </w:t>
      </w:r>
      <w:r w:rsidR="00C94E26">
        <w:rPr>
          <w:rFonts w:ascii="Tahoma" w:hAnsi="Tahoma" w:cs="Tahoma"/>
          <w:color w:val="1F497D" w:themeColor="text2"/>
          <w:sz w:val="24"/>
          <w:szCs w:val="24"/>
        </w:rPr>
        <w:t xml:space="preserve"> </w:t>
      </w:r>
    </w:p>
    <w:p w14:paraId="61605A49" w14:textId="106E6201" w:rsidR="005905E0" w:rsidRPr="00FB66C0" w:rsidRDefault="005905E0" w:rsidP="00591AFE">
      <w:pPr>
        <w:spacing w:after="0"/>
        <w:ind w:right="28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FB66C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Уважаем</w:t>
      </w:r>
      <w:r w:rsidR="00E1005A" w:rsidRPr="00FB66C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ые коллеги</w:t>
      </w:r>
      <w:r w:rsidRPr="00FB66C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!</w:t>
      </w:r>
    </w:p>
    <w:p w14:paraId="48748666" w14:textId="77777777" w:rsidR="006D50E8" w:rsidRDefault="006D50E8" w:rsidP="006D50E8">
      <w:pPr>
        <w:spacing w:after="0"/>
        <w:ind w:left="851" w:right="284"/>
        <w:rPr>
          <w:rFonts w:ascii="Arial" w:hAnsi="Arial" w:cs="Arial"/>
          <w:b/>
          <w:color w:val="1F497D" w:themeColor="text2"/>
          <w:sz w:val="36"/>
          <w:szCs w:val="36"/>
        </w:rPr>
      </w:pPr>
    </w:p>
    <w:p w14:paraId="3954D5C4" w14:textId="484D7C18" w:rsidR="00337CEC" w:rsidRPr="00FB66C0" w:rsidRDefault="00337CEC" w:rsidP="00FB66C0">
      <w:pPr>
        <w:ind w:left="851" w:right="56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B66C0">
        <w:rPr>
          <w:rFonts w:ascii="Times New Roman" w:hAnsi="Times New Roman" w:cs="Times New Roman"/>
          <w:color w:val="1F497D" w:themeColor="text2"/>
          <w:sz w:val="28"/>
          <w:szCs w:val="28"/>
        </w:rPr>
        <w:t>Компания «МЕГАМИКС» в 201</w:t>
      </w:r>
      <w:r w:rsidR="00993CD0" w:rsidRPr="00FB66C0">
        <w:rPr>
          <w:rFonts w:ascii="Times New Roman" w:hAnsi="Times New Roman" w:cs="Times New Roman"/>
          <w:color w:val="1F497D" w:themeColor="text2"/>
          <w:sz w:val="28"/>
          <w:szCs w:val="28"/>
        </w:rPr>
        <w:t>9</w:t>
      </w:r>
      <w:r w:rsidRPr="00FB66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году проводит серию</w:t>
      </w:r>
      <w:r w:rsidR="002274EC" w:rsidRPr="00FB66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FB66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мероприятий </w:t>
      </w:r>
      <w:r w:rsidR="001C5C9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 КРС </w:t>
      </w:r>
      <w:r w:rsidRPr="00FB66C0">
        <w:rPr>
          <w:rFonts w:ascii="Times New Roman" w:hAnsi="Times New Roman" w:cs="Times New Roman"/>
          <w:color w:val="1F497D" w:themeColor="text2"/>
          <w:sz w:val="28"/>
          <w:szCs w:val="28"/>
        </w:rPr>
        <w:t>на территории России и стран СНГ.</w:t>
      </w:r>
    </w:p>
    <w:p w14:paraId="06998A76" w14:textId="77777777" w:rsidR="003D7FA7" w:rsidRPr="00FB66C0" w:rsidRDefault="003D7FA7" w:rsidP="00FB66C0">
      <w:pPr>
        <w:spacing w:after="0"/>
        <w:ind w:left="851" w:right="284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B66C0">
        <w:rPr>
          <w:rFonts w:ascii="Times New Roman" w:hAnsi="Times New Roman" w:cs="Times New Roman"/>
          <w:color w:val="1F497D" w:themeColor="text2"/>
          <w:sz w:val="28"/>
          <w:szCs w:val="28"/>
        </w:rPr>
        <w:t>Приглашаем</w:t>
      </w:r>
      <w:r w:rsidR="005905E0" w:rsidRPr="00FB66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Вас </w:t>
      </w:r>
      <w:r w:rsidR="00144E9E" w:rsidRPr="00FB66C0">
        <w:rPr>
          <w:rFonts w:ascii="Times New Roman" w:hAnsi="Times New Roman" w:cs="Times New Roman"/>
          <w:color w:val="1F497D" w:themeColor="text2"/>
          <w:sz w:val="28"/>
          <w:szCs w:val="28"/>
        </w:rPr>
        <w:t>принять участие</w:t>
      </w:r>
    </w:p>
    <w:p w14:paraId="4B618491" w14:textId="7B8EF206" w:rsidR="003D7FA7" w:rsidRPr="00FB66C0" w:rsidRDefault="00144E9E" w:rsidP="00FB66C0">
      <w:pPr>
        <w:spacing w:after="0"/>
        <w:ind w:left="851" w:right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B66C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</w:t>
      </w:r>
      <w:r w:rsidR="005905E0" w:rsidRPr="00FB66C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3D7FA7" w:rsidRPr="00FB66C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семинар</w:t>
      </w:r>
      <w:r w:rsidRPr="00FB66C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</w:t>
      </w:r>
      <w:r w:rsidR="003D7FA7" w:rsidRPr="00FB66C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«</w:t>
      </w:r>
      <w:r w:rsidR="00993CD0" w:rsidRPr="00FB66C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Проблемы отрасли и пути их решения</w:t>
      </w:r>
      <w:r w:rsidR="003D7FA7" w:rsidRPr="00FB66C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  <w:r w:rsidR="005905E0" w:rsidRPr="00FB66C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</w:t>
      </w:r>
      <w:r w:rsidR="008F697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1A5902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организованного</w:t>
      </w:r>
      <w:r w:rsidR="008F697B" w:rsidRPr="004C08E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совместно с КУП «АГРО-ИННОВАЦИИ»,</w:t>
      </w:r>
    </w:p>
    <w:p w14:paraId="77279540" w14:textId="77777777" w:rsidR="005905E0" w:rsidRPr="00FB66C0" w:rsidRDefault="005905E0" w:rsidP="00FB66C0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B66C0">
        <w:rPr>
          <w:rFonts w:ascii="Times New Roman" w:hAnsi="Times New Roman" w:cs="Times New Roman"/>
          <w:color w:val="1F497D" w:themeColor="text2"/>
          <w:sz w:val="28"/>
          <w:szCs w:val="28"/>
        </w:rPr>
        <w:t>котор</w:t>
      </w:r>
      <w:r w:rsidR="003D7FA7" w:rsidRPr="00FB66C0">
        <w:rPr>
          <w:rFonts w:ascii="Times New Roman" w:hAnsi="Times New Roman" w:cs="Times New Roman"/>
          <w:color w:val="1F497D" w:themeColor="text2"/>
          <w:sz w:val="28"/>
          <w:szCs w:val="28"/>
        </w:rPr>
        <w:t>ый</w:t>
      </w:r>
      <w:r w:rsidR="00E1005A" w:rsidRPr="00FB66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состоится г. Чеб</w:t>
      </w:r>
      <w:r w:rsidR="00591AFE" w:rsidRPr="00FB66C0">
        <w:rPr>
          <w:rFonts w:ascii="Times New Roman" w:hAnsi="Times New Roman" w:cs="Times New Roman"/>
          <w:color w:val="1F497D" w:themeColor="text2"/>
          <w:sz w:val="28"/>
          <w:szCs w:val="28"/>
        </w:rPr>
        <w:t>о</w:t>
      </w:r>
      <w:r w:rsidR="00E1005A" w:rsidRPr="00FB66C0">
        <w:rPr>
          <w:rFonts w:ascii="Times New Roman" w:hAnsi="Times New Roman" w:cs="Times New Roman"/>
          <w:color w:val="1F497D" w:themeColor="text2"/>
          <w:sz w:val="28"/>
          <w:szCs w:val="28"/>
        </w:rPr>
        <w:t>ксары</w:t>
      </w:r>
    </w:p>
    <w:p w14:paraId="4495ABA4" w14:textId="592FBAFE" w:rsidR="00337CEC" w:rsidRPr="00FB66C0" w:rsidRDefault="006D50E8" w:rsidP="00FB66C0">
      <w:pPr>
        <w:spacing w:line="240" w:lineRule="auto"/>
        <w:ind w:left="851"/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FB66C0">
        <w:rPr>
          <w:rFonts w:ascii="Times New Roman" w:hAnsi="Times New Roman" w:cs="Times New Roman"/>
          <w:color w:val="1F497D" w:themeColor="text2"/>
          <w:sz w:val="36"/>
          <w:szCs w:val="36"/>
        </w:rPr>
        <w:t>1</w:t>
      </w:r>
      <w:r w:rsidR="001C5C98">
        <w:rPr>
          <w:rFonts w:ascii="Times New Roman" w:hAnsi="Times New Roman" w:cs="Times New Roman"/>
          <w:color w:val="1F497D" w:themeColor="text2"/>
          <w:sz w:val="36"/>
          <w:szCs w:val="36"/>
        </w:rPr>
        <w:t>3</w:t>
      </w:r>
      <w:r w:rsidRPr="00FB66C0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="00E1005A" w:rsidRPr="00FB66C0">
        <w:rPr>
          <w:rFonts w:ascii="Times New Roman" w:hAnsi="Times New Roman" w:cs="Times New Roman"/>
          <w:color w:val="1F497D" w:themeColor="text2"/>
          <w:sz w:val="36"/>
          <w:szCs w:val="36"/>
        </w:rPr>
        <w:t>ноябр</w:t>
      </w:r>
      <w:r w:rsidR="001C5C98">
        <w:rPr>
          <w:rFonts w:ascii="Times New Roman" w:hAnsi="Times New Roman" w:cs="Times New Roman"/>
          <w:color w:val="1F497D" w:themeColor="text2"/>
          <w:sz w:val="36"/>
          <w:szCs w:val="36"/>
        </w:rPr>
        <w:t>я</w:t>
      </w:r>
      <w:r w:rsidR="00E1005A" w:rsidRPr="00FB66C0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="00993CD0" w:rsidRPr="00FB66C0">
        <w:rPr>
          <w:rFonts w:ascii="Times New Roman" w:hAnsi="Times New Roman" w:cs="Times New Roman"/>
          <w:color w:val="1F497D" w:themeColor="text2"/>
          <w:sz w:val="36"/>
          <w:szCs w:val="36"/>
        </w:rPr>
        <w:t>2019 г.</w:t>
      </w:r>
    </w:p>
    <w:p w14:paraId="3CE681ED" w14:textId="77777777" w:rsidR="00AA50CE" w:rsidRPr="00FB66C0" w:rsidRDefault="00AA50CE" w:rsidP="00FB66C0">
      <w:pPr>
        <w:spacing w:line="240" w:lineRule="auto"/>
        <w:ind w:left="851"/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14:paraId="721348A5" w14:textId="7AE53DCA" w:rsidR="002F03D8" w:rsidRPr="00FB66C0" w:rsidRDefault="002F03D8" w:rsidP="00FB66C0">
      <w:pPr>
        <w:ind w:left="851" w:right="284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bookmarkStart w:id="0" w:name="_Hlk508713229"/>
      <w:r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Ведущие специалисты </w:t>
      </w:r>
      <w:r w:rsidR="00DF3A4C"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компании «</w:t>
      </w:r>
      <w:r w:rsidR="00EE5A37"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МЕГАМИ</w:t>
      </w:r>
      <w:r w:rsidR="00DF3A4C"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КС» поделятся актуальной инфо</w:t>
      </w:r>
      <w:r w:rsidR="00EE5A37"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рмацией</w:t>
      </w:r>
      <w:r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DF3A4C"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по вопросам </w:t>
      </w:r>
      <w:r w:rsidR="00EE5A37"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кормления</w:t>
      </w:r>
      <w:r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 </w:t>
      </w:r>
      <w:r w:rsidR="00DF3A4C"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содержания</w:t>
      </w:r>
      <w:r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1C5C9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КРС</w:t>
      </w:r>
      <w:r w:rsidR="00DF3A4C"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</w:t>
      </w:r>
      <w:r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EE5A37"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выступят с докладами</w:t>
      </w:r>
      <w:r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посвященны</w:t>
      </w:r>
      <w:r w:rsidR="00EE5A37"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ми</w:t>
      </w:r>
      <w:r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инновациям в технике и технологии выращивания </w:t>
      </w:r>
      <w:r w:rsidR="001C5C9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КРС</w:t>
      </w:r>
      <w:r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14:paraId="68D6E331" w14:textId="77777777" w:rsidR="00604EAC" w:rsidRPr="00FB66C0" w:rsidRDefault="00704613" w:rsidP="00FB66C0">
      <w:pPr>
        <w:spacing w:after="0"/>
        <w:ind w:left="851" w:right="284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</w:t>
      </w:r>
      <w:r w:rsidR="002F03D8"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ероприятие</w:t>
      </w:r>
      <w:r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пройдет в формате обмена опытом, а наши специалисты готовы будут ответить на все Ваши вопросы</w:t>
      </w:r>
      <w:bookmarkEnd w:id="0"/>
      <w:r w:rsidRPr="00FB66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14:paraId="16D6B561" w14:textId="36F63EDB" w:rsidR="00704613" w:rsidRPr="00FB66C0" w:rsidRDefault="008F697B" w:rsidP="00FB66C0">
      <w:pPr>
        <w:spacing w:after="0"/>
        <w:ind w:left="851" w:right="284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0" allowOverlap="1" wp14:anchorId="149CAC52" wp14:editId="278985AE">
            <wp:simplePos x="0" y="0"/>
            <wp:positionH relativeFrom="column">
              <wp:posOffset>-449580</wp:posOffset>
            </wp:positionH>
            <wp:positionV relativeFrom="paragraph">
              <wp:posOffset>241300</wp:posOffset>
            </wp:positionV>
            <wp:extent cx="7560310" cy="428688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28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F91744" w14:textId="4192C757" w:rsidR="00EA3B3C" w:rsidRDefault="00604EAC" w:rsidP="00FB66C0">
      <w:pPr>
        <w:spacing w:after="0"/>
        <w:ind w:left="851" w:right="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B66C0">
        <w:rPr>
          <w:rFonts w:ascii="Times New Roman" w:hAnsi="Times New Roman" w:cs="Times New Roman"/>
          <w:color w:val="1F497D" w:themeColor="text2"/>
          <w:sz w:val="28"/>
          <w:szCs w:val="28"/>
        </w:rPr>
        <w:t>Буде</w:t>
      </w:r>
      <w:r w:rsidR="00F90AA6" w:rsidRPr="00FB66C0">
        <w:rPr>
          <w:rFonts w:ascii="Times New Roman" w:hAnsi="Times New Roman" w:cs="Times New Roman"/>
          <w:color w:val="1F497D" w:themeColor="text2"/>
          <w:sz w:val="28"/>
          <w:szCs w:val="28"/>
        </w:rPr>
        <w:t>м искренне рады встрече с Вами</w:t>
      </w:r>
      <w:r w:rsidRPr="00FB66C0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14:paraId="7FFE5B0C" w14:textId="3CC24C96" w:rsidR="00A44228" w:rsidRDefault="00A44228" w:rsidP="00FB66C0">
      <w:pPr>
        <w:spacing w:after="0"/>
        <w:ind w:left="851" w:right="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5BF7E946" w14:textId="58F1DD97" w:rsidR="00A44228" w:rsidRDefault="00A44228" w:rsidP="00FB66C0">
      <w:pPr>
        <w:spacing w:after="0"/>
        <w:ind w:left="851" w:right="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50BCFD78" w14:textId="1EC57563" w:rsidR="00A44228" w:rsidRDefault="00A44228" w:rsidP="00FB66C0">
      <w:pPr>
        <w:spacing w:after="0"/>
        <w:ind w:left="851" w:right="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7D54B2AA" w14:textId="37A3B82D" w:rsidR="00A44228" w:rsidRDefault="00A44228" w:rsidP="00FB66C0">
      <w:pPr>
        <w:spacing w:after="0"/>
        <w:ind w:left="851" w:right="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35572E4D" w14:textId="3FA22DCC" w:rsidR="00A44228" w:rsidRDefault="00A44228" w:rsidP="00FB66C0">
      <w:pPr>
        <w:spacing w:after="0"/>
        <w:ind w:left="851" w:right="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6C981444" w14:textId="3AEA9F1F" w:rsidR="00A44228" w:rsidRDefault="00A44228" w:rsidP="00FB66C0">
      <w:pPr>
        <w:spacing w:after="0"/>
        <w:ind w:left="851" w:right="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214E5BCF" w14:textId="3A426A75" w:rsidR="00A44228" w:rsidRDefault="00A44228" w:rsidP="00FB66C0">
      <w:pPr>
        <w:spacing w:after="0"/>
        <w:ind w:left="851" w:right="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5624C547" w14:textId="31E4CEFE" w:rsidR="00A44228" w:rsidRDefault="00A44228" w:rsidP="00FB66C0">
      <w:pPr>
        <w:spacing w:after="0"/>
        <w:ind w:left="851" w:right="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5BB10DA8" w14:textId="1BDE8C1C" w:rsidR="00A44228" w:rsidRDefault="00A44228" w:rsidP="00FB66C0">
      <w:pPr>
        <w:spacing w:after="0"/>
        <w:ind w:left="851" w:right="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3265D035" w14:textId="5F2FFE95" w:rsidR="00A44228" w:rsidRDefault="00A44228" w:rsidP="00FB66C0">
      <w:pPr>
        <w:spacing w:after="0"/>
        <w:ind w:left="851" w:right="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06F1437F" w14:textId="15F6FBBC" w:rsidR="00A44228" w:rsidRDefault="00A44228" w:rsidP="00FB66C0">
      <w:pPr>
        <w:spacing w:after="0"/>
        <w:ind w:left="851" w:right="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70B70220" w14:textId="71F79819" w:rsidR="00A44228" w:rsidRDefault="00A44228" w:rsidP="00FB66C0">
      <w:pPr>
        <w:spacing w:after="0"/>
        <w:ind w:left="851" w:right="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37D97F29" w14:textId="13B3A78C" w:rsidR="00A44228" w:rsidRDefault="00A44228" w:rsidP="00FB66C0">
      <w:pPr>
        <w:spacing w:after="0"/>
        <w:ind w:left="851" w:right="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2DF01359" w14:textId="3AEF7D8E" w:rsidR="00A44228" w:rsidRDefault="00A44228" w:rsidP="00FB66C0">
      <w:pPr>
        <w:spacing w:after="0"/>
        <w:ind w:left="851" w:right="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6E2313CC" w14:textId="69903AC1" w:rsidR="00A44228" w:rsidRDefault="00A44228" w:rsidP="00FB66C0">
      <w:pPr>
        <w:spacing w:after="0"/>
        <w:ind w:left="851" w:right="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52BB6A7A" w14:textId="77777777" w:rsidR="00A44228" w:rsidRDefault="00A44228" w:rsidP="00FB66C0">
      <w:pPr>
        <w:spacing w:after="0"/>
        <w:ind w:left="851" w:right="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7AF09D6A" w14:textId="77777777" w:rsidR="00A44228" w:rsidRDefault="00A44228" w:rsidP="00FB66C0">
      <w:pPr>
        <w:spacing w:after="0"/>
        <w:ind w:left="851" w:right="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7BD3D634" w14:textId="77777777" w:rsidR="00A44228" w:rsidRDefault="00A44228" w:rsidP="00FB66C0">
      <w:pPr>
        <w:spacing w:after="0"/>
        <w:ind w:left="851" w:right="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5958DE91" w14:textId="77777777" w:rsidR="001C5C98" w:rsidRPr="0078686B" w:rsidRDefault="001C5C98" w:rsidP="001C5C98">
      <w:pPr>
        <w:tabs>
          <w:tab w:val="left" w:pos="9639"/>
        </w:tabs>
        <w:rPr>
          <w:rFonts w:ascii="Tahoma" w:hAnsi="Tahoma" w:cs="Tahoma"/>
          <w:b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7D127B" wp14:editId="503AE52E">
            <wp:simplePos x="0" y="0"/>
            <wp:positionH relativeFrom="column">
              <wp:posOffset>4356100</wp:posOffset>
            </wp:positionH>
            <wp:positionV relativeFrom="paragraph">
              <wp:posOffset>6985</wp:posOffset>
            </wp:positionV>
            <wp:extent cx="1024467" cy="970733"/>
            <wp:effectExtent l="0" t="0" r="4445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67" cy="97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E76F025" wp14:editId="33E7C4DC">
            <wp:simplePos x="0" y="0"/>
            <wp:positionH relativeFrom="margin">
              <wp:posOffset>635</wp:posOffset>
            </wp:positionH>
            <wp:positionV relativeFrom="margin">
              <wp:posOffset>139065</wp:posOffset>
            </wp:positionV>
            <wp:extent cx="1420495" cy="1061720"/>
            <wp:effectExtent l="0" t="0" r="825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color w:val="1F497D" w:themeColor="text2"/>
        </w:rPr>
        <w:t xml:space="preserve">                                          </w:t>
      </w:r>
      <w:r>
        <w:rPr>
          <w:rFonts w:ascii="Tahoma" w:hAnsi="Tahoma" w:cs="Tahoma"/>
          <w:color w:val="1F497D" w:themeColor="text2"/>
          <w:sz w:val="24"/>
          <w:szCs w:val="24"/>
        </w:rPr>
        <w:t xml:space="preserve"> </w:t>
      </w:r>
    </w:p>
    <w:p w14:paraId="415F380B" w14:textId="77777777" w:rsidR="001C5C98" w:rsidRPr="00001E95" w:rsidRDefault="001C5C98" w:rsidP="001C5C98">
      <w:pPr>
        <w:spacing w:after="0"/>
        <w:ind w:right="127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ahoma" w:hAnsi="Tahoma" w:cs="Tahoma"/>
          <w:color w:val="1F497D" w:themeColor="text2"/>
          <w:sz w:val="24"/>
          <w:szCs w:val="24"/>
        </w:rPr>
        <w:t xml:space="preserve">                                           </w:t>
      </w:r>
      <w:r w:rsidRPr="00340BF2">
        <w:rPr>
          <w:rFonts w:ascii="Tahoma" w:hAnsi="Tahoma" w:cs="Tahoma"/>
          <w:color w:val="1F497D" w:themeColor="text2"/>
          <w:sz w:val="24"/>
          <w:szCs w:val="24"/>
        </w:rPr>
        <w:t xml:space="preserve">                </w:t>
      </w:r>
      <w:r>
        <w:rPr>
          <w:rFonts w:ascii="Tahoma" w:hAnsi="Tahoma" w:cs="Tahoma"/>
          <w:color w:val="1F497D" w:themeColor="text2"/>
          <w:sz w:val="24"/>
          <w:szCs w:val="24"/>
        </w:rPr>
        <w:t xml:space="preserve">  </w:t>
      </w:r>
      <w:r w:rsidRPr="00001E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СЕМИНАР ПО КРС    </w:t>
      </w:r>
    </w:p>
    <w:p w14:paraId="7CF5CFE4" w14:textId="77777777" w:rsidR="001C5C98" w:rsidRPr="00E46AF5" w:rsidRDefault="001C5C98" w:rsidP="001C5C98">
      <w:pPr>
        <w:spacing w:line="240" w:lineRule="auto"/>
        <w:ind w:right="1276"/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6AF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«Проблемы отрасли и пути их решения»</w:t>
      </w:r>
    </w:p>
    <w:p w14:paraId="7D354C1F" w14:textId="77777777" w:rsidR="001C5C98" w:rsidRDefault="001C5C98" w:rsidP="001C5C98">
      <w:pPr>
        <w:spacing w:after="0" w:line="240" w:lineRule="auto"/>
        <w:jc w:val="center"/>
        <w:rPr>
          <w:rFonts w:ascii="Tahoma" w:hAnsi="Tahoma" w:cs="Tahoma"/>
          <w:b/>
          <w:color w:val="1F497D" w:themeColor="text2"/>
          <w:sz w:val="28"/>
          <w:szCs w:val="28"/>
        </w:rPr>
      </w:pPr>
    </w:p>
    <w:p w14:paraId="00B6297E" w14:textId="1FD620C4" w:rsidR="001C5C98" w:rsidRPr="00001E95" w:rsidRDefault="001C5C98" w:rsidP="008F697B">
      <w:pPr>
        <w:spacing w:line="240" w:lineRule="auto"/>
        <w:jc w:val="center"/>
        <w:rPr>
          <w:rFonts w:ascii="Times New Roman" w:hAnsi="Times New Roman" w:cs="Times New Roman"/>
          <w:color w:val="1F497D" w:themeColor="text2"/>
        </w:rPr>
      </w:pPr>
      <w:r w:rsidRPr="00001E9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ПРОГРАММА</w:t>
      </w:r>
    </w:p>
    <w:tbl>
      <w:tblPr>
        <w:tblStyle w:val="a3"/>
        <w:tblW w:w="10915" w:type="dxa"/>
        <w:tblInd w:w="-3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716"/>
        <w:gridCol w:w="4380"/>
        <w:gridCol w:w="12"/>
        <w:gridCol w:w="4807"/>
      </w:tblGrid>
      <w:tr w:rsidR="001C5C98" w:rsidRPr="00001E95" w14:paraId="02EE72C2" w14:textId="77777777" w:rsidTr="00480355">
        <w:trPr>
          <w:trHeight w:val="906"/>
        </w:trPr>
        <w:tc>
          <w:tcPr>
            <w:tcW w:w="10915" w:type="dxa"/>
            <w:gridSpan w:val="4"/>
            <w:shd w:val="clear" w:color="auto" w:fill="auto"/>
          </w:tcPr>
          <w:p w14:paraId="67626D5C" w14:textId="77777777" w:rsidR="001C5C98" w:rsidRPr="00001E95" w:rsidRDefault="001C5C98" w:rsidP="0048035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01E9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Место проведения:</w:t>
            </w:r>
          </w:p>
          <w:p w14:paraId="093228F1" w14:textId="77777777" w:rsidR="008F697B" w:rsidRPr="004C08E6" w:rsidRDefault="001C5C98" w:rsidP="008F697B">
            <w:pPr>
              <w:ind w:right="46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01E9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    </w:t>
            </w:r>
            <w:r w:rsidR="008F69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 w:rsidR="008F697B" w:rsidRPr="004C08E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 Чебоксары, ул. Гагарина, д. 34/2</w:t>
            </w:r>
          </w:p>
          <w:p w14:paraId="64594ADD" w14:textId="77777777" w:rsidR="008F697B" w:rsidRPr="004C08E6" w:rsidRDefault="008F697B" w:rsidP="008F697B">
            <w:pPr>
              <w:ind w:right="46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</w:t>
            </w:r>
            <w:r w:rsidRPr="004C08E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Конгресс-отель «Россия»</w:t>
            </w:r>
          </w:p>
          <w:p w14:paraId="5099EBA8" w14:textId="77777777" w:rsidR="008F697B" w:rsidRPr="00A86790" w:rsidRDefault="008F697B" w:rsidP="008F697B">
            <w:pPr>
              <w:ind w:right="46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</w:t>
            </w:r>
            <w:r w:rsidRPr="00A867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Конференц-зал «Саратов»</w:t>
            </w:r>
          </w:p>
          <w:p w14:paraId="57CD8830" w14:textId="41DAFD3F" w:rsidR="001C5C98" w:rsidRPr="00001E95" w:rsidRDefault="001C5C98" w:rsidP="00480355">
            <w:pPr>
              <w:ind w:right="463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01E9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    1</w:t>
            </w:r>
            <w:r w:rsidRPr="007B607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</w:t>
            </w:r>
            <w:r w:rsidRPr="00001E9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ноября  2019 г.</w:t>
            </w:r>
            <w:r w:rsidRPr="00001E95"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    </w:t>
            </w:r>
            <w:r w:rsidRPr="00001E95">
              <w:rPr>
                <w:rFonts w:ascii="Tahoma" w:hAnsi="Tahoma" w:cs="Tahoma"/>
                <w:sz w:val="28"/>
                <w:szCs w:val="28"/>
              </w:rPr>
              <w:br/>
            </w:r>
          </w:p>
        </w:tc>
      </w:tr>
      <w:tr w:rsidR="001C5C98" w:rsidRPr="00001E95" w14:paraId="7ECE9160" w14:textId="77777777" w:rsidTr="00480355">
        <w:trPr>
          <w:trHeight w:val="468"/>
        </w:trPr>
        <w:tc>
          <w:tcPr>
            <w:tcW w:w="1716" w:type="dxa"/>
            <w:shd w:val="clear" w:color="auto" w:fill="auto"/>
          </w:tcPr>
          <w:p w14:paraId="10B51D60" w14:textId="77777777" w:rsidR="001C5C98" w:rsidRPr="00001E95" w:rsidRDefault="001C5C98" w:rsidP="004803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01E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10.00 – 10.15</w:t>
            </w:r>
          </w:p>
        </w:tc>
        <w:tc>
          <w:tcPr>
            <w:tcW w:w="43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349564" w14:textId="77777777" w:rsidR="001C5C98" w:rsidRPr="00001E95" w:rsidRDefault="001C5C98" w:rsidP="004803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01E9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Открытие семинара. Приветственное слово.</w:t>
            </w:r>
          </w:p>
        </w:tc>
        <w:tc>
          <w:tcPr>
            <w:tcW w:w="4807" w:type="dxa"/>
            <w:tcBorders>
              <w:left w:val="single" w:sz="4" w:space="0" w:color="auto"/>
            </w:tcBorders>
            <w:shd w:val="clear" w:color="auto" w:fill="auto"/>
          </w:tcPr>
          <w:p w14:paraId="6F53D991" w14:textId="77777777" w:rsidR="001C5C98" w:rsidRPr="00001E95" w:rsidRDefault="001C5C98" w:rsidP="004803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Егорова Татьяна Петровна,  отдел животноводства и племенного дела, Министерство сельского хозяйства Чувашской Республики</w:t>
            </w:r>
          </w:p>
        </w:tc>
      </w:tr>
      <w:tr w:rsidR="001C5C98" w:rsidRPr="00001E95" w14:paraId="1218C603" w14:textId="77777777" w:rsidTr="00480355">
        <w:trPr>
          <w:trHeight w:val="1037"/>
        </w:trPr>
        <w:tc>
          <w:tcPr>
            <w:tcW w:w="1716" w:type="dxa"/>
            <w:shd w:val="clear" w:color="auto" w:fill="auto"/>
            <w:vAlign w:val="center"/>
          </w:tcPr>
          <w:p w14:paraId="55ABF9E6" w14:textId="77777777" w:rsidR="001C5C98" w:rsidRPr="00001E95" w:rsidRDefault="001C5C98" w:rsidP="004803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01E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10.15 – 11.00</w:t>
            </w:r>
          </w:p>
        </w:tc>
        <w:tc>
          <w:tcPr>
            <w:tcW w:w="4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EC74B" w14:textId="77777777" w:rsidR="001C5C98" w:rsidRPr="00001E95" w:rsidRDefault="001C5C98" w:rsidP="004803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01E9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«Интенсивная система выращивания молодняка, ключевые вопросы»</w:t>
            </w:r>
          </w:p>
          <w:p w14:paraId="035060D1" w14:textId="77777777" w:rsidR="001C5C98" w:rsidRPr="00001E95" w:rsidRDefault="001C5C98" w:rsidP="004803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9ED9DD" w14:textId="06E3F8E7" w:rsidR="001C5C98" w:rsidRPr="001B51DA" w:rsidRDefault="001C5C98" w:rsidP="00480355">
            <w:pPr>
              <w:ind w:left="-2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Лебедев Алексей Анатольевич</w:t>
            </w:r>
            <w:r w:rsidR="0088711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кандидат с.-х. наук,</w:t>
            </w:r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Ведущий специалист (по животноводству), ООО «</w:t>
            </w:r>
            <w:proofErr w:type="spellStart"/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МегаМикс</w:t>
            </w:r>
            <w:proofErr w:type="spellEnd"/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Санкт-Петербург </w:t>
            </w:r>
          </w:p>
        </w:tc>
      </w:tr>
      <w:tr w:rsidR="001C5C98" w:rsidRPr="00001E95" w14:paraId="13EFE805" w14:textId="77777777" w:rsidTr="00480355">
        <w:trPr>
          <w:trHeight w:val="968"/>
        </w:trPr>
        <w:tc>
          <w:tcPr>
            <w:tcW w:w="1716" w:type="dxa"/>
            <w:shd w:val="clear" w:color="auto" w:fill="auto"/>
            <w:vAlign w:val="center"/>
          </w:tcPr>
          <w:p w14:paraId="5B711996" w14:textId="77777777" w:rsidR="001C5C98" w:rsidRPr="00001E95" w:rsidRDefault="001C5C98" w:rsidP="004803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01E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11.00 – 11.30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1CEF67AF" w14:textId="77777777" w:rsidR="001C5C98" w:rsidRPr="00001E95" w:rsidRDefault="001C5C98" w:rsidP="00480355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001E95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«Легкоусвояемый молокогонный растительный корм с адсорбирующим эффектом»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27697666" w14:textId="77777777" w:rsidR="001C5C98" w:rsidRPr="00001E95" w:rsidRDefault="001C5C98" w:rsidP="004803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Парфенов Геннадий Викторович главный менеджер по продажам сырьевых компонентов, ООО «</w:t>
            </w:r>
            <w:proofErr w:type="spellStart"/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МегаМикс</w:t>
            </w:r>
            <w:proofErr w:type="spellEnd"/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»  г. Липецк</w:t>
            </w:r>
          </w:p>
        </w:tc>
      </w:tr>
      <w:tr w:rsidR="001C5C98" w:rsidRPr="00001E95" w14:paraId="6C5724D4" w14:textId="77777777" w:rsidTr="00480355">
        <w:trPr>
          <w:trHeight w:val="261"/>
        </w:trPr>
        <w:tc>
          <w:tcPr>
            <w:tcW w:w="1716" w:type="dxa"/>
            <w:shd w:val="clear" w:color="auto" w:fill="95B3D7" w:themeFill="accent1" w:themeFillTint="99"/>
            <w:vAlign w:val="center"/>
          </w:tcPr>
          <w:p w14:paraId="75A4CDCC" w14:textId="77777777" w:rsidR="001C5C98" w:rsidRPr="00001E95" w:rsidRDefault="001C5C98" w:rsidP="004803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01E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11.30 – 11.50</w:t>
            </w:r>
          </w:p>
        </w:tc>
        <w:tc>
          <w:tcPr>
            <w:tcW w:w="9199" w:type="dxa"/>
            <w:gridSpan w:val="3"/>
            <w:shd w:val="clear" w:color="auto" w:fill="95B3D7" w:themeFill="accent1" w:themeFillTint="99"/>
            <w:vAlign w:val="center"/>
          </w:tcPr>
          <w:p w14:paraId="4E77FDF9" w14:textId="77777777" w:rsidR="001C5C98" w:rsidRPr="00001E95" w:rsidRDefault="001C5C98" w:rsidP="0048035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01E9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Кофе - пауза</w:t>
            </w:r>
          </w:p>
        </w:tc>
      </w:tr>
      <w:tr w:rsidR="001C5C98" w:rsidRPr="00001E95" w14:paraId="5AB38017" w14:textId="77777777" w:rsidTr="00480355">
        <w:trPr>
          <w:trHeight w:val="825"/>
        </w:trPr>
        <w:tc>
          <w:tcPr>
            <w:tcW w:w="1716" w:type="dxa"/>
            <w:tcBorders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62CBE04" w14:textId="77777777" w:rsidR="001C5C98" w:rsidRPr="00001E95" w:rsidRDefault="001C5C98" w:rsidP="004803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01E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11.50 – 13.00</w:t>
            </w:r>
          </w:p>
        </w:tc>
        <w:tc>
          <w:tcPr>
            <w:tcW w:w="4380" w:type="dxa"/>
            <w:tcBorders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D8299F6" w14:textId="77777777" w:rsidR="001C5C98" w:rsidRPr="00001E95" w:rsidRDefault="001C5C98" w:rsidP="004803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01E9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«Кормление сухостойных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и </w:t>
            </w:r>
            <w:proofErr w:type="spellStart"/>
            <w:r w:rsidRPr="00001E9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лактирующих</w:t>
            </w:r>
            <w:proofErr w:type="spellEnd"/>
            <w:r w:rsidRPr="00001E9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коров»</w:t>
            </w:r>
          </w:p>
        </w:tc>
        <w:tc>
          <w:tcPr>
            <w:tcW w:w="4819" w:type="dxa"/>
            <w:gridSpan w:val="2"/>
            <w:tcBorders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6594B87" w14:textId="20C93D6E" w:rsidR="001C5C98" w:rsidRPr="00001E95" w:rsidRDefault="001C5C98" w:rsidP="004803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Лебедев Алексей Анатольевич </w:t>
            </w:r>
            <w:r w:rsidR="0088711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кандидат с.-х. наук, </w:t>
            </w:r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Ведущий специалист (по животноводству), ООО «</w:t>
            </w:r>
            <w:proofErr w:type="spellStart"/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МегаМикс</w:t>
            </w:r>
            <w:proofErr w:type="spellEnd"/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Санкт-Петербург</w:t>
            </w:r>
          </w:p>
        </w:tc>
      </w:tr>
      <w:tr w:rsidR="001C5C98" w:rsidRPr="00001E95" w14:paraId="78A3B089" w14:textId="77777777" w:rsidTr="00480355">
        <w:trPr>
          <w:trHeight w:val="243"/>
        </w:trPr>
        <w:tc>
          <w:tcPr>
            <w:tcW w:w="1716" w:type="dxa"/>
            <w:shd w:val="clear" w:color="auto" w:fill="95B3D7" w:themeFill="accent1" w:themeFillTint="99"/>
            <w:vAlign w:val="center"/>
          </w:tcPr>
          <w:p w14:paraId="3345CA8C" w14:textId="46789AC6" w:rsidR="001C5C98" w:rsidRPr="00001E95" w:rsidRDefault="007B607C" w:rsidP="004803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13.00 – 13.45</w:t>
            </w:r>
          </w:p>
        </w:tc>
        <w:tc>
          <w:tcPr>
            <w:tcW w:w="9199" w:type="dxa"/>
            <w:gridSpan w:val="3"/>
            <w:shd w:val="clear" w:color="auto" w:fill="95B3D7" w:themeFill="accent1" w:themeFillTint="99"/>
            <w:vAlign w:val="center"/>
          </w:tcPr>
          <w:p w14:paraId="17782EAF" w14:textId="4FED18C8" w:rsidR="001C5C98" w:rsidRPr="00001E95" w:rsidRDefault="007B607C" w:rsidP="007B607C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                                             Обед</w:t>
            </w:r>
          </w:p>
        </w:tc>
      </w:tr>
      <w:tr w:rsidR="001C5C98" w:rsidRPr="00001E95" w14:paraId="46ED1F9B" w14:textId="77777777" w:rsidTr="00480355">
        <w:trPr>
          <w:trHeight w:val="838"/>
        </w:trPr>
        <w:tc>
          <w:tcPr>
            <w:tcW w:w="1716" w:type="dxa"/>
            <w:shd w:val="clear" w:color="auto" w:fill="auto"/>
            <w:vAlign w:val="center"/>
          </w:tcPr>
          <w:p w14:paraId="3AB8641E" w14:textId="04ECD133" w:rsidR="001C5C98" w:rsidRPr="00001E95" w:rsidRDefault="007B607C" w:rsidP="004803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13.45 – 14.45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4EE59F8D" w14:textId="77777777" w:rsidR="001C5C98" w:rsidRPr="00001E95" w:rsidRDefault="001C5C98" w:rsidP="004803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01E9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«Организация кормления на ферме.</w:t>
            </w:r>
          </w:p>
          <w:p w14:paraId="5A26B718" w14:textId="77777777" w:rsidR="001C5C98" w:rsidRPr="00001E95" w:rsidRDefault="001C5C98" w:rsidP="004803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01E9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 точек контроля»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A4AE984" w14:textId="7ADA9F90" w:rsidR="001C5C98" w:rsidRPr="00001E95" w:rsidRDefault="001C5C98" w:rsidP="004803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Селиванов Геннадий Олегович </w:t>
            </w:r>
            <w:r w:rsidR="0088711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кандидат с.-х. наук, </w:t>
            </w:r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технолог </w:t>
            </w:r>
            <w:proofErr w:type="gramStart"/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-э</w:t>
            </w:r>
            <w:proofErr w:type="gramEnd"/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ксперт по кормлению, ООО «</w:t>
            </w:r>
            <w:proofErr w:type="spellStart"/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МегаМикс</w:t>
            </w:r>
            <w:proofErr w:type="spellEnd"/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»      г. Москва</w:t>
            </w:r>
          </w:p>
        </w:tc>
      </w:tr>
      <w:tr w:rsidR="001C5C98" w:rsidRPr="00001E95" w14:paraId="3BCEC972" w14:textId="77777777" w:rsidTr="00480355">
        <w:trPr>
          <w:trHeight w:val="682"/>
        </w:trPr>
        <w:tc>
          <w:tcPr>
            <w:tcW w:w="1716" w:type="dxa"/>
            <w:shd w:val="clear" w:color="auto" w:fill="auto"/>
            <w:vAlign w:val="center"/>
          </w:tcPr>
          <w:p w14:paraId="11E24F0F" w14:textId="4E459E85" w:rsidR="001C5C98" w:rsidRPr="00001E95" w:rsidRDefault="007B607C" w:rsidP="004803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14.45 – 15.00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31FFAC72" w14:textId="77777777" w:rsidR="001C5C98" w:rsidRPr="00001E95" w:rsidRDefault="001C5C98" w:rsidP="004803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40BF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Технологический процесс, производственные мощности и ассортиментная линейка         ККЗ «Алатырь»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38875B85" w14:textId="77777777" w:rsidR="001C5C98" w:rsidRPr="00001E95" w:rsidRDefault="001C5C98" w:rsidP="004803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Поликарпов Дмитрий Владимирович, директор ОП ООО « Агрохолдинг </w:t>
            </w:r>
            <w:proofErr w:type="spellStart"/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Юрма</w:t>
            </w:r>
            <w:proofErr w:type="spellEnd"/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»  г. Алатырь</w:t>
            </w:r>
          </w:p>
        </w:tc>
      </w:tr>
      <w:tr w:rsidR="001C5C98" w:rsidRPr="00001E95" w14:paraId="28C919E8" w14:textId="77777777" w:rsidTr="00480355">
        <w:trPr>
          <w:trHeight w:val="1060"/>
        </w:trPr>
        <w:tc>
          <w:tcPr>
            <w:tcW w:w="1716" w:type="dxa"/>
            <w:shd w:val="clear" w:color="auto" w:fill="auto"/>
            <w:vAlign w:val="center"/>
          </w:tcPr>
          <w:p w14:paraId="0712E2E0" w14:textId="6EBD12E2" w:rsidR="001C5C98" w:rsidRPr="00001E95" w:rsidRDefault="007B607C" w:rsidP="004803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15.00 – 15.45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7A965149" w14:textId="77777777" w:rsidR="001C5C98" w:rsidRPr="00001E95" w:rsidRDefault="001C5C98" w:rsidP="004803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01E9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«Возможности новейшей программы для расчета рациона – NDS»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3B95A46" w14:textId="4EBC479F" w:rsidR="001C5C98" w:rsidRPr="00001E95" w:rsidRDefault="001C5C98" w:rsidP="004803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Селиванов Геннадий Олегович </w:t>
            </w:r>
            <w:r w:rsidR="0088711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кандидат с.-х. наук, </w:t>
            </w:r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технолог -эксперт по кормлению, ООО «</w:t>
            </w:r>
            <w:proofErr w:type="spellStart"/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МегаМикс</w:t>
            </w:r>
            <w:proofErr w:type="spellEnd"/>
            <w:r w:rsidRPr="00001E9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» г. Москва</w:t>
            </w:r>
          </w:p>
        </w:tc>
      </w:tr>
      <w:tr w:rsidR="001C5C98" w:rsidRPr="00001E95" w14:paraId="5BAB48DA" w14:textId="77777777" w:rsidTr="00480355">
        <w:trPr>
          <w:trHeight w:val="311"/>
        </w:trPr>
        <w:tc>
          <w:tcPr>
            <w:tcW w:w="1716" w:type="dxa"/>
            <w:tcBorders>
              <w:bottom w:val="single" w:sz="4" w:space="0" w:color="1F497D" w:themeColor="text2"/>
            </w:tcBorders>
            <w:shd w:val="clear" w:color="auto" w:fill="95B3D7" w:themeFill="accent1" w:themeFillTint="99"/>
            <w:vAlign w:val="center"/>
          </w:tcPr>
          <w:p w14:paraId="45F3911A" w14:textId="60ED57F4" w:rsidR="001C5C98" w:rsidRPr="00001E95" w:rsidRDefault="007B607C" w:rsidP="004803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15.45</w:t>
            </w:r>
            <w:bookmarkStart w:id="1" w:name="_GoBack"/>
            <w:bookmarkEnd w:id="1"/>
            <w:r w:rsidR="001C5C98" w:rsidRPr="00001E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– 16.00</w:t>
            </w:r>
          </w:p>
        </w:tc>
        <w:tc>
          <w:tcPr>
            <w:tcW w:w="9199" w:type="dxa"/>
            <w:gridSpan w:val="3"/>
            <w:tcBorders>
              <w:bottom w:val="single" w:sz="4" w:space="0" w:color="1F497D" w:themeColor="text2"/>
            </w:tcBorders>
            <w:shd w:val="clear" w:color="auto" w:fill="95B3D7" w:themeFill="accent1" w:themeFillTint="99"/>
            <w:vAlign w:val="center"/>
          </w:tcPr>
          <w:p w14:paraId="2C1278A6" w14:textId="77777777" w:rsidR="001C5C98" w:rsidRPr="00001E95" w:rsidRDefault="001C5C98" w:rsidP="00480355">
            <w:pPr>
              <w:ind w:left="34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01E9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ПОДВЕДЕНИЕ ИТОГОВ</w:t>
            </w:r>
          </w:p>
        </w:tc>
      </w:tr>
    </w:tbl>
    <w:p w14:paraId="5516B726" w14:textId="77777777" w:rsidR="001C5C98" w:rsidRPr="001D32BA" w:rsidRDefault="001C5C98" w:rsidP="001C5C98">
      <w:pPr>
        <w:spacing w:after="0"/>
        <w:rPr>
          <w:sz w:val="32"/>
          <w:szCs w:val="32"/>
        </w:rPr>
      </w:pPr>
    </w:p>
    <w:p w14:paraId="40709F21" w14:textId="77777777" w:rsidR="002274EC" w:rsidRPr="00FB66C0" w:rsidRDefault="002274EC" w:rsidP="00A44228">
      <w:pPr>
        <w:spacing w:after="0"/>
        <w:ind w:right="426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2274EC" w:rsidRPr="00FB66C0" w:rsidSect="003D7FA7"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71"/>
    <w:rsid w:val="00016B4F"/>
    <w:rsid w:val="000325FA"/>
    <w:rsid w:val="000417AA"/>
    <w:rsid w:val="0004240D"/>
    <w:rsid w:val="00043B67"/>
    <w:rsid w:val="000636C2"/>
    <w:rsid w:val="00072E64"/>
    <w:rsid w:val="0007455E"/>
    <w:rsid w:val="000750DF"/>
    <w:rsid w:val="00077725"/>
    <w:rsid w:val="00086317"/>
    <w:rsid w:val="00087D97"/>
    <w:rsid w:val="000D41E7"/>
    <w:rsid w:val="000F3A26"/>
    <w:rsid w:val="000F5620"/>
    <w:rsid w:val="001107BA"/>
    <w:rsid w:val="00112CC9"/>
    <w:rsid w:val="00142488"/>
    <w:rsid w:val="00142EAC"/>
    <w:rsid w:val="00144E9E"/>
    <w:rsid w:val="001639D1"/>
    <w:rsid w:val="001A55D3"/>
    <w:rsid w:val="001A5902"/>
    <w:rsid w:val="001C5C98"/>
    <w:rsid w:val="001E34AE"/>
    <w:rsid w:val="002116ED"/>
    <w:rsid w:val="002133EE"/>
    <w:rsid w:val="002274EC"/>
    <w:rsid w:val="00286C90"/>
    <w:rsid w:val="00286DA2"/>
    <w:rsid w:val="002A1855"/>
    <w:rsid w:val="002D14DB"/>
    <w:rsid w:val="002D26C1"/>
    <w:rsid w:val="002F03D8"/>
    <w:rsid w:val="003126CE"/>
    <w:rsid w:val="00337CEC"/>
    <w:rsid w:val="00354A88"/>
    <w:rsid w:val="00354FED"/>
    <w:rsid w:val="003A3A25"/>
    <w:rsid w:val="003A7C28"/>
    <w:rsid w:val="003B784A"/>
    <w:rsid w:val="003C1BE7"/>
    <w:rsid w:val="003C4E59"/>
    <w:rsid w:val="003D7FA7"/>
    <w:rsid w:val="003E3FAA"/>
    <w:rsid w:val="003E4163"/>
    <w:rsid w:val="00436E2D"/>
    <w:rsid w:val="0046675E"/>
    <w:rsid w:val="0046785A"/>
    <w:rsid w:val="00467960"/>
    <w:rsid w:val="00467CFB"/>
    <w:rsid w:val="004745D7"/>
    <w:rsid w:val="00491A7B"/>
    <w:rsid w:val="004D2ECB"/>
    <w:rsid w:val="004F2E44"/>
    <w:rsid w:val="00501229"/>
    <w:rsid w:val="00502E78"/>
    <w:rsid w:val="0051277A"/>
    <w:rsid w:val="005419A1"/>
    <w:rsid w:val="005817A6"/>
    <w:rsid w:val="005905E0"/>
    <w:rsid w:val="00591AFE"/>
    <w:rsid w:val="005A015C"/>
    <w:rsid w:val="005A0C57"/>
    <w:rsid w:val="005A2999"/>
    <w:rsid w:val="005D0FD7"/>
    <w:rsid w:val="00604EAC"/>
    <w:rsid w:val="00606471"/>
    <w:rsid w:val="00636904"/>
    <w:rsid w:val="006401CB"/>
    <w:rsid w:val="00643A29"/>
    <w:rsid w:val="0066674E"/>
    <w:rsid w:val="0067696F"/>
    <w:rsid w:val="006B264B"/>
    <w:rsid w:val="006D3298"/>
    <w:rsid w:val="006D50E8"/>
    <w:rsid w:val="006E2D82"/>
    <w:rsid w:val="006E6D93"/>
    <w:rsid w:val="00704613"/>
    <w:rsid w:val="007151A1"/>
    <w:rsid w:val="00725D59"/>
    <w:rsid w:val="00730DC4"/>
    <w:rsid w:val="007362FF"/>
    <w:rsid w:val="007776B5"/>
    <w:rsid w:val="007B0FF9"/>
    <w:rsid w:val="007B607C"/>
    <w:rsid w:val="007D7C14"/>
    <w:rsid w:val="008161F2"/>
    <w:rsid w:val="00831229"/>
    <w:rsid w:val="0088711C"/>
    <w:rsid w:val="00896EE8"/>
    <w:rsid w:val="008A6B94"/>
    <w:rsid w:val="008B36B9"/>
    <w:rsid w:val="008D33AB"/>
    <w:rsid w:val="008F697B"/>
    <w:rsid w:val="00967334"/>
    <w:rsid w:val="00990F40"/>
    <w:rsid w:val="00993CD0"/>
    <w:rsid w:val="009D5DF0"/>
    <w:rsid w:val="009F76CB"/>
    <w:rsid w:val="00A00685"/>
    <w:rsid w:val="00A27DCC"/>
    <w:rsid w:val="00A4312F"/>
    <w:rsid w:val="00A44228"/>
    <w:rsid w:val="00A7213A"/>
    <w:rsid w:val="00AA4493"/>
    <w:rsid w:val="00AA50CE"/>
    <w:rsid w:val="00AA763C"/>
    <w:rsid w:val="00AB4497"/>
    <w:rsid w:val="00B17A42"/>
    <w:rsid w:val="00B74DF3"/>
    <w:rsid w:val="00B8009C"/>
    <w:rsid w:val="00BA1AEE"/>
    <w:rsid w:val="00BB577B"/>
    <w:rsid w:val="00BB5BBF"/>
    <w:rsid w:val="00C1603E"/>
    <w:rsid w:val="00C37117"/>
    <w:rsid w:val="00C46EF1"/>
    <w:rsid w:val="00C70C5F"/>
    <w:rsid w:val="00C7379A"/>
    <w:rsid w:val="00C771BD"/>
    <w:rsid w:val="00C7780C"/>
    <w:rsid w:val="00C94E26"/>
    <w:rsid w:val="00D1167F"/>
    <w:rsid w:val="00D57266"/>
    <w:rsid w:val="00D60B9D"/>
    <w:rsid w:val="00D802DE"/>
    <w:rsid w:val="00DA08E3"/>
    <w:rsid w:val="00DB6364"/>
    <w:rsid w:val="00DB7FBF"/>
    <w:rsid w:val="00DC29E8"/>
    <w:rsid w:val="00DF3A4C"/>
    <w:rsid w:val="00E1005A"/>
    <w:rsid w:val="00E179B6"/>
    <w:rsid w:val="00E3312F"/>
    <w:rsid w:val="00E4027A"/>
    <w:rsid w:val="00E75ACB"/>
    <w:rsid w:val="00E873BF"/>
    <w:rsid w:val="00E908E2"/>
    <w:rsid w:val="00EA3B3C"/>
    <w:rsid w:val="00EB578B"/>
    <w:rsid w:val="00ED205D"/>
    <w:rsid w:val="00EE1CA7"/>
    <w:rsid w:val="00EE5A37"/>
    <w:rsid w:val="00F047B0"/>
    <w:rsid w:val="00F671B1"/>
    <w:rsid w:val="00F80C1D"/>
    <w:rsid w:val="00F90AA6"/>
    <w:rsid w:val="00FA4951"/>
    <w:rsid w:val="00FB66C0"/>
    <w:rsid w:val="00F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0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9B6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A4422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9B6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A4422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08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7105-B84F-42F8-BA55-E640DCAE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Верховов</dc:creator>
  <cp:lastModifiedBy>Верховов</cp:lastModifiedBy>
  <cp:revision>27</cp:revision>
  <cp:lastPrinted>2019-10-18T10:55:00Z</cp:lastPrinted>
  <dcterms:created xsi:type="dcterms:W3CDTF">2019-08-09T05:46:00Z</dcterms:created>
  <dcterms:modified xsi:type="dcterms:W3CDTF">2019-10-25T08:19:00Z</dcterms:modified>
</cp:coreProperties>
</file>