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40" w:rsidRDefault="00955340" w:rsidP="0095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300" cy="609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66"/>
        <w:gridCol w:w="1109"/>
        <w:gridCol w:w="1359"/>
        <w:gridCol w:w="1474"/>
      </w:tblGrid>
      <w:tr w:rsidR="00955340" w:rsidTr="001B7A53">
        <w:tc>
          <w:tcPr>
            <w:tcW w:w="3934" w:type="dxa"/>
            <w:gridSpan w:val="3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4"/>
          </w:tcPr>
          <w:p w:rsidR="00955340" w:rsidRDefault="009553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55340" w:rsidRDefault="009553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955340" w:rsidTr="001B7A53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955340" w:rsidP="00D145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01.0</w:t>
            </w:r>
            <w:r w:rsidR="00D145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3" w:type="dxa"/>
            <w:hideMark/>
          </w:tcPr>
          <w:p w:rsidR="00955340" w:rsidRDefault="009553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955340" w:rsidP="0072668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С-5</w:t>
            </w:r>
            <w:r w:rsidR="00D145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/</w:t>
            </w:r>
            <w:r w:rsidR="007266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955340" w:rsidP="00D1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01.0</w:t>
            </w:r>
            <w:r w:rsidR="00D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59" w:type="dxa"/>
            <w:hideMark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955340" w:rsidP="00726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С-5</w:t>
            </w:r>
            <w:r w:rsidR="00D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r w:rsidR="00726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955340" w:rsidTr="001B7A53">
        <w:tc>
          <w:tcPr>
            <w:tcW w:w="3934" w:type="dxa"/>
            <w:gridSpan w:val="3"/>
            <w:hideMark/>
          </w:tcPr>
          <w:p w:rsidR="00955340" w:rsidRDefault="0095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4"/>
            <w:hideMark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  <w:tr w:rsidR="001B7A53" w:rsidRPr="001B7A53" w:rsidTr="001B7A53">
        <w:trPr>
          <w:gridAfter w:val="3"/>
          <w:wAfter w:w="3942" w:type="dxa"/>
          <w:trHeight w:val="815"/>
        </w:trPr>
        <w:tc>
          <w:tcPr>
            <w:tcW w:w="5658" w:type="dxa"/>
            <w:gridSpan w:val="5"/>
          </w:tcPr>
          <w:p w:rsidR="001B7A53" w:rsidRDefault="001B7A53" w:rsidP="001B7A5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B7A53" w:rsidRDefault="001B7A53" w:rsidP="001B7A5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B7A53" w:rsidRPr="001B7A53" w:rsidRDefault="001B7A53" w:rsidP="001B7A5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внесении изменений в решение Собрания депутатов Сятракасинского сельского поселения Моргаушского района Чувашской Республики от 09.06.2018г.  № С-37/1 «Об   утверждении  Правил  благоустройства         территории        Сятракасинского          сельского поселения         Моргаушского         района Чувашской  Республики»</w:t>
            </w:r>
          </w:p>
          <w:p w:rsidR="001B7A53" w:rsidRPr="001B7A53" w:rsidRDefault="001B7A53" w:rsidP="001B7A5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Градостроительным кодексом </w:t>
      </w:r>
      <w:proofErr w:type="gramStart"/>
      <w:r w:rsidRPr="001B7A53">
        <w:rPr>
          <w:rFonts w:ascii="Times New Roman" w:eastAsia="Times New Roman" w:hAnsi="Times New Roman" w:cs="Times New Roman"/>
        </w:rPr>
        <w:t xml:space="preserve">Российской Федерации, Земельным кодексом Российской Федерации, Постановлением Главного государственного санитарного врача Российской Федерации от 10.06.2010 года № 64 «Об утверждении </w:t>
      </w:r>
      <w:proofErr w:type="spellStart"/>
      <w:r w:rsidRPr="001B7A53">
        <w:rPr>
          <w:rFonts w:ascii="Times New Roman" w:eastAsia="Times New Roman" w:hAnsi="Times New Roman" w:cs="Times New Roman"/>
        </w:rPr>
        <w:t>СанПиН</w:t>
      </w:r>
      <w:proofErr w:type="spellEnd"/>
      <w:r w:rsidRPr="001B7A53">
        <w:rPr>
          <w:rFonts w:ascii="Times New Roman" w:eastAsia="Times New Roman" w:hAnsi="Times New Roman" w:cs="Times New Roman"/>
        </w:rPr>
        <w:t xml:space="preserve"> 2.1.2.2645-10», Уставом Сятракасинского сельского поселения Моргаушского района Чувашской Республики,  в целях усиления контроля и повышения ответственности предприятий, организаций, учреждений, должностных лиц и граждан за санитарное и экологическое состояние, соблюдение чистоты и порядка на территории Сятракасинского сельского поселения Моргаушского района</w:t>
      </w:r>
      <w:proofErr w:type="gramEnd"/>
      <w:r w:rsidRPr="001B7A53">
        <w:rPr>
          <w:rFonts w:ascii="Times New Roman" w:eastAsia="Times New Roman" w:hAnsi="Times New Roman" w:cs="Times New Roman"/>
        </w:rPr>
        <w:t xml:space="preserve"> Чувашской Республики, Собрание депутатов Сятракасинского сельского поселения Моргаушского района Чувашской Республики </w:t>
      </w:r>
      <w:proofErr w:type="spellStart"/>
      <w:proofErr w:type="gramStart"/>
      <w:r w:rsidRPr="001B7A53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1B7A5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1B7A53">
        <w:rPr>
          <w:rFonts w:ascii="Times New Roman" w:eastAsia="Times New Roman" w:hAnsi="Times New Roman" w:cs="Times New Roman"/>
        </w:rPr>
        <w:t>ш</w:t>
      </w:r>
      <w:proofErr w:type="spellEnd"/>
      <w:r w:rsidRPr="001B7A53">
        <w:rPr>
          <w:rFonts w:ascii="Times New Roman" w:eastAsia="Times New Roman" w:hAnsi="Times New Roman" w:cs="Times New Roman"/>
        </w:rPr>
        <w:t xml:space="preserve"> и л о: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1. Внести  в решение Собрания депутатов  Сятракасинского сельского поселения  Моргаушского района Чувашской Республики от 09.06.2018 № С-37/1 «Об утверждении Правил благоустройства территории Сятракасинского сельского поселения Моргаушского района Чувашской Республики» (далее – Решение) следующие изменения: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1.1.  в Приложении к Решению «Об утверждении Правил благоустройства территории  Сятракасинского сельского поселения Моргаушского района Чувашской Республики»: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1.1.1. В Разделе 1 «Общие положения»:</w:t>
      </w:r>
    </w:p>
    <w:p w:rsidR="001B7A53" w:rsidRPr="001B7A53" w:rsidRDefault="001B7A53" w:rsidP="001B7A53">
      <w:pPr>
        <w:tabs>
          <w:tab w:val="left" w:pos="0"/>
        </w:tabs>
        <w:spacing w:after="120" w:line="240" w:lineRule="auto"/>
        <w:ind w:left="283" w:firstLine="567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 xml:space="preserve">1.1.1.1.   </w:t>
      </w:r>
      <w:r w:rsidRPr="001B7A53">
        <w:rPr>
          <w:rFonts w:ascii="Times New Roman" w:eastAsia="Times New Roman" w:hAnsi="Times New Roman" w:cs="Times New Roman"/>
          <w:color w:val="000000"/>
        </w:rPr>
        <w:t xml:space="preserve">абзац восьмой пункта 1.3 </w:t>
      </w:r>
      <w:r w:rsidRPr="001B7A53">
        <w:rPr>
          <w:rFonts w:ascii="Times New Roman" w:eastAsia="Times New Roman" w:hAnsi="Times New Roman" w:cs="Times New Roman"/>
        </w:rPr>
        <w:t>признать утратившим силу;</w:t>
      </w:r>
    </w:p>
    <w:p w:rsidR="001B7A53" w:rsidRPr="001B7A53" w:rsidRDefault="001B7A53" w:rsidP="001B7A53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1.1.1.2.   пункт 1.4 дополнить абзацем двенадцатым следующего содержания:</w:t>
      </w:r>
    </w:p>
    <w:p w:rsidR="001B7A53" w:rsidRPr="001B7A53" w:rsidRDefault="001B7A53" w:rsidP="001B7A53">
      <w:pPr>
        <w:tabs>
          <w:tab w:val="left" w:pos="709"/>
        </w:tabs>
        <w:spacing w:after="120" w:line="240" w:lineRule="auto"/>
        <w:ind w:left="283" w:firstLine="567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«- контейнерные площадки и площадки для складирования отдельных видов коммунальных отходов</w:t>
      </w:r>
      <w:proofErr w:type="gramStart"/>
      <w:r w:rsidRPr="001B7A53">
        <w:rPr>
          <w:rFonts w:ascii="Times New Roman" w:eastAsia="Times New Roman" w:hAnsi="Times New Roman" w:cs="Times New Roman"/>
        </w:rPr>
        <w:t>.»;</w:t>
      </w:r>
      <w:proofErr w:type="gramEnd"/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1.1.2.  пункт 1.6.  дополнить абзацами  следующего содержания: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1B7A53">
        <w:rPr>
          <w:rFonts w:ascii="Times New Roman" w:eastAsia="Times New Roman" w:hAnsi="Times New Roman" w:cs="Times New Roman"/>
        </w:rPr>
        <w:t>«</w:t>
      </w:r>
      <w:r w:rsidRPr="001B7A53">
        <w:rPr>
          <w:rFonts w:ascii="Times New Roman" w:eastAsia="Times New Roman" w:hAnsi="Times New Roman" w:cs="Times New Roman"/>
          <w:b/>
        </w:rPr>
        <w:t>правила благоустройства территории муниципального образования</w:t>
      </w:r>
      <w:r w:rsidRPr="001B7A53">
        <w:rPr>
          <w:rFonts w:ascii="Times New Roman" w:eastAsia="Times New Roman" w:hAnsi="Times New Roman" w:cs="Times New Roman"/>
        </w:rPr>
        <w:t xml:space="preserve"> - муниципальный правовой акт, устанавливающий на основе законодательства Российской Федерации и иных </w:t>
      </w:r>
      <w:r w:rsidRPr="001B7A53">
        <w:rPr>
          <w:rFonts w:ascii="Times New Roman" w:eastAsia="Times New Roman" w:hAnsi="Times New Roman" w:cs="Times New Roman"/>
        </w:rPr>
        <w:lastRenderedPageBreak/>
        <w:t>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 xml:space="preserve"> </w:t>
      </w:r>
      <w:r w:rsidRPr="001B7A53">
        <w:rPr>
          <w:rFonts w:ascii="Times New Roman" w:eastAsia="Times New Roman" w:hAnsi="Times New Roman" w:cs="Times New Roman"/>
          <w:b/>
        </w:rPr>
        <w:t>прилегающая территория</w:t>
      </w:r>
      <w:r w:rsidRPr="001B7A53">
        <w:rPr>
          <w:rFonts w:ascii="Times New Roman" w:eastAsia="Times New Roman" w:hAnsi="Times New Roman" w:cs="Times New Roman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1B7A53">
        <w:rPr>
          <w:rFonts w:ascii="Times New Roman" w:eastAsia="Times New Roman" w:hAnsi="Times New Roman" w:cs="Times New Roman"/>
        </w:rPr>
        <w:t>границы</w:t>
      </w:r>
      <w:proofErr w:type="gramEnd"/>
      <w:r w:rsidRPr="001B7A53">
        <w:rPr>
          <w:rFonts w:ascii="Times New Roman" w:eastAsia="Times New Roman" w:hAnsi="Times New Roman" w:cs="Times New Roman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Чувашской Республики;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</w:rPr>
      </w:pPr>
      <w:r w:rsidRPr="001B7A53">
        <w:rPr>
          <w:rFonts w:ascii="Times New Roman" w:eastAsia="Times New Roman" w:hAnsi="Times New Roman" w:cs="Times New Roman"/>
          <w:b/>
          <w:color w:val="2D2D2D"/>
          <w:spacing w:val="2"/>
        </w:rPr>
        <w:t>территории общего пользования</w:t>
      </w:r>
      <w:r w:rsidRPr="001B7A53">
        <w:rPr>
          <w:rFonts w:ascii="Times New Roman" w:eastAsia="Times New Roman" w:hAnsi="Times New Roman" w:cs="Times New Roman"/>
          <w:color w:val="2D2D2D"/>
          <w:spacing w:val="2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1B7A53" w:rsidRPr="001B7A53" w:rsidRDefault="001B7A53" w:rsidP="001B7A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</w:rPr>
      </w:pPr>
      <w:r w:rsidRPr="001B7A53">
        <w:rPr>
          <w:rFonts w:ascii="Times New Roman" w:eastAsia="Calibri" w:hAnsi="Times New Roman" w:cs="Times New Roman"/>
          <w:b/>
          <w:color w:val="2D2D2D"/>
          <w:spacing w:val="2"/>
        </w:rPr>
        <w:t>границы прилегающей территории</w:t>
      </w:r>
      <w:r w:rsidRPr="001B7A53">
        <w:rPr>
          <w:rFonts w:ascii="Times New Roman" w:eastAsia="Calibri" w:hAnsi="Times New Roman" w:cs="Times New Roman"/>
          <w:color w:val="2D2D2D"/>
          <w:spacing w:val="2"/>
        </w:rPr>
        <w:t xml:space="preserve"> - местоположение прилегающей территории, установленное посредством определения в местной системе координат характерных точек ее границ;</w:t>
      </w:r>
    </w:p>
    <w:p w:rsidR="001B7A53" w:rsidRPr="001B7A53" w:rsidRDefault="001B7A53" w:rsidP="001B7A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</w:rPr>
      </w:pPr>
      <w:r w:rsidRPr="001B7A53">
        <w:rPr>
          <w:rFonts w:ascii="Times New Roman" w:eastAsia="Calibri" w:hAnsi="Times New Roman" w:cs="Times New Roman"/>
          <w:b/>
          <w:color w:val="2D2D2D"/>
          <w:spacing w:val="2"/>
        </w:rPr>
        <w:t>площадь прилегающей территории</w:t>
      </w:r>
      <w:r w:rsidRPr="001B7A53">
        <w:rPr>
          <w:rFonts w:ascii="Times New Roman" w:eastAsia="Calibri" w:hAnsi="Times New Roman" w:cs="Times New Roman"/>
          <w:color w:val="2D2D2D"/>
          <w:spacing w:val="2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1.2. . Пункт 3.1 Раздела 3 «Общие требования к состоянию общественных пространств, состоянию и облику зданий, объектам благоустройства и их элементам»  дополнить подпунктом 3.1.5 следующего содержания: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«3.1.5. Границы прилегающих территорий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1. Границы прилегающей территории определяются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протяженности.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2. Границы прилегающей территории определяются с учетом следующих ограничений: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2) установление границ прилегающей территории, общей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3) пересечение границ прилегающих территорий, за исключением случая установления смежных (общих) границ прилегающих территорий, не допускается;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4) внутренняя часть границ прилегающей территории устанавливается: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в случае</w:t>
      </w:r>
      <w:proofErr w:type="gramStart"/>
      <w:r w:rsidRPr="001B7A53">
        <w:rPr>
          <w:rFonts w:ascii="Times New Roman" w:eastAsia="Times New Roman" w:hAnsi="Times New Roman" w:cs="Times New Roman"/>
        </w:rPr>
        <w:t>,</w:t>
      </w:r>
      <w:proofErr w:type="gramEnd"/>
      <w:r w:rsidRPr="001B7A53">
        <w:rPr>
          <w:rFonts w:ascii="Times New Roman" w:eastAsia="Times New Roman" w:hAnsi="Times New Roman" w:cs="Times New Roman"/>
        </w:rPr>
        <w:t xml:space="preserve"> если границы земельного участка установлены в соответствии с земельным законодательством (сведения о границах земельного участка внесены в Единый государственный реестр недвижимости), - по границе земельного участка;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в случае</w:t>
      </w:r>
      <w:proofErr w:type="gramStart"/>
      <w:r w:rsidRPr="001B7A53">
        <w:rPr>
          <w:rFonts w:ascii="Times New Roman" w:eastAsia="Times New Roman" w:hAnsi="Times New Roman" w:cs="Times New Roman"/>
        </w:rPr>
        <w:t>,</w:t>
      </w:r>
      <w:proofErr w:type="gramEnd"/>
      <w:r w:rsidRPr="001B7A53">
        <w:rPr>
          <w:rFonts w:ascii="Times New Roman" w:eastAsia="Times New Roman" w:hAnsi="Times New Roman" w:cs="Times New Roman"/>
        </w:rPr>
        <w:t xml:space="preserve"> если границы земельного участка, здания, строения, сооружения не установлены в соответствии с земельным законодательством (сведения о границах земельного участка, здания, строения, сооружения не внесены в Единый государственный реестр недвижимости), - по фактической границе земельного участка, контура здания, строения, сооружения, ограждений (иных ограждающих конструкций);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5) внешняя часть границ прилегающей территории устанавливается: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в пределах территорий общего пользования по границам земельных участков, образованных на таких территориях,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пользования);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 xml:space="preserve">по смежным (общим) границам с другими прилегающими территориями (для исключения вклинивания, </w:t>
      </w:r>
      <w:proofErr w:type="spellStart"/>
      <w:r w:rsidRPr="001B7A53">
        <w:rPr>
          <w:rFonts w:ascii="Times New Roman" w:eastAsia="Times New Roman" w:hAnsi="Times New Roman" w:cs="Times New Roman"/>
        </w:rPr>
        <w:t>вкрапливания</w:t>
      </w:r>
      <w:proofErr w:type="spellEnd"/>
      <w:r w:rsidRPr="001B7A53">
        <w:rPr>
          <w:rFonts w:ascii="Times New Roman" w:eastAsia="Times New Roman" w:hAnsi="Times New Roman" w:cs="Times New Roman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</w:t>
      </w:r>
      <w:proofErr w:type="gramStart"/>
      <w:r w:rsidRPr="001B7A53">
        <w:rPr>
          <w:rFonts w:ascii="Times New Roman" w:eastAsia="Times New Roman" w:hAnsi="Times New Roman" w:cs="Times New Roman"/>
        </w:rPr>
        <w:t>.»</w:t>
      </w:r>
      <w:proofErr w:type="gramEnd"/>
      <w:r w:rsidRPr="001B7A53">
        <w:rPr>
          <w:rFonts w:ascii="Times New Roman" w:eastAsia="Times New Roman" w:hAnsi="Times New Roman" w:cs="Times New Roman"/>
        </w:rPr>
        <w:t>.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1.3. Пункт 5.3.1 Раздела 5. «Порядок содержания и эксплуатации объектов благоустройства» дополнить подпунктом 5.3.1.15 следующего содержания: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 xml:space="preserve">«5.3.1.15. </w:t>
      </w:r>
      <w:proofErr w:type="gramStart"/>
      <w:r w:rsidRPr="001B7A53">
        <w:rPr>
          <w:rFonts w:ascii="Times New Roman" w:eastAsia="Times New Roman" w:hAnsi="Times New Roman" w:cs="Times New Roman"/>
        </w:rPr>
        <w:t xml:space="preserve">На озелененных территориях, занятых травянистыми растениями (включая газоны, </w:t>
      </w:r>
      <w:r w:rsidRPr="001B7A53">
        <w:rPr>
          <w:rFonts w:ascii="Times New Roman" w:eastAsia="Times New Roman" w:hAnsi="Times New Roman" w:cs="Times New Roman"/>
        </w:rPr>
        <w:lastRenderedPageBreak/>
        <w:t>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</w:t>
      </w:r>
      <w:proofErr w:type="gramEnd"/>
      <w:r w:rsidRPr="001B7A53">
        <w:rPr>
          <w:rFonts w:ascii="Times New Roman" w:eastAsia="Times New Roman" w:hAnsi="Times New Roman" w:cs="Times New Roman"/>
        </w:rPr>
        <w:t>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</w:t>
      </w:r>
      <w:proofErr w:type="gramStart"/>
      <w:r w:rsidRPr="001B7A53">
        <w:rPr>
          <w:rFonts w:ascii="Times New Roman" w:eastAsia="Times New Roman" w:hAnsi="Times New Roman" w:cs="Times New Roman"/>
        </w:rPr>
        <w:t>.».</w:t>
      </w:r>
      <w:proofErr w:type="gramEnd"/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B7A53">
        <w:rPr>
          <w:rFonts w:ascii="Times New Roman" w:eastAsia="Times New Roman" w:hAnsi="Times New Roman" w:cs="Times New Roman"/>
        </w:rPr>
        <w:t>2. Настоящее решение вступает в силу после его официального опубликования.</w:t>
      </w: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7A53" w:rsidRPr="001B7A53" w:rsidRDefault="001B7A53" w:rsidP="001B7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F3527" w:rsidRPr="009F3527" w:rsidRDefault="009F3527" w:rsidP="009F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527">
        <w:rPr>
          <w:rFonts w:ascii="Times New Roman" w:hAnsi="Times New Roman" w:cs="Times New Roman"/>
          <w:sz w:val="24"/>
          <w:szCs w:val="24"/>
        </w:rPr>
        <w:t xml:space="preserve">Председатель    Собрания    депутатов </w:t>
      </w:r>
    </w:p>
    <w:p w:rsidR="009F3527" w:rsidRPr="009F3527" w:rsidRDefault="009F3527" w:rsidP="009F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527">
        <w:rPr>
          <w:rFonts w:ascii="Times New Roman" w:hAnsi="Times New Roman" w:cs="Times New Roman"/>
          <w:sz w:val="24"/>
          <w:szCs w:val="24"/>
        </w:rPr>
        <w:t xml:space="preserve">Сятракасинского сельского поселения </w:t>
      </w:r>
    </w:p>
    <w:p w:rsidR="009F3527" w:rsidRPr="009F3527" w:rsidRDefault="009F3527" w:rsidP="009F35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F352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                                         Н.С.Степанов</w:t>
      </w:r>
    </w:p>
    <w:p w:rsidR="00483612" w:rsidRPr="009F3527" w:rsidRDefault="00483612">
      <w:pPr>
        <w:rPr>
          <w:rFonts w:ascii="Times New Roman" w:hAnsi="Times New Roman" w:cs="Times New Roman"/>
          <w:sz w:val="24"/>
          <w:szCs w:val="24"/>
        </w:rPr>
      </w:pPr>
    </w:p>
    <w:sectPr w:rsidR="00483612" w:rsidRPr="009F3527" w:rsidSect="0013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2"/>
    <w:rsid w:val="00132C37"/>
    <w:rsid w:val="001B7A53"/>
    <w:rsid w:val="001F3F1B"/>
    <w:rsid w:val="00483612"/>
    <w:rsid w:val="004D6A63"/>
    <w:rsid w:val="005105A6"/>
    <w:rsid w:val="006B037A"/>
    <w:rsid w:val="00726682"/>
    <w:rsid w:val="00955340"/>
    <w:rsid w:val="009F3527"/>
    <w:rsid w:val="00B15260"/>
    <w:rsid w:val="00BF75FE"/>
    <w:rsid w:val="00D14584"/>
    <w:rsid w:val="00E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F3527"/>
    <w:rPr>
      <w:rFonts w:ascii="Arial" w:hAnsi="Arial" w:cs="Arial"/>
      <w:lang w:eastAsia="ru-RU"/>
    </w:rPr>
  </w:style>
  <w:style w:type="paragraph" w:styleId="a6">
    <w:name w:val="header"/>
    <w:basedOn w:val="a"/>
    <w:link w:val="a5"/>
    <w:rsid w:val="009F352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9F3527"/>
    <w:rPr>
      <w:rFonts w:eastAsiaTheme="minorEastAsia"/>
      <w:lang w:eastAsia="ru-RU"/>
    </w:rPr>
  </w:style>
  <w:style w:type="paragraph" w:styleId="2">
    <w:name w:val="Body Text 2"/>
    <w:basedOn w:val="a"/>
    <w:link w:val="20"/>
    <w:rsid w:val="009F35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9F35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11</cp:revision>
  <cp:lastPrinted>2019-09-05T07:06:00Z</cp:lastPrinted>
  <dcterms:created xsi:type="dcterms:W3CDTF">2019-08-02T04:50:00Z</dcterms:created>
  <dcterms:modified xsi:type="dcterms:W3CDTF">2019-09-05T07:07:00Z</dcterms:modified>
</cp:coreProperties>
</file>