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tbl>
            <w:tblPr>
              <w:tblpPr w:leftFromText="180" w:rightFromText="180" w:vertAnchor="text" w:horzAnchor="margin" w:tblpY="-212"/>
              <w:tblOverlap w:val="never"/>
              <w:tblW w:w="8356" w:type="dxa"/>
              <w:tblLook w:val="0000"/>
            </w:tblPr>
            <w:tblGrid>
              <w:gridCol w:w="3523"/>
              <w:gridCol w:w="1403"/>
              <w:gridCol w:w="3430"/>
            </w:tblGrid>
            <w:tr w:rsidR="009C2DCE" w:rsidRPr="009C2DCE" w:rsidTr="009C2DCE">
              <w:trPr>
                <w:cantSplit/>
                <w:trHeight w:val="1621"/>
              </w:trPr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DCE" w:rsidRPr="009C2DCE" w:rsidRDefault="009C2DCE" w:rsidP="00644CA9">
                  <w:pPr>
                    <w:jc w:val="center"/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ЧĂ</w:t>
                  </w:r>
                  <w:proofErr w:type="gramStart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ВАШ</w:t>
                  </w:r>
                  <w:proofErr w:type="gramEnd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 xml:space="preserve"> РЕСПУБЛИКИ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КОМСОМОЛЬСКИ РАЙОНĚ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 xml:space="preserve">УРМАЕЛ ЯЛ 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ПОСЕЛЕНИН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ДЕПУТАЧĚСЕН ПУХĂ</w:t>
                  </w:r>
                  <w:proofErr w:type="gramStart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Ě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ЙЫШĂНУ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="00CB72E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.0</w:t>
                  </w:r>
                  <w:r w:rsidR="00CB72E2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 xml:space="preserve">.2019 </w:t>
                  </w:r>
                  <w:proofErr w:type="spellStart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ç</w:t>
                  </w:r>
                  <w:proofErr w:type="spellEnd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. №</w:t>
                  </w:r>
                  <w:r w:rsidR="00CB72E2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/11</w:t>
                  </w:r>
                  <w:r w:rsidR="00CB72E2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9C2DCE" w:rsidRPr="009C2DCE" w:rsidRDefault="009C2DCE" w:rsidP="00644CA9">
                  <w:pPr>
                    <w:jc w:val="center"/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</w:pPr>
                  <w:proofErr w:type="spellStart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Урмаел</w:t>
                  </w:r>
                  <w:proofErr w:type="spellEnd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proofErr w:type="gramStart"/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яле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C2DCE" w:rsidRPr="009C2DCE" w:rsidRDefault="009C2DCE" w:rsidP="00644CA9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eastAsia="MS Mincho" w:hAnsi="Times New Roman" w:cs="Times New Roman"/>
                      <w:color w:val="000000"/>
                      <w:lang w:eastAsia="ja-JP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ЧУВАШСКАЯ РЕСПУБЛИКА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КОМСОМОЛЬСКИЙ РАЙОН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СОБРАНИЕ ДЕПУТАТОВ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УРМАЕВСКОГО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СЕЛЬСКОГО ПОСЕЛЕНИЯ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C2DCE">
                    <w:rPr>
                      <w:rFonts w:ascii="Times New Roman" w:hAnsi="Times New Roman" w:cs="Times New Roman"/>
                      <w:color w:val="000000"/>
                    </w:rPr>
                    <w:t>РЕШЕНИЕ</w:t>
                  </w:r>
                </w:p>
                <w:p w:rsidR="009C2DCE" w:rsidRPr="009C2DCE" w:rsidRDefault="00CB72E2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02.08.2019г. №2</w:t>
                  </w:r>
                  <w:r w:rsidR="009C2DCE" w:rsidRPr="009C2DCE">
                    <w:rPr>
                      <w:rFonts w:ascii="Times New Roman" w:hAnsi="Times New Roman" w:cs="Times New Roman"/>
                    </w:rPr>
                    <w:t>/11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9C2DCE" w:rsidRPr="009C2DCE" w:rsidRDefault="009C2DCE" w:rsidP="00644CA9">
                  <w:pPr>
                    <w:tabs>
                      <w:tab w:val="left" w:pos="1080"/>
                      <w:tab w:val="center" w:pos="19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2DCE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9C2DCE">
                    <w:rPr>
                      <w:rFonts w:ascii="Times New Roman" w:hAnsi="Times New Roman" w:cs="Times New Roman"/>
                    </w:rPr>
                    <w:t>.У</w:t>
                  </w:r>
                  <w:proofErr w:type="gramEnd"/>
                  <w:r w:rsidRPr="009C2DCE">
                    <w:rPr>
                      <w:rFonts w:ascii="Times New Roman" w:hAnsi="Times New Roman" w:cs="Times New Roman"/>
                    </w:rPr>
                    <w:t>рмаево</w:t>
                  </w:r>
                  <w:proofErr w:type="spellEnd"/>
                </w:p>
              </w:tc>
            </w:tr>
          </w:tbl>
          <w:p w:rsidR="00BD455F" w:rsidRDefault="00BD455F" w:rsidP="00AB1D46"/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4E02BC" w:rsidRPr="009C2DCE" w:rsidRDefault="004E02BC" w:rsidP="004E02BC">
      <w:pPr>
        <w:ind w:right="43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CE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представления главным распорядителем средств бюджета </w:t>
      </w:r>
      <w:proofErr w:type="spellStart"/>
      <w:r w:rsidRPr="009C2DCE">
        <w:rPr>
          <w:rFonts w:ascii="Times New Roman" w:hAnsi="Times New Roman" w:cs="Times New Roman"/>
          <w:b/>
          <w:sz w:val="28"/>
          <w:szCs w:val="28"/>
        </w:rPr>
        <w:t>Урмаевского</w:t>
      </w:r>
      <w:proofErr w:type="spellEnd"/>
      <w:r w:rsidRPr="009C2DC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Комсомольского района Чувашской Республики в финансовый отдел администрации Комсомольского района информации о совершаемых действиях, направленных на реализацию </w:t>
      </w:r>
      <w:proofErr w:type="spellStart"/>
      <w:r w:rsidRPr="009C2DCE">
        <w:rPr>
          <w:rFonts w:ascii="Times New Roman" w:hAnsi="Times New Roman" w:cs="Times New Roman"/>
          <w:b/>
          <w:sz w:val="28"/>
          <w:szCs w:val="28"/>
        </w:rPr>
        <w:t>Урмаевского</w:t>
      </w:r>
      <w:proofErr w:type="spellEnd"/>
      <w:r w:rsidRPr="009C2DC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Комсомольским районом Чувашской Республики права регресса, либо об отсутствии оснований для предъявления иска о взыскании денежных сре</w:t>
      </w:r>
      <w:proofErr w:type="gramStart"/>
      <w:r w:rsidRPr="009C2DCE">
        <w:rPr>
          <w:rFonts w:ascii="Times New Roman" w:hAnsi="Times New Roman" w:cs="Times New Roman"/>
          <w:b/>
          <w:sz w:val="26"/>
          <w:szCs w:val="26"/>
        </w:rPr>
        <w:t>дств в п</w:t>
      </w:r>
      <w:proofErr w:type="gramEnd"/>
      <w:r w:rsidRPr="009C2DCE">
        <w:rPr>
          <w:rFonts w:ascii="Times New Roman" w:hAnsi="Times New Roman" w:cs="Times New Roman"/>
          <w:b/>
          <w:sz w:val="26"/>
          <w:szCs w:val="26"/>
        </w:rPr>
        <w:t>орядке регресса</w:t>
      </w:r>
    </w:p>
    <w:p w:rsidR="004E02BC" w:rsidRPr="009C2DCE" w:rsidRDefault="004E02BC" w:rsidP="004E02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DCE">
        <w:rPr>
          <w:rFonts w:ascii="Times New Roman" w:hAnsi="Times New Roman" w:cs="Times New Roman"/>
          <w:sz w:val="26"/>
          <w:szCs w:val="26"/>
        </w:rPr>
        <w:t>В соответствии с пунктом 4 статьи 242</w:t>
      </w:r>
      <w:r w:rsidRPr="009C2DCE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Pr="009C2DCE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Федерации Собрание депутатов сельского поселения Комсомольского района Чувашской Республики </w:t>
      </w:r>
      <w:proofErr w:type="spellStart"/>
      <w:proofErr w:type="gramStart"/>
      <w:r w:rsidRPr="009C2DC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9C2DCE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9C2DCE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9C2DCE">
        <w:rPr>
          <w:rFonts w:ascii="Times New Roman" w:hAnsi="Times New Roman" w:cs="Times New Roman"/>
          <w:sz w:val="26"/>
          <w:szCs w:val="26"/>
        </w:rPr>
        <w:t xml:space="preserve"> и л о:</w:t>
      </w:r>
    </w:p>
    <w:p w:rsidR="004E02BC" w:rsidRPr="009C2DCE" w:rsidRDefault="004E02BC" w:rsidP="004E02BC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DC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C2DCE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представления главным распорядителем средств бюджета </w:t>
      </w:r>
      <w:proofErr w:type="spellStart"/>
      <w:r w:rsidRPr="009C2DCE">
        <w:rPr>
          <w:rFonts w:ascii="Times New Roman" w:hAnsi="Times New Roman" w:cs="Times New Roman"/>
          <w:sz w:val="28"/>
          <w:szCs w:val="28"/>
        </w:rPr>
        <w:t>Урмаевского</w:t>
      </w:r>
      <w:proofErr w:type="spellEnd"/>
      <w:r w:rsidRPr="009C2DCE">
        <w:rPr>
          <w:rFonts w:ascii="Times New Roman" w:hAnsi="Times New Roman" w:cs="Times New Roman"/>
          <w:sz w:val="26"/>
          <w:szCs w:val="26"/>
        </w:rPr>
        <w:t xml:space="preserve"> сельского поселения Комсомольского района Чувашской Республики в финансовый отдел администрации Комсомольского района информации о совершаемых действиях, направленных на реализацию </w:t>
      </w:r>
      <w:proofErr w:type="spellStart"/>
      <w:r w:rsidRPr="009C2DCE">
        <w:rPr>
          <w:rFonts w:ascii="Times New Roman" w:hAnsi="Times New Roman" w:cs="Times New Roman"/>
          <w:sz w:val="28"/>
          <w:szCs w:val="28"/>
        </w:rPr>
        <w:t>Урмаевского</w:t>
      </w:r>
      <w:proofErr w:type="spellEnd"/>
      <w:r w:rsidRPr="009C2DCE">
        <w:rPr>
          <w:rFonts w:ascii="Times New Roman" w:hAnsi="Times New Roman" w:cs="Times New Roman"/>
          <w:sz w:val="26"/>
          <w:szCs w:val="26"/>
        </w:rPr>
        <w:t xml:space="preserve"> сельским поселением Комсомольского района Чувашской Республики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E02BC" w:rsidRPr="009C2DCE" w:rsidRDefault="004E02BC" w:rsidP="004E02BC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DCE">
        <w:rPr>
          <w:rFonts w:ascii="Times New Roman" w:hAnsi="Times New Roman" w:cs="Times New Roman"/>
          <w:sz w:val="26"/>
          <w:szCs w:val="26"/>
        </w:rPr>
        <w:lastRenderedPageBreak/>
        <w:t>2. Настоящее решение вступает в силу после его официального опубликования.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2BC" w:rsidRPr="009C2DCE" w:rsidRDefault="004E02BC" w:rsidP="004E02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2BC" w:rsidRPr="009C2DCE" w:rsidRDefault="004E02BC" w:rsidP="004E02BC">
      <w:pPr>
        <w:jc w:val="both"/>
        <w:rPr>
          <w:rFonts w:ascii="Times New Roman" w:hAnsi="Times New Roman" w:cs="Times New Roman"/>
          <w:sz w:val="26"/>
          <w:szCs w:val="26"/>
        </w:rPr>
      </w:pPr>
      <w:r w:rsidRPr="009C2DC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C2DCE">
        <w:rPr>
          <w:rFonts w:ascii="Times New Roman" w:hAnsi="Times New Roman" w:cs="Times New Roman"/>
          <w:sz w:val="28"/>
          <w:szCs w:val="28"/>
        </w:rPr>
        <w:t>Урмаевского</w:t>
      </w:r>
      <w:proofErr w:type="spellEnd"/>
    </w:p>
    <w:p w:rsidR="004E02BC" w:rsidRPr="009C2DCE" w:rsidRDefault="004E02BC" w:rsidP="004E02BC">
      <w:pPr>
        <w:jc w:val="both"/>
        <w:rPr>
          <w:rFonts w:ascii="Times New Roman" w:hAnsi="Times New Roman" w:cs="Times New Roman"/>
          <w:sz w:val="26"/>
          <w:szCs w:val="26"/>
        </w:rPr>
      </w:pPr>
      <w:r w:rsidRPr="009C2DC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C2DCE" w:rsidRPr="009C2DCE">
        <w:rPr>
          <w:rFonts w:ascii="Times New Roman" w:hAnsi="Times New Roman" w:cs="Times New Roman"/>
          <w:sz w:val="26"/>
          <w:szCs w:val="26"/>
        </w:rPr>
        <w:tab/>
      </w:r>
      <w:r w:rsidR="009C2DCE" w:rsidRPr="009C2DCE">
        <w:rPr>
          <w:rFonts w:ascii="Times New Roman" w:hAnsi="Times New Roman" w:cs="Times New Roman"/>
          <w:sz w:val="26"/>
          <w:szCs w:val="26"/>
        </w:rPr>
        <w:tab/>
      </w:r>
      <w:r w:rsidR="009C2DCE" w:rsidRPr="009C2DCE">
        <w:rPr>
          <w:rFonts w:ascii="Times New Roman" w:hAnsi="Times New Roman" w:cs="Times New Roman"/>
          <w:sz w:val="26"/>
          <w:szCs w:val="26"/>
        </w:rPr>
        <w:tab/>
      </w:r>
      <w:r w:rsidR="009C2DCE" w:rsidRPr="009C2DCE">
        <w:rPr>
          <w:rFonts w:ascii="Times New Roman" w:hAnsi="Times New Roman" w:cs="Times New Roman"/>
          <w:sz w:val="26"/>
          <w:szCs w:val="26"/>
        </w:rPr>
        <w:tab/>
      </w:r>
      <w:r w:rsidR="009C2DCE" w:rsidRPr="009C2DC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C2DCE" w:rsidRPr="009C2DCE">
        <w:rPr>
          <w:rFonts w:ascii="Times New Roman" w:hAnsi="Times New Roman" w:cs="Times New Roman"/>
          <w:sz w:val="26"/>
          <w:szCs w:val="26"/>
        </w:rPr>
        <w:t>М.М.Зайнуллин</w:t>
      </w:r>
      <w:proofErr w:type="spellEnd"/>
    </w:p>
    <w:p w:rsidR="004E02BC" w:rsidRPr="009C2DCE" w:rsidRDefault="004E02BC" w:rsidP="004E02BC">
      <w:pPr>
        <w:spacing w:line="22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2BC" w:rsidRPr="009C2DCE" w:rsidRDefault="004E02BC" w:rsidP="004E02BC">
      <w:p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BC" w:rsidRPr="009C2DCE" w:rsidRDefault="004E02BC" w:rsidP="004E02BC">
      <w:pPr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2BC" w:rsidRPr="00D853D2" w:rsidRDefault="004E02BC" w:rsidP="004E02BC">
      <w:pPr>
        <w:spacing w:line="226" w:lineRule="auto"/>
        <w:jc w:val="both"/>
        <w:rPr>
          <w:sz w:val="24"/>
          <w:szCs w:val="24"/>
        </w:rPr>
      </w:pPr>
    </w:p>
    <w:p w:rsidR="004E02BC" w:rsidRDefault="004E02BC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P20"/>
      <w:bookmarkEnd w:id="0"/>
    </w:p>
    <w:p w:rsidR="004E02BC" w:rsidRDefault="004E02BC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9C2DCE" w:rsidRDefault="009C2DCE" w:rsidP="004E02BC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4E02BC" w:rsidRDefault="004E02BC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9C2DCE" w:rsidRDefault="009C2DCE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4E02BC" w:rsidRDefault="004E02BC" w:rsidP="004E02BC">
      <w:pPr>
        <w:pStyle w:val="a7"/>
        <w:ind w:left="5760" w:right="40"/>
        <w:jc w:val="center"/>
        <w:rPr>
          <w:rFonts w:ascii="Times New Roman" w:hAnsi="Times New Roman"/>
          <w:i/>
          <w:sz w:val="26"/>
          <w:szCs w:val="26"/>
        </w:rPr>
      </w:pPr>
    </w:p>
    <w:p w:rsidR="004E02BC" w:rsidRPr="000C1178" w:rsidRDefault="004E02BC" w:rsidP="004E02BC">
      <w:pPr>
        <w:pStyle w:val="a7"/>
        <w:ind w:left="5040" w:right="40"/>
        <w:jc w:val="center"/>
        <w:rPr>
          <w:rFonts w:ascii="Times New Roman" w:hAnsi="Times New Roman"/>
          <w:i/>
          <w:sz w:val="26"/>
          <w:szCs w:val="26"/>
        </w:rPr>
      </w:pPr>
      <w:r w:rsidRPr="000C1178">
        <w:rPr>
          <w:rFonts w:ascii="Times New Roman" w:hAnsi="Times New Roman"/>
          <w:i/>
          <w:sz w:val="26"/>
          <w:szCs w:val="26"/>
        </w:rPr>
        <w:t>УТВЕРЖДЕН</w:t>
      </w:r>
    </w:p>
    <w:p w:rsidR="004E02BC" w:rsidRPr="000C1178" w:rsidRDefault="004E02BC" w:rsidP="004E02BC">
      <w:pPr>
        <w:pStyle w:val="a7"/>
        <w:ind w:left="5040" w:right="40"/>
        <w:jc w:val="center"/>
        <w:rPr>
          <w:rFonts w:ascii="Times New Roman" w:hAnsi="Times New Roman"/>
          <w:i/>
          <w:sz w:val="26"/>
          <w:szCs w:val="26"/>
        </w:rPr>
      </w:pPr>
      <w:r w:rsidRPr="000C1178">
        <w:rPr>
          <w:rFonts w:ascii="Times New Roman" w:hAnsi="Times New Roman"/>
          <w:i/>
          <w:sz w:val="26"/>
          <w:szCs w:val="26"/>
        </w:rPr>
        <w:t>решением Собрания депутатов</w:t>
      </w:r>
    </w:p>
    <w:p w:rsidR="004E02BC" w:rsidRPr="000C1178" w:rsidRDefault="004E02BC" w:rsidP="004E02BC">
      <w:pPr>
        <w:pStyle w:val="a7"/>
        <w:ind w:left="5040" w:right="4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 w:rsidRPr="004E02BC">
        <w:rPr>
          <w:rFonts w:ascii="Times New Roman" w:hAnsi="Times New Roman"/>
          <w:i/>
          <w:szCs w:val="28"/>
        </w:rPr>
        <w:t>Урмаевского</w:t>
      </w:r>
      <w:proofErr w:type="spellEnd"/>
      <w:r w:rsidRPr="006C558B">
        <w:rPr>
          <w:i/>
          <w:sz w:val="26"/>
          <w:szCs w:val="26"/>
        </w:rPr>
        <w:t xml:space="preserve"> сельского поселения</w:t>
      </w:r>
      <w:r w:rsidRPr="000C1178">
        <w:rPr>
          <w:rFonts w:ascii="Times New Roman" w:hAnsi="Times New Roman"/>
          <w:i/>
          <w:sz w:val="26"/>
          <w:szCs w:val="26"/>
        </w:rPr>
        <w:t xml:space="preserve"> Комсомольского района</w:t>
      </w:r>
    </w:p>
    <w:p w:rsidR="004E02BC" w:rsidRPr="000C1178" w:rsidRDefault="004E02BC" w:rsidP="004E02BC">
      <w:pPr>
        <w:pStyle w:val="a7"/>
        <w:ind w:left="5040" w:right="40"/>
        <w:jc w:val="center"/>
        <w:rPr>
          <w:rFonts w:ascii="Times New Roman" w:hAnsi="Times New Roman"/>
          <w:i/>
          <w:sz w:val="26"/>
          <w:szCs w:val="26"/>
        </w:rPr>
      </w:pPr>
      <w:r w:rsidRPr="000C1178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4E02BC" w:rsidRPr="000C1178" w:rsidRDefault="004E02BC" w:rsidP="004E02BC">
      <w:pPr>
        <w:pStyle w:val="a7"/>
        <w:ind w:left="5040" w:right="40"/>
        <w:jc w:val="center"/>
        <w:rPr>
          <w:rFonts w:ascii="Times New Roman" w:hAnsi="Times New Roman"/>
          <w:i/>
          <w:sz w:val="26"/>
          <w:szCs w:val="26"/>
        </w:rPr>
      </w:pPr>
      <w:r w:rsidRPr="000C1178">
        <w:rPr>
          <w:rFonts w:ascii="Times New Roman" w:hAnsi="Times New Roman"/>
          <w:i/>
          <w:sz w:val="26"/>
          <w:szCs w:val="26"/>
        </w:rPr>
        <w:t xml:space="preserve">от </w:t>
      </w:r>
      <w:r>
        <w:rPr>
          <w:rFonts w:ascii="Times New Roman" w:hAnsi="Times New Roman"/>
          <w:i/>
          <w:sz w:val="26"/>
          <w:szCs w:val="26"/>
        </w:rPr>
        <w:t>0</w:t>
      </w:r>
      <w:r w:rsidR="00CB72E2">
        <w:rPr>
          <w:rFonts w:ascii="Times New Roman" w:hAnsi="Times New Roman"/>
          <w:i/>
          <w:sz w:val="26"/>
          <w:szCs w:val="26"/>
        </w:rPr>
        <w:t>2</w:t>
      </w:r>
      <w:r w:rsidRPr="000C1178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0</w:t>
      </w:r>
      <w:r w:rsidR="00CB72E2">
        <w:rPr>
          <w:rFonts w:ascii="Times New Roman" w:hAnsi="Times New Roman"/>
          <w:i/>
          <w:sz w:val="26"/>
          <w:szCs w:val="26"/>
        </w:rPr>
        <w:t>8</w:t>
      </w:r>
      <w:r>
        <w:rPr>
          <w:rFonts w:ascii="Times New Roman" w:hAnsi="Times New Roman"/>
          <w:i/>
          <w:sz w:val="26"/>
          <w:szCs w:val="26"/>
        </w:rPr>
        <w:t>.</w:t>
      </w:r>
      <w:r w:rsidRPr="000C1178">
        <w:rPr>
          <w:rFonts w:ascii="Times New Roman" w:hAnsi="Times New Roman"/>
          <w:i/>
          <w:sz w:val="26"/>
          <w:szCs w:val="26"/>
        </w:rPr>
        <w:t>2019 №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CB72E2">
        <w:rPr>
          <w:rFonts w:ascii="Times New Roman" w:hAnsi="Times New Roman"/>
          <w:i/>
          <w:sz w:val="26"/>
          <w:szCs w:val="26"/>
        </w:rPr>
        <w:t>2</w:t>
      </w:r>
      <w:r w:rsidR="009C2DCE">
        <w:rPr>
          <w:rFonts w:ascii="Times New Roman" w:hAnsi="Times New Roman"/>
          <w:i/>
          <w:sz w:val="26"/>
          <w:szCs w:val="26"/>
        </w:rPr>
        <w:t>/11</w:t>
      </w:r>
      <w:r w:rsidR="00CB72E2">
        <w:rPr>
          <w:rFonts w:ascii="Times New Roman" w:hAnsi="Times New Roman"/>
          <w:i/>
          <w:sz w:val="26"/>
          <w:szCs w:val="26"/>
        </w:rPr>
        <w:t>3</w:t>
      </w:r>
    </w:p>
    <w:p w:rsidR="004E02BC" w:rsidRDefault="004E02BC" w:rsidP="004E02B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4E02BC" w:rsidRDefault="004E02BC" w:rsidP="004E02B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4E02BC" w:rsidRDefault="004E02BC" w:rsidP="004E02B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Порядок</w:t>
      </w:r>
    </w:p>
    <w:p w:rsidR="004E02BC" w:rsidRDefault="004E02BC" w:rsidP="004E02B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9742F">
        <w:rPr>
          <w:rFonts w:ascii="Times New Roman" w:hAnsi="Times New Roman"/>
          <w:b/>
          <w:sz w:val="26"/>
          <w:szCs w:val="26"/>
        </w:rPr>
        <w:t>представления главным распорядите</w:t>
      </w:r>
      <w:r>
        <w:rPr>
          <w:rFonts w:ascii="Times New Roman" w:hAnsi="Times New Roman"/>
          <w:b/>
          <w:sz w:val="26"/>
          <w:szCs w:val="26"/>
        </w:rPr>
        <w:t>лем средств бюджета</w:t>
      </w:r>
    </w:p>
    <w:p w:rsidR="004E02BC" w:rsidRPr="00D9742F" w:rsidRDefault="004E02BC" w:rsidP="004E02BC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3732">
        <w:rPr>
          <w:b/>
          <w:sz w:val="26"/>
          <w:szCs w:val="26"/>
        </w:rPr>
        <w:t>сельского поселения</w:t>
      </w:r>
      <w:r w:rsidRPr="00D9742F">
        <w:rPr>
          <w:rFonts w:ascii="Times New Roman" w:hAnsi="Times New Roman"/>
          <w:b/>
          <w:sz w:val="26"/>
          <w:szCs w:val="26"/>
        </w:rPr>
        <w:t xml:space="preserve"> Комсомоль</w:t>
      </w:r>
      <w:r>
        <w:rPr>
          <w:rFonts w:ascii="Times New Roman" w:hAnsi="Times New Roman"/>
          <w:b/>
          <w:sz w:val="26"/>
          <w:szCs w:val="26"/>
        </w:rPr>
        <w:t xml:space="preserve">ского </w:t>
      </w:r>
      <w:r w:rsidRPr="00D9742F">
        <w:rPr>
          <w:rFonts w:ascii="Times New Roman" w:hAnsi="Times New Roman"/>
          <w:b/>
          <w:sz w:val="26"/>
          <w:szCs w:val="26"/>
        </w:rPr>
        <w:t>района Чувашской Республики в финансовый от</w:t>
      </w:r>
      <w:r>
        <w:rPr>
          <w:rFonts w:ascii="Times New Roman" w:hAnsi="Times New Roman"/>
          <w:b/>
          <w:sz w:val="26"/>
          <w:szCs w:val="26"/>
        </w:rPr>
        <w:t xml:space="preserve">дел администрации </w:t>
      </w:r>
      <w:r w:rsidRPr="00D9742F">
        <w:rPr>
          <w:rFonts w:ascii="Times New Roman" w:hAnsi="Times New Roman"/>
          <w:b/>
          <w:sz w:val="26"/>
          <w:szCs w:val="26"/>
        </w:rPr>
        <w:t xml:space="preserve">Комсомольского района информации о совершаемых действиях, направленных на реализацию </w:t>
      </w:r>
      <w:proofErr w:type="spellStart"/>
      <w:r w:rsidR="009C2DCE" w:rsidRPr="009C2DCE">
        <w:rPr>
          <w:rFonts w:ascii="Times New Roman" w:hAnsi="Times New Roman"/>
          <w:b/>
          <w:sz w:val="24"/>
          <w:szCs w:val="24"/>
        </w:rPr>
        <w:t>Урмаевского</w:t>
      </w:r>
      <w:proofErr w:type="spellEnd"/>
      <w:r w:rsidR="009C2DCE" w:rsidRPr="009C2DCE">
        <w:rPr>
          <w:b/>
          <w:sz w:val="24"/>
          <w:szCs w:val="24"/>
        </w:rPr>
        <w:t xml:space="preserve"> </w:t>
      </w:r>
      <w:r w:rsidRPr="009C2DCE">
        <w:rPr>
          <w:b/>
          <w:sz w:val="24"/>
          <w:szCs w:val="24"/>
        </w:rPr>
        <w:t>сельским поселением</w:t>
      </w:r>
      <w:r w:rsidRPr="009C2DCE">
        <w:rPr>
          <w:rFonts w:ascii="Times New Roman" w:hAnsi="Times New Roman"/>
          <w:b/>
          <w:sz w:val="24"/>
          <w:szCs w:val="24"/>
        </w:rPr>
        <w:t xml:space="preserve"> Комсомольского района Чувашской Республики</w:t>
      </w:r>
      <w:r w:rsidRPr="00D9742F">
        <w:rPr>
          <w:rFonts w:ascii="Times New Roman" w:hAnsi="Times New Roman"/>
          <w:b/>
          <w:sz w:val="26"/>
          <w:szCs w:val="26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D9742F">
        <w:rPr>
          <w:rFonts w:ascii="Times New Roman" w:hAnsi="Times New Roman"/>
          <w:b/>
          <w:sz w:val="26"/>
          <w:szCs w:val="26"/>
        </w:rPr>
        <w:t>дств в п</w:t>
      </w:r>
      <w:proofErr w:type="gramEnd"/>
      <w:r w:rsidRPr="00D9742F">
        <w:rPr>
          <w:rFonts w:ascii="Times New Roman" w:hAnsi="Times New Roman"/>
          <w:b/>
          <w:sz w:val="26"/>
          <w:szCs w:val="26"/>
        </w:rPr>
        <w:t>орядке регресса</w:t>
      </w:r>
    </w:p>
    <w:p w:rsidR="004E02BC" w:rsidRDefault="004E02BC" w:rsidP="004E02BC">
      <w:pPr>
        <w:widowControl w:val="0"/>
        <w:ind w:firstLine="709"/>
        <w:jc w:val="both"/>
        <w:rPr>
          <w:sz w:val="28"/>
          <w:szCs w:val="28"/>
        </w:rPr>
      </w:pPr>
    </w:p>
    <w:p w:rsidR="004E02BC" w:rsidRPr="009C2DCE" w:rsidRDefault="004E02BC" w:rsidP="004E02BC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9C2DCE">
        <w:rPr>
          <w:rFonts w:ascii="Times New Roman" w:hAnsi="Times New Roman"/>
          <w:sz w:val="24"/>
          <w:szCs w:val="24"/>
        </w:rPr>
        <w:t>1. </w:t>
      </w:r>
      <w:proofErr w:type="gramStart"/>
      <w:r w:rsidRPr="009C2DCE">
        <w:rPr>
          <w:rFonts w:ascii="Times New Roman" w:hAnsi="Times New Roman"/>
          <w:sz w:val="24"/>
          <w:szCs w:val="24"/>
        </w:rPr>
        <w:t xml:space="preserve">Настоящий документ устанавливает порядок представления главным распорядителем средств бюджета </w:t>
      </w:r>
      <w:proofErr w:type="spellStart"/>
      <w:r w:rsidR="009C2DCE" w:rsidRPr="009C2DCE">
        <w:rPr>
          <w:rFonts w:ascii="Times New Roman" w:hAnsi="Times New Roman"/>
          <w:sz w:val="24"/>
          <w:szCs w:val="24"/>
        </w:rPr>
        <w:t>Урмаевского</w:t>
      </w:r>
      <w:proofErr w:type="spellEnd"/>
      <w:r w:rsidR="009C2DCE" w:rsidRPr="009C2DCE">
        <w:rPr>
          <w:rFonts w:ascii="Times New Roman" w:hAnsi="Times New Roman"/>
          <w:sz w:val="24"/>
          <w:szCs w:val="24"/>
        </w:rPr>
        <w:t xml:space="preserve"> </w:t>
      </w:r>
      <w:r w:rsidRPr="009C2DCE">
        <w:rPr>
          <w:rFonts w:ascii="Times New Roman" w:hAnsi="Times New Roman"/>
          <w:sz w:val="24"/>
          <w:szCs w:val="24"/>
        </w:rPr>
        <w:t xml:space="preserve">сельского поселения Комсомольского района Чувашской Республики (далее – главный распорядитель) в финансовый отдел администрации Комсомольского района информации о совершаемых действиях, направленных на реализацию </w:t>
      </w:r>
      <w:proofErr w:type="spellStart"/>
      <w:r w:rsidR="009C2DCE" w:rsidRPr="009C2DCE">
        <w:rPr>
          <w:rFonts w:ascii="Times New Roman" w:hAnsi="Times New Roman"/>
          <w:sz w:val="24"/>
          <w:szCs w:val="24"/>
        </w:rPr>
        <w:t>Урмаевского</w:t>
      </w:r>
      <w:proofErr w:type="spellEnd"/>
      <w:r w:rsidR="009C2DCE" w:rsidRPr="009C2DCE">
        <w:rPr>
          <w:rFonts w:ascii="Times New Roman" w:hAnsi="Times New Roman"/>
          <w:sz w:val="24"/>
          <w:szCs w:val="24"/>
        </w:rPr>
        <w:t xml:space="preserve"> </w:t>
      </w:r>
      <w:r w:rsidRPr="009C2DCE">
        <w:rPr>
          <w:rFonts w:ascii="Times New Roman" w:hAnsi="Times New Roman"/>
          <w:sz w:val="24"/>
          <w:szCs w:val="24"/>
        </w:rPr>
        <w:t>сельским поселением Комсомольского района Чувашской Республики права регресса, установленного пунктом 3</w:t>
      </w:r>
      <w:r w:rsidRPr="009C2DCE">
        <w:rPr>
          <w:rFonts w:ascii="Times New Roman" w:hAnsi="Times New Roman"/>
          <w:sz w:val="24"/>
          <w:szCs w:val="24"/>
          <w:vertAlign w:val="superscript"/>
        </w:rPr>
        <w:t>1</w:t>
      </w:r>
      <w:r w:rsidRPr="009C2DCE">
        <w:rPr>
          <w:rFonts w:ascii="Times New Roman" w:hAnsi="Times New Roman"/>
          <w:sz w:val="24"/>
          <w:szCs w:val="24"/>
        </w:rPr>
        <w:t xml:space="preserve"> статьи 1081 Гражданского кодекса Российской Федерации, либо об отсутствии оснований для предъявления иска о взыскании денежных</w:t>
      </w:r>
      <w:proofErr w:type="gramEnd"/>
      <w:r w:rsidRPr="009C2DCE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9C2DCE">
        <w:rPr>
          <w:rFonts w:ascii="Times New Roman" w:hAnsi="Times New Roman"/>
          <w:sz w:val="24"/>
          <w:szCs w:val="24"/>
        </w:rPr>
        <w:t>дств в п</w:t>
      </w:r>
      <w:proofErr w:type="gramEnd"/>
      <w:r w:rsidRPr="009C2DCE">
        <w:rPr>
          <w:rFonts w:ascii="Times New Roman" w:hAnsi="Times New Roman"/>
          <w:sz w:val="24"/>
          <w:szCs w:val="24"/>
        </w:rPr>
        <w:t>орядке регресса.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 xml:space="preserve">2. Финансовый отдел администрации Комсомольского района в течение 15 рабочих дней со дня исполнения за счет казны </w:t>
      </w:r>
      <w:proofErr w:type="spellStart"/>
      <w:r w:rsidR="009C2DCE" w:rsidRPr="009C2DCE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  <w:r w:rsidR="009C2DCE" w:rsidRPr="009C2DCE">
        <w:rPr>
          <w:rFonts w:ascii="Times New Roman" w:hAnsi="Times New Roman" w:cs="Times New Roman"/>
          <w:sz w:val="24"/>
          <w:szCs w:val="24"/>
        </w:rPr>
        <w:t xml:space="preserve"> </w:t>
      </w:r>
      <w:r w:rsidRPr="009C2DCE">
        <w:rPr>
          <w:rFonts w:ascii="Times New Roman" w:hAnsi="Times New Roman" w:cs="Times New Roman"/>
          <w:sz w:val="24"/>
          <w:szCs w:val="24"/>
        </w:rPr>
        <w:t xml:space="preserve">сельского поселения Комсомольского района Чувашской Республики судебного акта о возмещении вреда 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распорядителя. 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>При наличии оснований для предъявления иска о взыскании денежных средств в порядке регресса в соответствии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 xml:space="preserve"> с пунктом 3</w:t>
      </w:r>
      <w:r w:rsidRPr="009C2D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2DCE">
        <w:rPr>
          <w:rFonts w:ascii="Times New Roman" w:hAnsi="Times New Roman" w:cs="Times New Roman"/>
          <w:sz w:val="24"/>
          <w:szCs w:val="24"/>
        </w:rPr>
        <w:t xml:space="preserve"> статьи 1081 Гражданского кодекса Российской Федерации главный распорядитель представляет в финансовый отдел администрации Комсомольского района: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1) в течение десяти рабочих дней со дня получения уведомления, указанного в пункте 2 настоящего документа, информацию, содержащую основания для предъявления иска о взыскании денежных сре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>орядке регресса;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 xml:space="preserve">2) ежеквартально не позднее 20 числа, следующего за отчетным кварталом, информацию о совершенных за предшествующий квартал действиях, направленных на реализацию </w:t>
      </w:r>
      <w:proofErr w:type="spellStart"/>
      <w:r w:rsidR="009C2DCE" w:rsidRPr="009C2DCE">
        <w:rPr>
          <w:rFonts w:ascii="Times New Roman" w:hAnsi="Times New Roman" w:cs="Times New Roman"/>
          <w:sz w:val="24"/>
          <w:szCs w:val="24"/>
        </w:rPr>
        <w:t>Урмаевского</w:t>
      </w:r>
      <w:proofErr w:type="spellEnd"/>
      <w:r w:rsidR="009C2DCE" w:rsidRPr="009C2DCE">
        <w:rPr>
          <w:rFonts w:ascii="Times New Roman" w:hAnsi="Times New Roman" w:cs="Times New Roman"/>
          <w:sz w:val="24"/>
          <w:szCs w:val="24"/>
        </w:rPr>
        <w:t xml:space="preserve"> </w:t>
      </w:r>
      <w:r w:rsidRPr="009C2DCE">
        <w:rPr>
          <w:rFonts w:ascii="Times New Roman" w:hAnsi="Times New Roman" w:cs="Times New Roman"/>
          <w:sz w:val="24"/>
          <w:szCs w:val="24"/>
        </w:rPr>
        <w:t>сельским поселением Комсомольского района Чувашской Республикой права регресса;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3) в течение десяти рабочих дней после вынесения (принятия) в окончательной форме судебного акта по делу о взыскании денежных сре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C2DCE">
        <w:rPr>
          <w:rFonts w:ascii="Times New Roman" w:hAnsi="Times New Roman" w:cs="Times New Roman"/>
          <w:sz w:val="24"/>
          <w:szCs w:val="24"/>
        </w:rPr>
        <w:br/>
      </w:r>
      <w:r w:rsidRPr="009C2DCE">
        <w:rPr>
          <w:rFonts w:ascii="Times New Roman" w:hAnsi="Times New Roman" w:cs="Times New Roman"/>
          <w:sz w:val="24"/>
          <w:szCs w:val="24"/>
        </w:rPr>
        <w:lastRenderedPageBreak/>
        <w:t>в п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>орядке регресса информацию о результатах рассмотрения данного дела в суде, а также о наличии оснований для обжалования указанного судебного акта;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4) в течение десяти рабочих дней после вынесения (принятия) в окончательной форме судебного акта апелляционной, кассационной или надзорной инстанции по делу о взыскании денежных сре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>орядке регресса информацию о результатах обжалования соответствующего судебного акта главным распорядителем или иными участниками судебного процесса.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Информация, предусмотренная пунктами 2–4 настоящего пункта, пред</w:t>
      </w:r>
      <w:r w:rsidRPr="009C2DCE">
        <w:rPr>
          <w:rFonts w:ascii="Times New Roman" w:hAnsi="Times New Roman" w:cs="Times New Roman"/>
          <w:sz w:val="24"/>
          <w:szCs w:val="24"/>
        </w:rPr>
        <w:softHyphen/>
        <w:t>ставляется по форме, утвержденной финансовым отделом администрации Комсомольского района.</w:t>
      </w:r>
    </w:p>
    <w:p w:rsidR="004E02BC" w:rsidRPr="009C2DCE" w:rsidRDefault="004E02BC" w:rsidP="004E02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CE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9C2DC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предъявления иска о взыскании </w:t>
      </w:r>
      <w:r w:rsidRPr="009C2DCE">
        <w:rPr>
          <w:rFonts w:ascii="Times New Roman" w:hAnsi="Times New Roman" w:cs="Times New Roman"/>
          <w:sz w:val="24"/>
          <w:szCs w:val="24"/>
        </w:rPr>
        <w:br/>
        <w:t>денежных средств в порядке регресса главный распорядитель в течение</w:t>
      </w:r>
      <w:proofErr w:type="gramEnd"/>
      <w:r w:rsidRPr="009C2DCE">
        <w:rPr>
          <w:rFonts w:ascii="Times New Roman" w:hAnsi="Times New Roman" w:cs="Times New Roman"/>
          <w:sz w:val="24"/>
          <w:szCs w:val="24"/>
        </w:rPr>
        <w:t xml:space="preserve"> </w:t>
      </w:r>
      <w:r w:rsidRPr="009C2DCE">
        <w:rPr>
          <w:rFonts w:ascii="Times New Roman" w:hAnsi="Times New Roman" w:cs="Times New Roman"/>
          <w:sz w:val="24"/>
          <w:szCs w:val="24"/>
        </w:rPr>
        <w:br/>
        <w:t>десяти рабочих дней со дня получения уведомления, указанного в пункте 2 настоящего документа, представляет в финансовый отдел администрации Комсомольского района информацию об отсутствии таких оснований.</w:t>
      </w:r>
    </w:p>
    <w:p w:rsidR="00997966" w:rsidRPr="009C2DCE" w:rsidRDefault="00997966" w:rsidP="00F23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7966" w:rsidRPr="009C2DCE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3F9"/>
    <w:multiLevelType w:val="multilevel"/>
    <w:tmpl w:val="E85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7C9"/>
    <w:multiLevelType w:val="multilevel"/>
    <w:tmpl w:val="596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A0657"/>
    <w:multiLevelType w:val="multilevel"/>
    <w:tmpl w:val="D72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2136"/>
    <w:multiLevelType w:val="multilevel"/>
    <w:tmpl w:val="93D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A4D51"/>
    <w:multiLevelType w:val="multilevel"/>
    <w:tmpl w:val="BF24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2163B"/>
    <w:multiLevelType w:val="multilevel"/>
    <w:tmpl w:val="2900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C0CA9"/>
    <w:multiLevelType w:val="multilevel"/>
    <w:tmpl w:val="B47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0D1D"/>
    <w:multiLevelType w:val="multilevel"/>
    <w:tmpl w:val="6BE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570DE"/>
    <w:multiLevelType w:val="multilevel"/>
    <w:tmpl w:val="6BA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D53A6"/>
    <w:multiLevelType w:val="multilevel"/>
    <w:tmpl w:val="91AA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E36EB"/>
    <w:multiLevelType w:val="multilevel"/>
    <w:tmpl w:val="2B3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20E5D"/>
    <w:multiLevelType w:val="multilevel"/>
    <w:tmpl w:val="68CE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E36DA"/>
    <w:multiLevelType w:val="multilevel"/>
    <w:tmpl w:val="07BE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1B6A72"/>
    <w:rsid w:val="002264B4"/>
    <w:rsid w:val="00241A01"/>
    <w:rsid w:val="004125F6"/>
    <w:rsid w:val="004D76AF"/>
    <w:rsid w:val="004E02BC"/>
    <w:rsid w:val="006B4CD9"/>
    <w:rsid w:val="00746057"/>
    <w:rsid w:val="00774666"/>
    <w:rsid w:val="007801FA"/>
    <w:rsid w:val="00884A7F"/>
    <w:rsid w:val="008B692C"/>
    <w:rsid w:val="0095416A"/>
    <w:rsid w:val="00997966"/>
    <w:rsid w:val="009C2DCE"/>
    <w:rsid w:val="00A274C6"/>
    <w:rsid w:val="00AE3CF3"/>
    <w:rsid w:val="00B627B1"/>
    <w:rsid w:val="00BD455F"/>
    <w:rsid w:val="00C5725D"/>
    <w:rsid w:val="00CA60E8"/>
    <w:rsid w:val="00CB72E2"/>
    <w:rsid w:val="00D44735"/>
    <w:rsid w:val="00D628C9"/>
    <w:rsid w:val="00DD5959"/>
    <w:rsid w:val="00E21106"/>
    <w:rsid w:val="00E938E5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4E02BC"/>
    <w:pPr>
      <w:spacing w:after="0" w:line="240" w:lineRule="auto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E02BC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8830-F9A5-45E7-B440-7958A1B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koms_okc1</dc:creator>
  <cp:keywords/>
  <dc:description/>
  <cp:lastModifiedBy>sao-urm</cp:lastModifiedBy>
  <cp:revision>8</cp:revision>
  <cp:lastPrinted>2019-12-20T04:21:00Z</cp:lastPrinted>
  <dcterms:created xsi:type="dcterms:W3CDTF">2019-12-19T12:09:00Z</dcterms:created>
  <dcterms:modified xsi:type="dcterms:W3CDTF">2019-12-20T04:35:00Z</dcterms:modified>
</cp:coreProperties>
</file>