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1A" w:rsidRDefault="00F8231A" w:rsidP="00F8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F8231A" w:rsidTr="00881569">
        <w:tc>
          <w:tcPr>
            <w:tcW w:w="3934" w:type="dxa"/>
            <w:gridSpan w:val="3"/>
          </w:tcPr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F8231A" w:rsidRDefault="00F8231A" w:rsidP="0088156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231A" w:rsidRDefault="00F8231A" w:rsidP="0088156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F8231A" w:rsidTr="00881569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31A" w:rsidRDefault="00C72DE4" w:rsidP="0088156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18.09.</w:t>
            </w:r>
          </w:p>
        </w:tc>
        <w:tc>
          <w:tcPr>
            <w:tcW w:w="1303" w:type="dxa"/>
            <w:hideMark/>
          </w:tcPr>
          <w:p w:rsidR="00F8231A" w:rsidRDefault="00F8231A" w:rsidP="0088156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31A" w:rsidRDefault="00C72DE4" w:rsidP="00F823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С-55/1</w:t>
            </w:r>
          </w:p>
        </w:tc>
        <w:tc>
          <w:tcPr>
            <w:tcW w:w="1558" w:type="dxa"/>
          </w:tcPr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31A" w:rsidRDefault="00C72DE4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18.09.</w:t>
            </w:r>
          </w:p>
        </w:tc>
        <w:tc>
          <w:tcPr>
            <w:tcW w:w="1359" w:type="dxa"/>
            <w:hideMark/>
          </w:tcPr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31A" w:rsidRDefault="00C72DE4" w:rsidP="008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С-55/1</w:t>
            </w:r>
          </w:p>
        </w:tc>
      </w:tr>
      <w:tr w:rsidR="00F8231A" w:rsidTr="00881569">
        <w:tc>
          <w:tcPr>
            <w:tcW w:w="3934" w:type="dxa"/>
            <w:gridSpan w:val="3"/>
            <w:hideMark/>
          </w:tcPr>
          <w:p w:rsidR="00F8231A" w:rsidRDefault="00F8231A" w:rsidP="008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F8231A" w:rsidRDefault="00F8231A" w:rsidP="008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F8231A" w:rsidRDefault="00F8231A"/>
    <w:p w:rsidR="00F8231A" w:rsidRPr="00F8231A" w:rsidRDefault="00F8231A" w:rsidP="00F8231A"/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Собрания депутатов Сятракасинского сельского поселения Моргаушского района Чувашской Республики от 12.12.2018 г. № С-44/1 «О бюджете  Сятракасинского  сельского поселения Моргаушского района Чувашской Республики на 2019 год и 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proofErr w:type="spell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Республики», утвержденного решением Собрания депутатов Сятракасинского сельского поселения Моргаушского района Чувашской Республики от 17.10.2014 года № С-44/1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1.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сельского поселения Моргаушского района Чувашской Республики от 12.12.2018 года № С-44/1 «О бюджете Сятракасинского сельского поселения Моргаушского района Чувашской Республики на 2019 год и плановый период 2020 и 2021 годов» следующие изменения:</w:t>
      </w:r>
      <w:bookmarkEnd w:id="0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«Утвердить основные характеристики  бюджета Сятракасинского сельского поселения Моргаушского района Чувашской Республики</w:t>
      </w:r>
      <w:r w:rsidRPr="00F82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t>(далее бюджет Сятракасинского сельского поселения</w:t>
      </w:r>
      <w:r w:rsidRPr="00F8231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t>на 2019 год: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7 466 344,00 рублей, в том числе объем межбюджетных трансфертов из районного бюджета Моргаушского района Чувашской Республики 5 549 136,00 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7 754 867,85 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lastRenderedPageBreak/>
        <w:t>0,00 рублей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прогнозируемый</w:t>
      </w:r>
      <w:proofErr w:type="gram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31A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 Моргаушского района Чувашской Республики в сумме 288 523,85 рублей.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Сятракасинского сельского поселения Моргаушского района Чувашской Республики на 2020 год: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 5 723 586,00 рублей, в том числе объем межбюджетных трансфертов из районного бюджета Моргаушского района Чувашской Республики в сумме  3 792 161,00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5 723 586,00  рублей, в том числе условно утвержденные расходы в сумме 115 400,00 рублей.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3. Утвердить основные характеристики  бюджета Сятракасинского сельского поселения Моргаушского района Чувашской Республики на 2021 год: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 5 740 636,00  рублей, в том числе объем межбюджетных трансфертов из районного бюджета Моргаушского района Чувашской Республики в сумме 3 800 351,00 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5 740 636,00 рублей, в том числе условно утвержденные расходы в сумме  231 600,00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рублей»;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2)приложение 4 изложить в следующей редакции:</w:t>
      </w:r>
    </w:p>
    <w:tbl>
      <w:tblPr>
        <w:tblW w:w="10340" w:type="dxa"/>
        <w:tblInd w:w="-743" w:type="dxa"/>
        <w:tblLook w:val="04A0"/>
      </w:tblPr>
      <w:tblGrid>
        <w:gridCol w:w="2620"/>
        <w:gridCol w:w="6100"/>
        <w:gridCol w:w="1620"/>
      </w:tblGrid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4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Сятракасинского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от 12 .12.2018г. № С-44/1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Сятракасинского сельского поселения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 и плановый период 2020 и 2021 годов»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31A" w:rsidRPr="00F8231A" w:rsidTr="00F8231A">
        <w:trPr>
          <w:trHeight w:val="649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доходов бюджета Сятракасинского сельского поселения Моргаушского района Чувашской Республики на 2019 год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2019 год, руб.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7 466 344,00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1 917 208,00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1 828 208,00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111 543,00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111 543,00</w:t>
            </w:r>
          </w:p>
        </w:tc>
      </w:tr>
      <w:tr w:rsidR="00F8231A" w:rsidRPr="00F8231A" w:rsidTr="00F8231A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523 665,00</w:t>
            </w: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523 665,00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1 138 000,00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</w:tr>
      <w:tr w:rsidR="00F8231A" w:rsidRPr="00F8231A" w:rsidTr="00F8231A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</w:tr>
      <w:tr w:rsidR="00F8231A" w:rsidRPr="00F8231A" w:rsidTr="00F8231A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89 000,00</w:t>
            </w:r>
          </w:p>
        </w:tc>
      </w:tr>
      <w:tr w:rsidR="00F8231A" w:rsidRPr="00F8231A" w:rsidTr="00F8231A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11300000000000000   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11302000000000100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8231A" w:rsidRPr="00F8231A" w:rsidTr="00F8231A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5 549 136,00</w:t>
            </w:r>
          </w:p>
        </w:tc>
      </w:tr>
      <w:tr w:rsidR="00F8231A" w:rsidRPr="00F8231A" w:rsidTr="00F8231A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5 324 312,00</w:t>
            </w: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2 862 000,00</w:t>
            </w:r>
          </w:p>
        </w:tc>
      </w:tr>
      <w:tr w:rsidR="00F8231A" w:rsidRPr="00F8231A" w:rsidTr="00F8231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2 862 000,00</w:t>
            </w: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1 385 969,00</w:t>
            </w: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182 043,00</w:t>
            </w: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627 300,00</w:t>
            </w: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267 000,00</w:t>
            </w:r>
          </w:p>
        </w:tc>
      </w:tr>
      <w:tr w:rsidR="00F8231A" w:rsidRPr="00F8231A" w:rsidTr="00F8231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231A" w:rsidRPr="00F8231A" w:rsidRDefault="00F8231A" w:rsidP="00F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20705000000000151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1A" w:rsidRPr="00F8231A" w:rsidRDefault="00F8231A" w:rsidP="00F8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224 824,00</w:t>
            </w:r>
          </w:p>
        </w:tc>
      </w:tr>
    </w:tbl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4) в статье 7: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 части 1: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 пункте «а» слова «приложению .6-6.1» заменить словами «приложениям 6-6.4;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 пункте «в» слова «приложению 8-8.1» заменить словами «приложениям 8-8.4;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lastRenderedPageBreak/>
        <w:t>в части 2: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 абзаце 2 слова «2 175 934,00 рублей» заменить словами «2 938 952,85 рублей»;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 абзаце 6 слова «2 175 934,00 рублей» заменить словами «2 850 429,00 рублей»;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5) часть 1 статьи 8 изложить в следующей редакции: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«1.Установить,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на 2019 год в сумме 2 195 312,00 рублей, в том числе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23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1 385 969,00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179 892,00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проектов развития общественной инфраструктуры, основанных на местных инициативах в сумме 627 300,00 рублей;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на 2020 в сумме 1 111 261,00 рублей, в том числе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23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931 160,00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рублей»;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на 2021 в сумме 1 109 051,00 рублей, в том числе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23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928 950,00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рублей»;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823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8231A">
        <w:rPr>
          <w:rFonts w:ascii="Times New Roman" w:eastAsia="Times New Roman" w:hAnsi="Times New Roman" w:cs="Times New Roman"/>
          <w:sz w:val="24"/>
          <w:szCs w:val="24"/>
        </w:rPr>
        <w:t>» слова «приложению 10-10.1» заменить словами «приложениям 10-10.4;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6) дополнить приложением 6.4  следующего содержания: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«Приложение 6.4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12.12.2018г. № С-44/1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F8231A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2019 год,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 к  решению Собрания депутатов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  <w:r w:rsidRPr="00F8231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231A">
        <w:rPr>
          <w:rFonts w:ascii="Times New Roman" w:eastAsia="Times New Roman" w:hAnsi="Times New Roman" w:cs="Times New Roman"/>
        </w:rPr>
        <w:t>(руб.)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F8231A" w:rsidRPr="00F8231A" w:rsidTr="00881569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F8231A" w:rsidRPr="00F8231A" w:rsidTr="00881569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F8231A" w:rsidRPr="00F8231A" w:rsidTr="00881569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44 829,00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-53 171,00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населения Чувашской Республики качественной питьевой водой" муниципальной программы </w:t>
            </w: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89 000,00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</w:tbl>
    <w:p w:rsidR="00F8231A" w:rsidRPr="00F8231A" w:rsidRDefault="00F8231A" w:rsidP="00F8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7) дополнить приложением 7.1  следующего содержания: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«Приложение 7.1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12.12.2018г. № С-44/1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F8231A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2019 год,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 к  решению Собрания депутатов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  <w:r w:rsidRPr="00F8231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231A">
        <w:rPr>
          <w:rFonts w:ascii="Times New Roman" w:eastAsia="Times New Roman" w:hAnsi="Times New Roman" w:cs="Times New Roman"/>
        </w:rPr>
        <w:t>(руб.)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F8231A" w:rsidRPr="00F8231A" w:rsidTr="00881569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F8231A" w:rsidRPr="00F8231A" w:rsidTr="00881569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8231A" w:rsidRPr="00F8231A" w:rsidTr="00881569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</w:tbl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8) дополнить приложением 8.4 следующего содержания: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«Приложение 8.4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 г. № С-44/1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F8231A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разделам, подразделам классификации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2018  год,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8 к  решению Собрания депутатов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F8231A">
        <w:rPr>
          <w:rFonts w:ascii="Times New Roman" w:eastAsia="Times New Roman" w:hAnsi="Times New Roman" w:cs="Times New Roman"/>
        </w:rPr>
        <w:t>руб.)</w:t>
      </w: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F8231A" w:rsidRPr="00F8231A" w:rsidTr="00881569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8231A" w:rsidRPr="00F8231A" w:rsidTr="00881569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F8231A" w:rsidRPr="00F8231A" w:rsidTr="00881569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44 829,00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населения Чувашской Республики качественной питьевой водой" муниципальной программы "Модернизация и развитие </w:t>
            </w: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"Устойчивое развитие </w:t>
            </w: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муниципальной службы в Чувашской </w:t>
            </w: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</w:tbl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9) дополнить приложением 10.4 следующего содержания: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«Приложение 10.4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 г. № С-44/1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2018 год,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10 к  решению Собрания депутатов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231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(руб.)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F8231A" w:rsidRPr="00F8231A" w:rsidTr="00881569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F8231A" w:rsidRPr="00F8231A" w:rsidTr="00881569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F8231A" w:rsidRPr="00F8231A" w:rsidTr="00881569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44 829,00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44 829,00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-53 171,00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-6 000,00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"Развитие сельского хозяйства и регулирование </w:t>
            </w: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-47 171,00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89 000,00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89 000,00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-3 150,00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92 000,00</w:t>
            </w:r>
          </w:p>
        </w:tc>
      </w:tr>
    </w:tbl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10) дополнить приложением 11.1 следующего содержания: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«Приложение 11.1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 г. № С-44/1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2018 год,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10 к  решению Собрания депутатов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F8231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F8231A" w:rsidRPr="00F8231A" w:rsidTr="00881569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F8231A" w:rsidRPr="00F8231A" w:rsidTr="00881569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8231A" w:rsidRPr="00F8231A" w:rsidTr="00881569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  <w:tr w:rsidR="00F8231A" w:rsidRPr="00F8231A" w:rsidTr="00881569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31A" w:rsidRPr="00F8231A" w:rsidRDefault="00F8231A" w:rsidP="00F82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-20 000,00</w:t>
            </w:r>
          </w:p>
        </w:tc>
      </w:tr>
    </w:tbl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231A">
        <w:rPr>
          <w:rFonts w:ascii="Times New Roman" w:eastAsia="Times New Roman" w:hAnsi="Times New Roman" w:cs="Times New Roman"/>
        </w:rPr>
        <w:lastRenderedPageBreak/>
        <w:t>»;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11) приложение 12 изложить в следующей редакции: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 Приложение 12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Сятракасинского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Чувашской Республики от 12.12.2018 г. № С-44/1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«О бюджете Сятракасинского сельского поселения Моргаушского района Чувашской Республики на 2019 год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и плановый период 2020 и 2021 годов»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</w:t>
      </w:r>
      <w:proofErr w:type="gramStart"/>
      <w:r w:rsidRPr="00F8231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Pr="00F8231A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F82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F8231A" w:rsidRPr="00F8231A" w:rsidTr="004F75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8231A" w:rsidRPr="00F8231A" w:rsidTr="004F75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4F75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</w:tr>
      <w:tr w:rsidR="00F8231A" w:rsidRPr="00F8231A" w:rsidTr="004F75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31A" w:rsidRPr="00F8231A" w:rsidTr="004F75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A" w:rsidRPr="00F8231A" w:rsidRDefault="00F8231A" w:rsidP="00F8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1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DE4" w:rsidRDefault="00C72DE4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</w:t>
      </w:r>
    </w:p>
    <w:p w:rsidR="00F8231A" w:rsidRPr="00F8231A" w:rsidRDefault="00F8231A" w:rsidP="00F8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1A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Е.В. Григорьев</w:t>
      </w:r>
    </w:p>
    <w:p w:rsidR="00F8231A" w:rsidRDefault="00F8231A" w:rsidP="00F8231A"/>
    <w:p w:rsidR="000C1B4D" w:rsidRPr="00F8231A" w:rsidRDefault="000C1B4D" w:rsidP="00F8231A"/>
    <w:sectPr w:rsidR="000C1B4D" w:rsidRPr="00F8231A" w:rsidSect="00C72D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B4D"/>
    <w:rsid w:val="000C1B4D"/>
    <w:rsid w:val="004F75FE"/>
    <w:rsid w:val="006959B2"/>
    <w:rsid w:val="00C72DE4"/>
    <w:rsid w:val="00D24FBA"/>
    <w:rsid w:val="00D65AFF"/>
    <w:rsid w:val="00F8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2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F8231A"/>
    <w:pPr>
      <w:outlineLvl w:val="1"/>
    </w:pPr>
  </w:style>
  <w:style w:type="paragraph" w:styleId="3">
    <w:name w:val="heading 3"/>
    <w:basedOn w:val="2"/>
    <w:next w:val="a"/>
    <w:link w:val="30"/>
    <w:qFormat/>
    <w:rsid w:val="00F8231A"/>
    <w:pPr>
      <w:outlineLvl w:val="2"/>
    </w:pPr>
  </w:style>
  <w:style w:type="paragraph" w:styleId="4">
    <w:name w:val="heading 4"/>
    <w:basedOn w:val="3"/>
    <w:next w:val="a"/>
    <w:link w:val="40"/>
    <w:qFormat/>
    <w:rsid w:val="00F823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23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23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3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3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23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F8231A"/>
  </w:style>
  <w:style w:type="character" w:customStyle="1" w:styleId="a5">
    <w:name w:val="Цветовое выделение"/>
    <w:rsid w:val="00F8231A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F8231A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F8231A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F8231A"/>
    <w:rPr>
      <w:sz w:val="14"/>
      <w:szCs w:val="14"/>
    </w:rPr>
  </w:style>
  <w:style w:type="paragraph" w:customStyle="1" w:styleId="ac">
    <w:name w:val="Комментарий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F8231A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F8231A"/>
  </w:style>
  <w:style w:type="character" w:customStyle="1" w:styleId="af">
    <w:name w:val="Не вступил в силу"/>
    <w:basedOn w:val="a5"/>
    <w:rsid w:val="00F8231A"/>
    <w:rPr>
      <w:color w:val="008080"/>
    </w:rPr>
  </w:style>
  <w:style w:type="paragraph" w:customStyle="1" w:styleId="af0">
    <w:name w:val="Таблицы (моноширинный)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F8231A"/>
    <w:pPr>
      <w:ind w:left="140"/>
    </w:pPr>
  </w:style>
  <w:style w:type="paragraph" w:customStyle="1" w:styleId="af2">
    <w:name w:val="Основное меню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F8231A"/>
  </w:style>
  <w:style w:type="paragraph" w:customStyle="1" w:styleId="af4">
    <w:name w:val="Постоянная часть"/>
    <w:basedOn w:val="af2"/>
    <w:next w:val="a"/>
    <w:rsid w:val="00F8231A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F8231A"/>
  </w:style>
  <w:style w:type="paragraph" w:customStyle="1" w:styleId="af7">
    <w:name w:val="Словарная статья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F8231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F8231A"/>
    <w:rPr>
      <w:strike/>
      <w:color w:val="808000"/>
    </w:rPr>
  </w:style>
  <w:style w:type="paragraph" w:styleId="afa">
    <w:name w:val="header"/>
    <w:basedOn w:val="a"/>
    <w:link w:val="afb"/>
    <w:rsid w:val="00F823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F8231A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F8231A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F8231A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F8231A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823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F823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F8231A"/>
    <w:rPr>
      <w:i/>
      <w:iCs/>
    </w:rPr>
  </w:style>
  <w:style w:type="paragraph" w:styleId="aff">
    <w:name w:val="No Spacing"/>
    <w:uiPriority w:val="1"/>
    <w:qFormat/>
    <w:rsid w:val="00F8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5583</Words>
  <Characters>31829</Characters>
  <Application>Microsoft Office Word</Application>
  <DocSecurity>0</DocSecurity>
  <Lines>265</Lines>
  <Paragraphs>74</Paragraphs>
  <ScaleCrop>false</ScaleCrop>
  <Company/>
  <LinksUpToDate>false</LinksUpToDate>
  <CharactersWithSpaces>37338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7</cp:revision>
  <cp:lastPrinted>2019-09-17T11:19:00Z</cp:lastPrinted>
  <dcterms:created xsi:type="dcterms:W3CDTF">2019-09-11T08:14:00Z</dcterms:created>
  <dcterms:modified xsi:type="dcterms:W3CDTF">2019-09-17T11:23:00Z</dcterms:modified>
</cp:coreProperties>
</file>