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50" w:rsidRDefault="004F6350" w:rsidP="004F63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0395" cy="6121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00" w:type="dxa"/>
        <w:tblLayout w:type="fixed"/>
        <w:tblLook w:val="04A0"/>
      </w:tblPr>
      <w:tblGrid>
        <w:gridCol w:w="1242"/>
        <w:gridCol w:w="1303"/>
        <w:gridCol w:w="1389"/>
        <w:gridCol w:w="1558"/>
        <w:gridCol w:w="1275"/>
        <w:gridCol w:w="1359"/>
        <w:gridCol w:w="1474"/>
      </w:tblGrid>
      <w:tr w:rsidR="004F6350" w:rsidTr="00A31B95">
        <w:tc>
          <w:tcPr>
            <w:tcW w:w="3934" w:type="dxa"/>
            <w:gridSpan w:val="3"/>
          </w:tcPr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Собрание депутатов Сятракасинского сельского  поселения                        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Моргаушского района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РЕШЕНИЕ                     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558" w:type="dxa"/>
          </w:tcPr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</w:tcPr>
          <w:p w:rsidR="004F6350" w:rsidRDefault="004F6350" w:rsidP="00A31B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6350" w:rsidRDefault="004F6350" w:rsidP="00A31B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Республики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районĕн</w:t>
            </w:r>
            <w:proofErr w:type="spellEnd"/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   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депутачěсен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ĕ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4F6350" w:rsidTr="00A31B95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350" w:rsidRDefault="00B06844" w:rsidP="00B068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="004F63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4F635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.</w:t>
            </w:r>
          </w:p>
        </w:tc>
        <w:tc>
          <w:tcPr>
            <w:tcW w:w="1303" w:type="dxa"/>
            <w:hideMark/>
          </w:tcPr>
          <w:p w:rsidR="004F6350" w:rsidRDefault="004F6350" w:rsidP="00A31B9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2019ç. №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350" w:rsidRDefault="004F6350" w:rsidP="004F635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С-50/1</w:t>
            </w:r>
          </w:p>
        </w:tc>
        <w:tc>
          <w:tcPr>
            <w:tcW w:w="1558" w:type="dxa"/>
          </w:tcPr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350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="004F6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4F63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59" w:type="dxa"/>
            <w:hideMark/>
          </w:tcPr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 г. №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350" w:rsidRDefault="004F6350" w:rsidP="004F63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С-50/1</w:t>
            </w:r>
          </w:p>
        </w:tc>
      </w:tr>
      <w:tr w:rsidR="004F6350" w:rsidTr="00A31B95">
        <w:tc>
          <w:tcPr>
            <w:tcW w:w="3934" w:type="dxa"/>
            <w:gridSpan w:val="3"/>
            <w:hideMark/>
          </w:tcPr>
          <w:p w:rsidR="004F6350" w:rsidRDefault="004F6350" w:rsidP="00A31B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Деревня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Сятракасы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</w:p>
        </w:tc>
        <w:tc>
          <w:tcPr>
            <w:tcW w:w="1558" w:type="dxa"/>
          </w:tcPr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08" w:type="dxa"/>
            <w:gridSpan w:val="3"/>
            <w:hideMark/>
          </w:tcPr>
          <w:p w:rsidR="004F6350" w:rsidRDefault="004F6350" w:rsidP="00A31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ялӗ</w:t>
            </w:r>
          </w:p>
        </w:tc>
      </w:tr>
    </w:tbl>
    <w:p w:rsidR="004F6350" w:rsidRDefault="004F6350" w:rsidP="004F6350"/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right="5101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и дополнений в решение Собрания депутатов Сятракасинского сельского поселения Моргаушского района Чувашской Республики от 12.12.2018 г. № С-44/1 «О бюджете  Сятракасинского  сельского поселения Моргаушского района Чувашской Республики на 2019 год и  плановый период 2020 и 2021 годов»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23 Положения «О регулировании бюджетных правоотношений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Сятракасинском</w:t>
      </w:r>
      <w:proofErr w:type="spellEnd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 Моргаушского района Чувашской Республики», утвержденного решением Собрания депутатов Сятракасинского сельского поселения Моргаушского района Чувашской Республики от 17.10.2014 года № С-44/1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b/>
          <w:sz w:val="24"/>
          <w:szCs w:val="24"/>
        </w:rPr>
        <w:t xml:space="preserve"> Собрание депутатов Сятракасинского сельского поселения Моргаушского района Чувашской Республики решило: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</w:rPr>
      </w:pPr>
      <w:bookmarkStart w:id="0" w:name="sub_1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b/>
          <w:bCs/>
          <w:color w:val="000080"/>
          <w:sz w:val="24"/>
        </w:rPr>
        <w:t>Статья 1.</w:t>
      </w: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Внести  в решение Собрания депутатов Сятракасинского сельского поселения Моргаушского района Чувашской Республики от 12.12.2018 года № С-44/1 «О бюджете Сятракасинского сельского поселения Моргаушского района Чувашской Республики на 2019 год и плановый период 2020 и 2021 годов» следующие изменения:</w:t>
      </w:r>
      <w:bookmarkEnd w:id="0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«Утвердить основные характеристики  бюджета Сятракасинского сельского поселения Моргаушского района Чувашской Республики</w:t>
      </w:r>
      <w:r w:rsidRPr="00B068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06844">
        <w:rPr>
          <w:rFonts w:ascii="Times New Roman" w:eastAsia="Times New Roman" w:hAnsi="Times New Roman" w:cs="Times New Roman"/>
          <w:sz w:val="24"/>
          <w:szCs w:val="24"/>
        </w:rPr>
        <w:t>(далее бюджет Сятракасинского сельского поселения</w:t>
      </w:r>
      <w:r w:rsidRPr="00B0684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Pr="00B06844">
        <w:rPr>
          <w:rFonts w:ascii="Times New Roman" w:eastAsia="Times New Roman" w:hAnsi="Times New Roman" w:cs="Times New Roman"/>
          <w:sz w:val="24"/>
          <w:szCs w:val="24"/>
        </w:rPr>
        <w:t>на 2019 год: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7 421 515,00 рублей, в том числе объем межбюджетных трансфертов из районного бюджета Моргаушского района Чувашской Республики 5 279 483,00  рублей;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7 710 038,85  рублей;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 рублей;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2020 года в сумме 0,00  рублей, в том числе верхний предел долга по муниципальным гарантиям в сумме 0,00 рублей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>прогнозируемый</w:t>
      </w:r>
      <w:proofErr w:type="gramEnd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06844">
        <w:rPr>
          <w:rFonts w:ascii="Times New Roman" w:eastAsia="Times New Roman" w:hAnsi="Times New Roman" w:cs="Times New Roman"/>
          <w:sz w:val="24"/>
          <w:szCs w:val="24"/>
        </w:rPr>
        <w:t>профицит</w:t>
      </w:r>
      <w:proofErr w:type="spellEnd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 Моргаушского района Чувашской Республики в сумме 288 523,85 рублей.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lastRenderedPageBreak/>
        <w:t>2. Утвердить основные характеристики бюджета Сятракасинского сельского поселения Моргаушского района Чувашской Республики на 2020 год: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 5 723 586,00 рублей, в том числе объем межбюджетных трансфертов из районного бюджета Моргаушского района Чувашской Республики в сумме  3 792 161,00 рублей;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5 723 586,00  рублей, в том числе условно утвержденные расходы в сумме 115 400,00 рублей.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 рублей;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2021 года в сумме 0,00 рублей, в том числе верхний предел долга по муниципальным гарантиям в сумме 0,00 рублей.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3. Утвердить основные характеристики  бюджета Сятракасинского сельского поселения Моргаушского района Чувашской Республики на 2021 год: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прогнозируемый общий объем доходов бюджета Сятракасинского сельского поселения Моргаушского района Чувашской Республики в сумме  5 740 636,00  рублей, в том числе объем межбюджетных трансфертов из районного бюджета Моргаушского района Чувашской Республики в сумме 3 800 351,00  рублей;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общий объем расходов бюджета Сятракасинского сельского поселения Моргаушского района Чувашской Республики в сумме 5 740 636,00 рублей, в том числе условно утвержденные расходы в сумме  231 600,00 рублей;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предельный объем муниципального долга в сумме 0,00 рублей;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верхний предел муниципального внутреннего долга на 1 января 2022 года в сумме 0,00 рублей, в том числе верхний предел долга по муниципальным гарантиям в сумме 0,00 рублей»;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2)приложение 4 изложить в следующей редакции:</w:t>
      </w:r>
    </w:p>
    <w:tbl>
      <w:tblPr>
        <w:tblW w:w="10340" w:type="dxa"/>
        <w:tblInd w:w="-743" w:type="dxa"/>
        <w:tblLook w:val="04A0"/>
      </w:tblPr>
      <w:tblGrid>
        <w:gridCol w:w="2620"/>
        <w:gridCol w:w="6100"/>
        <w:gridCol w:w="1620"/>
      </w:tblGrid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Приложение 4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Собрания депутатов Сятракасинского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сельского поселения Моргаушского района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Чувашской Республики от 12 .12.2018г. № С-44/1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бюджете Сятракасинского сельского поселения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Моргаушского района Чувашской Республики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2019 год и плановый период 2020 и 2021 годов»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ind w:firstLineChars="1500" w:firstLine="36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844" w:rsidRPr="00B06844" w:rsidTr="00B06844">
        <w:trPr>
          <w:trHeight w:val="649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Прогнозируемые объемы доходов бюджета Сятракасинского сельского поселения Моргаушского района Чувашской Республики на 2018 год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на 2018 год, руб.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7 421 515,00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1 917 208,00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1 828 208,00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ПРИБЫЛЬ,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111 543,00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111 543,00</w:t>
            </w:r>
          </w:p>
        </w:tc>
      </w:tr>
      <w:tr w:rsidR="00B06844" w:rsidRPr="00B06844" w:rsidTr="00B06844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10300000000000000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523 665,00</w:t>
            </w: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10302000010000110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523 665,00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10500000000000000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СОВОКУПНЫЙ ДОХОД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45 000,00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10503000010000110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10600000000000000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1 138 000,00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10601000000000110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138 000,00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10606000000000110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1 000 000,00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10800000000000000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ГОСУДАРСТВЕННАЯ ПОШЛИНА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</w:tr>
      <w:tr w:rsidR="00B06844" w:rsidRPr="00B06844" w:rsidTr="00B06844">
        <w:trPr>
          <w:trHeight w:val="9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89 000,00</w:t>
            </w:r>
          </w:p>
        </w:tc>
      </w:tr>
      <w:tr w:rsidR="00B06844" w:rsidRPr="00B06844" w:rsidTr="00B06844">
        <w:trPr>
          <w:trHeight w:val="18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11105000000000120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89 000,00</w:t>
            </w:r>
          </w:p>
        </w:tc>
      </w:tr>
      <w:tr w:rsidR="00B06844" w:rsidRPr="00B06844" w:rsidTr="00B06844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11300000000000000    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11302000000000100    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30 000,00</w:t>
            </w:r>
          </w:p>
        </w:tc>
      </w:tr>
      <w:tr w:rsidR="00B06844" w:rsidRPr="00B06844" w:rsidTr="00B06844">
        <w:trPr>
          <w:trHeight w:val="3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5 504 307,00</w:t>
            </w:r>
          </w:p>
        </w:tc>
      </w:tr>
      <w:tr w:rsidR="00B06844" w:rsidRPr="00B06844" w:rsidTr="00B06844">
        <w:trPr>
          <w:trHeight w:val="94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20200000000000000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5 279 483,00</w:t>
            </w: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Дотации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2 862 000,00</w:t>
            </w:r>
          </w:p>
        </w:tc>
      </w:tr>
      <w:tr w:rsidR="00B06844" w:rsidRPr="00B06844" w:rsidTr="00B06844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20215001000000151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2 862 000,00</w:t>
            </w: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20215002000000151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Субсидии бюджетам бюджетной системы Российской Федерации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1 385 969,00</w:t>
            </w: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20230000000000151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182 043,00</w:t>
            </w: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20229999100000150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субсидии бюджетам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674 471,00</w:t>
            </w: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20249999100000150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175 000,00</w:t>
            </w:r>
          </w:p>
        </w:tc>
      </w:tr>
      <w:tr w:rsidR="00B06844" w:rsidRPr="00B06844" w:rsidTr="00B06844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B06844" w:rsidRPr="00B06844" w:rsidRDefault="00B06844" w:rsidP="00B06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20705000000000151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844" w:rsidRPr="00B06844" w:rsidRDefault="00B06844" w:rsidP="00B06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224 824,00</w:t>
            </w:r>
          </w:p>
        </w:tc>
      </w:tr>
    </w:tbl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21"/>
      <w:r w:rsidRPr="00B06844">
        <w:rPr>
          <w:rFonts w:ascii="Times New Roman" w:eastAsia="Times New Roman" w:hAnsi="Times New Roman" w:cs="Times New Roman"/>
          <w:sz w:val="24"/>
          <w:szCs w:val="24"/>
        </w:rPr>
        <w:t>4) в статье 7: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в части 1: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в пункте «а» слова «приложению .6-6.1» заменить словами «приложениям 6-6.3;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в пункте «в» слова «приложению 8-8.1» заменить словами «приложениям 8-8.3;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в пункте «</w:t>
      </w:r>
      <w:proofErr w:type="spellStart"/>
      <w:r w:rsidRPr="00B0684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B06844">
        <w:rPr>
          <w:rFonts w:ascii="Times New Roman" w:eastAsia="Times New Roman" w:hAnsi="Times New Roman" w:cs="Times New Roman"/>
          <w:sz w:val="24"/>
          <w:szCs w:val="24"/>
        </w:rPr>
        <w:t>» слова «приложению 10-10.1» заменить словами «приложениям 10-10.3;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5) дополнить приложением 6.3  следующего содержания: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«Приложение 6.3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12.12.2018г. № С-44/1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распределения бюджетных ассигнований по разделам, подразделам,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B06844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 </w:t>
      </w:r>
      <w:proofErr w:type="gramEnd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и группам (группам и подгруппам) видов расходов классификации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2019 год,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6 к  решению Собрания депутатов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  <w:r w:rsidRPr="00B0684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06844">
        <w:rPr>
          <w:rFonts w:ascii="Times New Roman" w:eastAsia="Times New Roman" w:hAnsi="Times New Roman" w:cs="Times New Roman"/>
        </w:rPr>
        <w:t>(руб.)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6" w:type="dxa"/>
        <w:tblLayout w:type="fixed"/>
        <w:tblLook w:val="0000"/>
      </w:tblPr>
      <w:tblGrid>
        <w:gridCol w:w="5011"/>
        <w:gridCol w:w="400"/>
        <w:gridCol w:w="396"/>
        <w:gridCol w:w="1733"/>
        <w:gridCol w:w="587"/>
        <w:gridCol w:w="1492"/>
      </w:tblGrid>
      <w:tr w:rsidR="00B06844" w:rsidRPr="00B06844" w:rsidTr="00BF1CDF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B06844" w:rsidRPr="00B06844" w:rsidTr="00BF1CDF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B06844" w:rsidRPr="00B06844" w:rsidTr="00BF1CDF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обязательствам </w:t>
            </w: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Чувашской Республики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146 831,0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146 831,0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Ц51P500000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</w:t>
            </w:r>
          </w:p>
        </w:tc>
      </w:tr>
    </w:tbl>
    <w:p w:rsidR="00B06844" w:rsidRPr="00B06844" w:rsidRDefault="00B06844" w:rsidP="00B06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6) дополнить приложением 8.3 следующего содержания: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      «Приложение 8.3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 г. № С-44/1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распределения бюджетных ассигнований </w:t>
      </w: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целевым статьям (муниципальным программам Моргаушского района </w:t>
      </w:r>
      <w:proofErr w:type="gramEnd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и </w:t>
      </w:r>
      <w:proofErr w:type="spellStart"/>
      <w:r w:rsidRPr="00B06844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</w:t>
      </w:r>
      <w:proofErr w:type="gramEnd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группам (группам и подгруппам) видов расходов,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разделам, подразделам классификации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расходов бюджета Сятракасинского сельского поселения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2018  год,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8 к  решению Собрания депутатов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B06844">
        <w:rPr>
          <w:rFonts w:ascii="Times New Roman" w:eastAsia="Times New Roman" w:hAnsi="Times New Roman" w:cs="Times New Roman"/>
        </w:rPr>
        <w:lastRenderedPageBreak/>
        <w:t>(руб.)</w:t>
      </w:r>
    </w:p>
    <w:tbl>
      <w:tblPr>
        <w:tblW w:w="0" w:type="auto"/>
        <w:tblLayout w:type="fixed"/>
        <w:tblLook w:val="0000"/>
      </w:tblPr>
      <w:tblGrid>
        <w:gridCol w:w="571"/>
        <w:gridCol w:w="4618"/>
        <w:gridCol w:w="1727"/>
        <w:gridCol w:w="583"/>
        <w:gridCol w:w="332"/>
        <w:gridCol w:w="354"/>
        <w:gridCol w:w="1449"/>
      </w:tblGrid>
      <w:tr w:rsidR="00B06844" w:rsidRPr="00B06844" w:rsidTr="00BF1CDF">
        <w:trPr>
          <w:trHeight w:val="380"/>
        </w:trPr>
        <w:tc>
          <w:tcPr>
            <w:tcW w:w="5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B06844" w:rsidRPr="00B06844" w:rsidTr="00BF1CDF">
        <w:trPr>
          <w:trHeight w:val="2463"/>
        </w:trPr>
        <w:tc>
          <w:tcPr>
            <w:tcW w:w="5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B06844" w:rsidRPr="00B06844" w:rsidTr="00BF1CDF">
        <w:trPr>
          <w:trHeight w:val="350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общественых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A510277470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Ц51P500000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Ц51P571470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Ц51P571470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Ц51P571470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Ц51P571470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Ц51P571470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Чувашской </w:t>
            </w: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от чрезвычайных ситуаций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Ц810270030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57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20 000,0</w:t>
            </w:r>
          </w:p>
        </w:tc>
      </w:tr>
    </w:tbl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7) дополнить приложением 10.3 следующего содержания: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«Приложение 10.3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                                                                                                                                  Сятракасинского сельского поселения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от  12.12.2018 г. № С-44/1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Arial" w:eastAsia="Times New Roman" w:hAnsi="Arial" w:cs="Arial"/>
          <w:sz w:val="20"/>
          <w:szCs w:val="20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«О  бюджете Сятракасинского                                                                                                                     сельского поселения Моргаушского района Чувашской Республики на 2019 год и плановый период 2020 и 2021 годов»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ИЗМЕНЕНИЕ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ведомственной структуры расходов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 бюджета Сятракасинского сельского поселения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Моргаушского района Чувашской Республики на 2018 год,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предусмотренного приложениями 10 к  решению Собрания депутатов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Сятракасинского сельского поселения Моргаушского района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Чувашской Республики «О бюджете Сятракасинского </w:t>
      </w:r>
      <w:proofErr w:type="gramStart"/>
      <w:r w:rsidRPr="00B06844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поселения Моргаушского района Чувашской Республики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на 2019 год и плановый период 2020 и 2021 годов»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</w:rPr>
      </w:pPr>
      <w:r w:rsidRPr="00B0684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(руб.)</w:t>
      </w:r>
    </w:p>
    <w:tbl>
      <w:tblPr>
        <w:tblW w:w="0" w:type="auto"/>
        <w:tblLayout w:type="fixed"/>
        <w:tblLook w:val="000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B06844" w:rsidRPr="00B06844" w:rsidTr="00BF1CDF"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(увеличение, уменьшение(-))</w:t>
            </w:r>
          </w:p>
        </w:tc>
      </w:tr>
      <w:tr w:rsidR="00B06844" w:rsidRPr="00B06844" w:rsidTr="00BF1CDF"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(</w:t>
            </w:r>
            <w:proofErr w:type="spellStart"/>
            <w:proofErr w:type="gram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proofErr w:type="gram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уменьше-ние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(-))</w:t>
            </w:r>
          </w:p>
        </w:tc>
      </w:tr>
      <w:tr w:rsidR="00B06844" w:rsidRPr="00B06844" w:rsidTr="00BF1CDF"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Сятракасинского сельского поселения Моргаушского района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Ч410373450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мероприятия по обеспечению безопасности и защиты населения и территорий от чрезвычайных ситуаций"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муниципальных учреждений, реализующих мероприятия по обеспечению безопасности и защиты населения и территорий Чувашской </w:t>
            </w: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от чрезвычайных ситуаций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Ц810270030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3 700,0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146 831,0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146 831,0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"Благоустройство дворовых и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общественых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-28 169,0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-9 769,0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строительных и ремонтных работ в целях обеспечения благоустройства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A510277470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-13 400,0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175 000,0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24 469,0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"Реализация мероприятий регионального проекта "Спорт - норма жизни"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Ц51P500000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</w:t>
            </w:r>
          </w:p>
        </w:tc>
      </w:tr>
      <w:tr w:rsidR="00B06844" w:rsidRPr="00B06844" w:rsidTr="00BF1CDF"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A7273D" w:rsidRDefault="00B06844" w:rsidP="00B06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</w:p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993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Ц51P571470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06844" w:rsidRPr="00B06844" w:rsidRDefault="00B06844" w:rsidP="00B068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-20 000,0</w:t>
            </w:r>
          </w:p>
        </w:tc>
      </w:tr>
    </w:tbl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06844">
        <w:rPr>
          <w:rFonts w:ascii="Times New Roman" w:eastAsia="Times New Roman" w:hAnsi="Times New Roman" w:cs="Times New Roman"/>
        </w:rPr>
        <w:t>»;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8) приложение 12 изложить в следующей редакции: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 12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к решению Собрания депутатов Сятракасинского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Моргаушского района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Чувашской Республики от 12.12.2018 г. № С-44/1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«О бюджете Сятракасинского сельского поселения Моргаушского района Чувашской Республики на 2019 год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left="3960" w:hanging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и плановый период 2020 и 2021 годов»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Источники </w:t>
      </w:r>
      <w:proofErr w:type="gramStart"/>
      <w:r w:rsidRPr="00B06844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внутреннего</w:t>
      </w:r>
      <w:proofErr w:type="gramEnd"/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финансирования дефицита бюджета </w:t>
      </w:r>
      <w:r w:rsidRPr="00B06844">
        <w:rPr>
          <w:rFonts w:ascii="Times New Roman" w:eastAsia="Times New Roman" w:hAnsi="Times New Roman" w:cs="Times New Roman"/>
          <w:b/>
          <w:sz w:val="24"/>
          <w:szCs w:val="24"/>
        </w:rPr>
        <w:t>Сятракасинского</w:t>
      </w:r>
      <w:r w:rsidRPr="00B0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Моргаушского района Чувашской Республики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b/>
          <w:bCs/>
          <w:sz w:val="24"/>
          <w:szCs w:val="24"/>
        </w:rPr>
        <w:t>на 2019 год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3827"/>
        <w:gridCol w:w="2127"/>
      </w:tblGrid>
      <w:tr w:rsidR="00B06844" w:rsidRPr="00B06844" w:rsidTr="00BF1C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06844" w:rsidRPr="00B06844" w:rsidTr="00BF1C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000 01 02 00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844" w:rsidRPr="00B06844" w:rsidTr="00BF1C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A7273D" w:rsidP="00A727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B06844"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0,00</w:t>
            </w:r>
          </w:p>
        </w:tc>
      </w:tr>
      <w:tr w:rsidR="00B06844" w:rsidRPr="00B06844" w:rsidTr="00BF1C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000 01 06 04 00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06844" w:rsidRPr="00B06844" w:rsidTr="00BF1CD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000 01 06 05 00 </w:t>
            </w:r>
            <w:proofErr w:type="spellStart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4" w:rsidRPr="00B06844" w:rsidRDefault="00B06844" w:rsidP="00B068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84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bookmarkEnd w:id="1"/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b/>
          <w:bCs/>
          <w:color w:val="000080"/>
          <w:sz w:val="24"/>
        </w:rPr>
        <w:t xml:space="preserve">Статья 2.  </w:t>
      </w: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опубликовать в средствах массовой информации.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 xml:space="preserve">Глава Сятракасинского </w:t>
      </w:r>
    </w:p>
    <w:p w:rsidR="00B06844" w:rsidRPr="00B06844" w:rsidRDefault="00B06844" w:rsidP="00B068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844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Н.Г. Иванова</w:t>
      </w:r>
    </w:p>
    <w:p w:rsidR="005F4C5A" w:rsidRDefault="005F4C5A"/>
    <w:sectPr w:rsidR="005F4C5A" w:rsidSect="00B0684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47412"/>
    <w:multiLevelType w:val="hybridMultilevel"/>
    <w:tmpl w:val="E6668C08"/>
    <w:lvl w:ilvl="0" w:tplc="065C5B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C5A"/>
    <w:rsid w:val="004F6350"/>
    <w:rsid w:val="005F4C5A"/>
    <w:rsid w:val="00A7273D"/>
    <w:rsid w:val="00B06844"/>
    <w:rsid w:val="00C01818"/>
    <w:rsid w:val="00F4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684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qFormat/>
    <w:rsid w:val="00B06844"/>
    <w:pPr>
      <w:outlineLvl w:val="1"/>
    </w:pPr>
  </w:style>
  <w:style w:type="paragraph" w:styleId="3">
    <w:name w:val="heading 3"/>
    <w:basedOn w:val="2"/>
    <w:next w:val="a"/>
    <w:link w:val="30"/>
    <w:qFormat/>
    <w:rsid w:val="00B06844"/>
    <w:pPr>
      <w:outlineLvl w:val="2"/>
    </w:pPr>
  </w:style>
  <w:style w:type="paragraph" w:styleId="4">
    <w:name w:val="heading 4"/>
    <w:basedOn w:val="3"/>
    <w:next w:val="a"/>
    <w:link w:val="40"/>
    <w:qFormat/>
    <w:rsid w:val="00B0684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F6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635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068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068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068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0684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semiHidden/>
    <w:rsid w:val="00B06844"/>
  </w:style>
  <w:style w:type="character" w:customStyle="1" w:styleId="a5">
    <w:name w:val="Цветовое выделение"/>
    <w:rsid w:val="00B06844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B06844"/>
    <w:rPr>
      <w:color w:val="008000"/>
      <w:u w:val="single"/>
    </w:rPr>
  </w:style>
  <w:style w:type="paragraph" w:customStyle="1" w:styleId="a7">
    <w:name w:val="Заголовок статьи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лев. подпись)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Колонтитул (левый)"/>
    <w:basedOn w:val="a8"/>
    <w:next w:val="a"/>
    <w:rsid w:val="00B06844"/>
    <w:rPr>
      <w:sz w:val="14"/>
      <w:szCs w:val="14"/>
    </w:rPr>
  </w:style>
  <w:style w:type="paragraph" w:customStyle="1" w:styleId="aa">
    <w:name w:val="Текст (прав. подпись)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Колонтитул (правый)"/>
    <w:basedOn w:val="aa"/>
    <w:next w:val="a"/>
    <w:rsid w:val="00B06844"/>
    <w:rPr>
      <w:sz w:val="14"/>
      <w:szCs w:val="14"/>
    </w:rPr>
  </w:style>
  <w:style w:type="paragraph" w:customStyle="1" w:styleId="ac">
    <w:name w:val="Комментарий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d">
    <w:name w:val="Комментарий пользователя"/>
    <w:basedOn w:val="ac"/>
    <w:next w:val="a"/>
    <w:rsid w:val="00B06844"/>
    <w:pPr>
      <w:jc w:val="left"/>
    </w:pPr>
    <w:rPr>
      <w:color w:val="000080"/>
    </w:rPr>
  </w:style>
  <w:style w:type="character" w:customStyle="1" w:styleId="ae">
    <w:name w:val="Найденные слова"/>
    <w:basedOn w:val="a5"/>
    <w:rsid w:val="00B06844"/>
  </w:style>
  <w:style w:type="character" w:customStyle="1" w:styleId="af">
    <w:name w:val="Не вступил в силу"/>
    <w:basedOn w:val="a5"/>
    <w:rsid w:val="00B06844"/>
    <w:rPr>
      <w:color w:val="008080"/>
    </w:rPr>
  </w:style>
  <w:style w:type="paragraph" w:customStyle="1" w:styleId="af0">
    <w:name w:val="Таблицы (моноширинный)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Оглавление"/>
    <w:basedOn w:val="af0"/>
    <w:next w:val="a"/>
    <w:rsid w:val="00B06844"/>
    <w:pPr>
      <w:ind w:left="140"/>
    </w:pPr>
  </w:style>
  <w:style w:type="paragraph" w:customStyle="1" w:styleId="af2">
    <w:name w:val="Основное меню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18"/>
      <w:szCs w:val="18"/>
    </w:rPr>
  </w:style>
  <w:style w:type="paragraph" w:customStyle="1" w:styleId="af3">
    <w:name w:val="Переменная часть"/>
    <w:basedOn w:val="af2"/>
    <w:next w:val="a"/>
    <w:rsid w:val="00B06844"/>
  </w:style>
  <w:style w:type="paragraph" w:customStyle="1" w:styleId="af4">
    <w:name w:val="Постоянная часть"/>
    <w:basedOn w:val="af2"/>
    <w:next w:val="a"/>
    <w:rsid w:val="00B06844"/>
    <w:rPr>
      <w:b/>
      <w:bCs/>
      <w:u w:val="single"/>
    </w:rPr>
  </w:style>
  <w:style w:type="paragraph" w:customStyle="1" w:styleId="af5">
    <w:name w:val="Прижатый влево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6">
    <w:name w:val="Продолжение ссылки"/>
    <w:basedOn w:val="a6"/>
    <w:rsid w:val="00B06844"/>
  </w:style>
  <w:style w:type="paragraph" w:customStyle="1" w:styleId="af7">
    <w:name w:val="Словарная статья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Текст (справка)"/>
    <w:basedOn w:val="a"/>
    <w:next w:val="a"/>
    <w:rsid w:val="00B06844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</w:rPr>
  </w:style>
  <w:style w:type="character" w:customStyle="1" w:styleId="af9">
    <w:name w:val="Утратил силу"/>
    <w:basedOn w:val="a5"/>
    <w:rsid w:val="00B06844"/>
    <w:rPr>
      <w:strike/>
      <w:color w:val="808000"/>
    </w:rPr>
  </w:style>
  <w:style w:type="paragraph" w:styleId="afa">
    <w:name w:val="header"/>
    <w:basedOn w:val="a"/>
    <w:link w:val="afb"/>
    <w:rsid w:val="00B0684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b">
    <w:name w:val="Верхний колонтитул Знак"/>
    <w:basedOn w:val="a0"/>
    <w:link w:val="afa"/>
    <w:rsid w:val="00B06844"/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 Indent"/>
    <w:basedOn w:val="a"/>
    <w:link w:val="afd"/>
    <w:rsid w:val="00B06844"/>
    <w:pPr>
      <w:shd w:val="clear" w:color="auto" w:fill="FFFFFF"/>
      <w:spacing w:after="0" w:line="240" w:lineRule="auto"/>
      <w:ind w:right="-1" w:firstLine="490"/>
      <w:jc w:val="both"/>
    </w:pPr>
    <w:rPr>
      <w:rFonts w:ascii="Times New Roman" w:eastAsia="Times New Roman" w:hAnsi="Times New Roman" w:cs="Times New Roman"/>
      <w:color w:val="000000"/>
      <w:w w:val="85"/>
      <w:sz w:val="24"/>
      <w:szCs w:val="20"/>
    </w:rPr>
  </w:style>
  <w:style w:type="character" w:customStyle="1" w:styleId="afd">
    <w:name w:val="Основной текст с отступом Знак"/>
    <w:basedOn w:val="a0"/>
    <w:link w:val="afc"/>
    <w:rsid w:val="00B06844"/>
    <w:rPr>
      <w:rFonts w:ascii="Times New Roman" w:eastAsia="Times New Roman" w:hAnsi="Times New Roman" w:cs="Times New Roman"/>
      <w:color w:val="000000"/>
      <w:w w:val="85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B06844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B0684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0684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Emphasis"/>
    <w:basedOn w:val="a0"/>
    <w:qFormat/>
    <w:rsid w:val="00B06844"/>
    <w:rPr>
      <w:i/>
      <w:iCs/>
    </w:rPr>
  </w:style>
  <w:style w:type="paragraph" w:styleId="aff">
    <w:name w:val="No Spacing"/>
    <w:uiPriority w:val="1"/>
    <w:qFormat/>
    <w:rsid w:val="00B06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4809</Words>
  <Characters>27413</Characters>
  <Application>Microsoft Office Word</Application>
  <DocSecurity>0</DocSecurity>
  <Lines>228</Lines>
  <Paragraphs>64</Paragraphs>
  <ScaleCrop>false</ScaleCrop>
  <Company/>
  <LinksUpToDate>false</LinksUpToDate>
  <CharactersWithSpaces>32158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4</cp:revision>
  <cp:lastPrinted>2019-06-04T06:10:00Z</cp:lastPrinted>
  <dcterms:created xsi:type="dcterms:W3CDTF">2019-06-03T11:38:00Z</dcterms:created>
  <dcterms:modified xsi:type="dcterms:W3CDTF">2019-06-04T06:13:00Z</dcterms:modified>
</cp:coreProperties>
</file>