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1" w:rsidRDefault="00D5069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-215265</wp:posOffset>
            </wp:positionV>
            <wp:extent cx="723900" cy="723900"/>
            <wp:effectExtent l="1905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B20D58">
        <w:trPr>
          <w:cantSplit/>
          <w:trHeight w:val="542"/>
        </w:trPr>
        <w:tc>
          <w:tcPr>
            <w:tcW w:w="4295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00" w:type="dxa"/>
            <w:vMerge w:val="restart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7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  <w:p w:rsidR="00D5069C" w:rsidRPr="00827A1A" w:rsidRDefault="00D5069C" w:rsidP="000B28FA">
            <w:pPr>
              <w:spacing w:after="0" w:line="240" w:lineRule="auto"/>
              <w:jc w:val="center"/>
            </w:pPr>
          </w:p>
        </w:tc>
      </w:tr>
      <w:tr w:rsidR="00827A1A" w:rsidRPr="00827A1A" w:rsidTr="00B20D58">
        <w:trPr>
          <w:cantSplit/>
          <w:trHeight w:val="975"/>
        </w:trPr>
        <w:tc>
          <w:tcPr>
            <w:tcW w:w="4295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 ç. 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чÿк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уйах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2158AC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E53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20D58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-м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ш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9E53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B20D58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3B88">
              <w:rPr>
                <w:rFonts w:ascii="Times New Roman" w:hAnsi="Times New Roman"/>
                <w:sz w:val="24"/>
                <w:szCs w:val="24"/>
              </w:rPr>
              <w:t>1</w:t>
            </w:r>
            <w:r w:rsidR="00F96DB4" w:rsidRPr="0082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B8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2019 г. №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Поселок Конар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FA" w:rsidRPr="00827A1A" w:rsidRDefault="000B28FA" w:rsidP="000B2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28FA" w:rsidRPr="00827A1A" w:rsidRDefault="000B28FA" w:rsidP="000B2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28FA" w:rsidRPr="00827A1A" w:rsidRDefault="00C66D12" w:rsidP="000B28F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         </w:t>
      </w:r>
    </w:p>
    <w:p w:rsidR="005E2654" w:rsidRDefault="005E2654" w:rsidP="00FE4C95">
      <w:pPr>
        <w:spacing w:after="0" w:line="240" w:lineRule="auto"/>
        <w:ind w:left="709"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5312" w:rsidRDefault="009E5312" w:rsidP="00FE4C95">
      <w:pPr>
        <w:spacing w:after="0" w:line="240" w:lineRule="auto"/>
        <w:ind w:left="709"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5312" w:rsidRDefault="009E5312" w:rsidP="00FE4C95">
      <w:pPr>
        <w:spacing w:after="0" w:line="240" w:lineRule="auto"/>
        <w:ind w:left="709"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5312" w:rsidRPr="005153FE" w:rsidRDefault="009E5312" w:rsidP="00FE4C95">
      <w:pPr>
        <w:spacing w:after="0" w:line="240" w:lineRule="auto"/>
        <w:ind w:left="709" w:right="52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76C" w:rsidRPr="005153FE" w:rsidRDefault="0042476C" w:rsidP="00D5069C">
      <w:pPr>
        <w:spacing w:after="0" w:line="240" w:lineRule="auto"/>
        <w:ind w:left="709" w:right="52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20C" w:rsidRPr="005153FE" w:rsidRDefault="00A0620C" w:rsidP="00D50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3FE">
        <w:rPr>
          <w:rFonts w:ascii="Times New Roman" w:hAnsi="Times New Roman"/>
          <w:b/>
          <w:sz w:val="24"/>
          <w:szCs w:val="24"/>
        </w:rPr>
        <w:t xml:space="preserve">О внесении изменений в Устав                           </w:t>
      </w:r>
      <w:r w:rsidRPr="005153FE">
        <w:rPr>
          <w:rFonts w:ascii="Times New Roman" w:hAnsi="Times New Roman"/>
          <w:sz w:val="24"/>
          <w:szCs w:val="24"/>
        </w:rPr>
        <w:t xml:space="preserve">  </w:t>
      </w:r>
    </w:p>
    <w:p w:rsidR="00A0620C" w:rsidRPr="005153FE" w:rsidRDefault="00A0620C" w:rsidP="00D50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3FE">
        <w:rPr>
          <w:rFonts w:ascii="Times New Roman" w:hAnsi="Times New Roman"/>
          <w:b/>
          <w:sz w:val="24"/>
          <w:szCs w:val="24"/>
        </w:rPr>
        <w:t xml:space="preserve">Конарского сельского поселения                              </w:t>
      </w:r>
    </w:p>
    <w:p w:rsidR="00A0620C" w:rsidRPr="005153FE" w:rsidRDefault="00A0620C" w:rsidP="00D50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3FE">
        <w:rPr>
          <w:rFonts w:ascii="Times New Roman" w:hAnsi="Times New Roman"/>
          <w:b/>
          <w:sz w:val="24"/>
          <w:szCs w:val="24"/>
        </w:rPr>
        <w:t>Цивильского района Чувашской</w:t>
      </w:r>
    </w:p>
    <w:p w:rsidR="00A0620C" w:rsidRPr="005153FE" w:rsidRDefault="00A0620C" w:rsidP="00D506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3FE">
        <w:rPr>
          <w:rFonts w:ascii="Times New Roman" w:hAnsi="Times New Roman"/>
          <w:b/>
          <w:sz w:val="24"/>
          <w:szCs w:val="24"/>
        </w:rPr>
        <w:t>Республики</w:t>
      </w:r>
      <w:r w:rsidRPr="005153FE">
        <w:rPr>
          <w:rFonts w:ascii="Times New Roman" w:hAnsi="Times New Roman"/>
          <w:sz w:val="24"/>
          <w:szCs w:val="24"/>
        </w:rPr>
        <w:t xml:space="preserve">           </w:t>
      </w:r>
    </w:p>
    <w:p w:rsidR="00A0620C" w:rsidRPr="005153FE" w:rsidRDefault="00A0620C" w:rsidP="00A0620C">
      <w:pPr>
        <w:pStyle w:val="Default"/>
        <w:tabs>
          <w:tab w:val="left" w:pos="6521"/>
        </w:tabs>
        <w:ind w:right="2551"/>
        <w:jc w:val="both"/>
        <w:rPr>
          <w:b/>
          <w:bCs/>
          <w:color w:val="FF0000"/>
        </w:rPr>
      </w:pPr>
    </w:p>
    <w:p w:rsidR="00D5069C" w:rsidRPr="005153FE" w:rsidRDefault="00D5069C" w:rsidP="00D5069C">
      <w:pPr>
        <w:pStyle w:val="default0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5153FE">
        <w:rPr>
          <w:color w:val="000000" w:themeColor="text1"/>
        </w:rPr>
        <w:t xml:space="preserve">На основании </w:t>
      </w:r>
      <w:hyperlink r:id="rId7" w:tgtFrame="_blank" w:history="1">
        <w:r w:rsidRPr="005153FE">
          <w:rPr>
            <w:rStyle w:val="a9"/>
            <w:color w:val="000000" w:themeColor="text1"/>
            <w:u w:val="none"/>
          </w:rPr>
          <w:t>Федерального закона от 06.10.2003 № 131-ФЗ</w:t>
        </w:r>
      </w:hyperlink>
      <w:r w:rsidRPr="005153FE">
        <w:rPr>
          <w:color w:val="000000" w:themeColor="text1"/>
        </w:rPr>
        <w:t xml:space="preserve"> "Об общих принципах организации местного самоуправления в Российской Федерации", </w:t>
      </w:r>
      <w:hyperlink r:id="rId8" w:tgtFrame="_blank" w:history="1">
        <w:r w:rsidRPr="005153FE">
          <w:rPr>
            <w:rStyle w:val="a9"/>
            <w:color w:val="000000" w:themeColor="text1"/>
            <w:u w:val="none"/>
          </w:rPr>
          <w:t>Закона Чувашской Республики от 18.10.2004 № 19</w:t>
        </w:r>
      </w:hyperlink>
      <w:r w:rsidRPr="005153FE">
        <w:rPr>
          <w:color w:val="000000" w:themeColor="text1"/>
        </w:rPr>
        <w:t xml:space="preserve"> "Об организации местного самоуправления в Чувашской Республике" и в целях проведения </w:t>
      </w:r>
      <w:hyperlink r:id="rId9" w:tgtFrame="_blank" w:history="1">
        <w:r w:rsidRPr="005153FE">
          <w:rPr>
            <w:rStyle w:val="2"/>
            <w:color w:val="000000" w:themeColor="text1"/>
          </w:rPr>
          <w:t>Устава Конарского сельского поселения Цивильского района Чувашской Республики</w:t>
        </w:r>
      </w:hyperlink>
      <w:r w:rsidRPr="005153FE">
        <w:rPr>
          <w:color w:val="000000" w:themeColor="text1"/>
        </w:rPr>
        <w:t xml:space="preserve">, принятого </w:t>
      </w:r>
      <w:hyperlink r:id="rId10" w:tgtFrame="Additional" w:history="1">
        <w:r w:rsidRPr="005153FE">
          <w:rPr>
            <w:rStyle w:val="2"/>
            <w:color w:val="000000" w:themeColor="text1"/>
          </w:rPr>
          <w:t>решением Собрания депутатов Конарского сельского поселения Цивильского района Чувашской Республики от 12.05.2012 № 07</w:t>
        </w:r>
      </w:hyperlink>
      <w:r w:rsidRPr="005153FE">
        <w:rPr>
          <w:color w:val="000000" w:themeColor="text1"/>
        </w:rPr>
        <w:t xml:space="preserve">, в соответствии  с действующим законодательством, </w:t>
      </w:r>
      <w:r w:rsidRPr="005153FE">
        <w:rPr>
          <w:bCs/>
          <w:color w:val="000000" w:themeColor="text1"/>
        </w:rPr>
        <w:t xml:space="preserve">Собрание депутатов Конарского сельского поселения Цивильского района Чувашской Республики </w:t>
      </w:r>
    </w:p>
    <w:p w:rsidR="00D5069C" w:rsidRPr="005153FE" w:rsidRDefault="00D5069C" w:rsidP="00D5069C">
      <w:pPr>
        <w:pStyle w:val="default0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5069C" w:rsidRPr="005153FE" w:rsidRDefault="00D5069C" w:rsidP="00D5069C">
      <w:pPr>
        <w:pStyle w:val="default0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5153FE">
        <w:rPr>
          <w:b/>
          <w:bCs/>
          <w:color w:val="000000" w:themeColor="text1"/>
        </w:rPr>
        <w:t>РЕШИЛО:</w:t>
      </w:r>
    </w:p>
    <w:p w:rsidR="00D5069C" w:rsidRPr="005153FE" w:rsidRDefault="00D5069C" w:rsidP="00D5069C">
      <w:pPr>
        <w:pStyle w:val="default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53FE">
        <w:rPr>
          <w:b/>
          <w:bCs/>
          <w:color w:val="000000" w:themeColor="text1"/>
        </w:rPr>
        <w:t> </w:t>
      </w:r>
    </w:p>
    <w:p w:rsidR="00D5069C" w:rsidRPr="005153FE" w:rsidRDefault="00D5069C" w:rsidP="00D5069C">
      <w:pPr>
        <w:pStyle w:val="plain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53FE">
        <w:rPr>
          <w:color w:val="000000" w:themeColor="text1"/>
        </w:rPr>
        <w:t xml:space="preserve">1. Внести в </w:t>
      </w:r>
      <w:hyperlink r:id="rId11" w:tgtFrame="_blank" w:history="1">
        <w:r w:rsidRPr="005153FE">
          <w:rPr>
            <w:rStyle w:val="2"/>
            <w:color w:val="000000" w:themeColor="text1"/>
          </w:rPr>
          <w:t>Устав Конарского сельского поселения Цивильского района Чувашской Республики</w:t>
        </w:r>
      </w:hyperlink>
      <w:r w:rsidRPr="005153FE">
        <w:rPr>
          <w:color w:val="000000" w:themeColor="text1"/>
        </w:rPr>
        <w:t xml:space="preserve">, принятый </w:t>
      </w:r>
      <w:hyperlink r:id="rId12" w:tgtFrame="Additional" w:history="1">
        <w:r w:rsidRPr="005153FE">
          <w:rPr>
            <w:rStyle w:val="2"/>
            <w:color w:val="000000" w:themeColor="text1"/>
          </w:rPr>
          <w:t>решением Собрания депутатов Конарского сельского поселения Цивильского района Чувашской Республики от 12.05.2012 № 07</w:t>
        </w:r>
      </w:hyperlink>
      <w:r w:rsidRPr="005153FE">
        <w:rPr>
          <w:color w:val="000000" w:themeColor="text1"/>
        </w:rPr>
        <w:t xml:space="preserve"> (с изменениями, внесенными решениями Собрания депутатов Конарского сельского поселения Цивильского района Чувашской Республики от </w:t>
      </w:r>
      <w:hyperlink r:id="rId13" w:tgtFrame="_blank" w:history="1">
        <w:r w:rsidRPr="005153FE">
          <w:rPr>
            <w:rStyle w:val="a9"/>
            <w:color w:val="000000" w:themeColor="text1"/>
            <w:u w:val="none"/>
          </w:rPr>
          <w:t>12.07.2013 № 04</w:t>
        </w:r>
      </w:hyperlink>
      <w:r w:rsidRPr="005153FE">
        <w:rPr>
          <w:color w:val="000000" w:themeColor="text1"/>
        </w:rPr>
        <w:t xml:space="preserve">, </w:t>
      </w:r>
      <w:hyperlink r:id="rId14" w:tgtFrame="_blank" w:history="1">
        <w:r w:rsidRPr="005153FE">
          <w:rPr>
            <w:rStyle w:val="a9"/>
            <w:color w:val="000000" w:themeColor="text1"/>
            <w:u w:val="none"/>
          </w:rPr>
          <w:t>от 04.12.2014  № 10</w:t>
        </w:r>
      </w:hyperlink>
      <w:r w:rsidRPr="005153FE">
        <w:rPr>
          <w:color w:val="000000" w:themeColor="text1"/>
        </w:rPr>
        <w:t xml:space="preserve">, от </w:t>
      </w:r>
      <w:hyperlink r:id="rId15" w:tgtFrame="_blank" w:history="1">
        <w:r w:rsidRPr="005153FE">
          <w:rPr>
            <w:rStyle w:val="a9"/>
            <w:color w:val="000000" w:themeColor="text1"/>
            <w:u w:val="none"/>
          </w:rPr>
          <w:t>19.06.2015 № 10</w:t>
        </w:r>
      </w:hyperlink>
      <w:r w:rsidRPr="005153FE">
        <w:rPr>
          <w:color w:val="000000" w:themeColor="text1"/>
        </w:rPr>
        <w:t xml:space="preserve">, от </w:t>
      </w:r>
      <w:hyperlink r:id="rId16" w:tgtFrame="_blank" w:history="1">
        <w:r w:rsidRPr="005153FE">
          <w:rPr>
            <w:rStyle w:val="a9"/>
            <w:color w:val="000000" w:themeColor="text1"/>
            <w:u w:val="none"/>
          </w:rPr>
          <w:t>20.02.2017 № 04</w:t>
        </w:r>
      </w:hyperlink>
      <w:r w:rsidRPr="005153FE">
        <w:rPr>
          <w:color w:val="000000" w:themeColor="text1"/>
        </w:rPr>
        <w:t xml:space="preserve">, от </w:t>
      </w:r>
      <w:hyperlink r:id="rId17" w:tgtFrame="_blank" w:history="1">
        <w:r w:rsidRPr="005153FE">
          <w:rPr>
            <w:rStyle w:val="a9"/>
            <w:color w:val="000000" w:themeColor="text1"/>
            <w:u w:val="none"/>
          </w:rPr>
          <w:t>01.12.2017 № 31</w:t>
        </w:r>
      </w:hyperlink>
      <w:r w:rsidRPr="005153FE">
        <w:rPr>
          <w:color w:val="000000" w:themeColor="text1"/>
        </w:rPr>
        <w:t xml:space="preserve">, от </w:t>
      </w:r>
      <w:hyperlink r:id="rId18" w:tgtFrame="_blank" w:history="1">
        <w:r w:rsidRPr="005153FE">
          <w:rPr>
            <w:rStyle w:val="a9"/>
            <w:color w:val="000000" w:themeColor="text1"/>
            <w:u w:val="none"/>
          </w:rPr>
          <w:t>10.08.2018 № 16</w:t>
        </w:r>
      </w:hyperlink>
      <w:r w:rsidRPr="005153FE">
        <w:rPr>
          <w:color w:val="000000" w:themeColor="text1"/>
        </w:rPr>
        <w:t xml:space="preserve">, от </w:t>
      </w:r>
      <w:hyperlink r:id="rId19" w:tgtFrame="_blank" w:history="1">
        <w:r w:rsidRPr="005153FE">
          <w:rPr>
            <w:rStyle w:val="a9"/>
            <w:color w:val="000000" w:themeColor="text1"/>
            <w:u w:val="none"/>
          </w:rPr>
          <w:t>08.04.2019 № 05</w:t>
        </w:r>
      </w:hyperlink>
      <w:r w:rsidRPr="005153FE">
        <w:rPr>
          <w:color w:val="000000" w:themeColor="text1"/>
        </w:rPr>
        <w:t>), следующие изменения:</w:t>
      </w:r>
    </w:p>
    <w:p w:rsidR="00D5069C" w:rsidRPr="005153FE" w:rsidRDefault="00D5069C" w:rsidP="00D5069C">
      <w:pPr>
        <w:pStyle w:val="plain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53FE">
        <w:rPr>
          <w:color w:val="000000" w:themeColor="text1"/>
        </w:rPr>
        <w:t xml:space="preserve">1) </w:t>
      </w:r>
      <w:hyperlink r:id="rId20" w:history="1">
        <w:r w:rsidRPr="005153FE">
          <w:rPr>
            <w:color w:val="000000" w:themeColor="text1"/>
          </w:rPr>
          <w:t>пункт 23 части 1</w:t>
        </w:r>
      </w:hyperlink>
      <w:r w:rsidRPr="005153FE">
        <w:rPr>
          <w:color w:val="000000" w:themeColor="text1"/>
        </w:rPr>
        <w:t xml:space="preserve">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D5069C" w:rsidRPr="005153FE" w:rsidRDefault="00D5069C" w:rsidP="00D5069C">
      <w:pPr>
        <w:pStyle w:val="plaintext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</w:rPr>
      </w:pPr>
      <w:r w:rsidRPr="005153FE">
        <w:rPr>
          <w:bCs/>
          <w:color w:val="000000" w:themeColor="text1"/>
        </w:rPr>
        <w:t xml:space="preserve">2)  пункта 4.1 части 1 статьи 8 </w:t>
      </w:r>
      <w:r w:rsidRPr="005153FE">
        <w:rPr>
          <w:color w:val="000000" w:themeColor="text1"/>
        </w:rPr>
        <w:t>признать утратившим силу</w:t>
      </w:r>
      <w:r w:rsidRPr="005153FE">
        <w:rPr>
          <w:bCs/>
          <w:iCs/>
          <w:color w:val="000000" w:themeColor="text1"/>
        </w:rPr>
        <w:t>;</w:t>
      </w:r>
    </w:p>
    <w:p w:rsidR="00D5069C" w:rsidRPr="005153FE" w:rsidRDefault="00D5069C" w:rsidP="00D5069C">
      <w:pPr>
        <w:pStyle w:val="plaintext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</w:rPr>
      </w:pPr>
      <w:r w:rsidRPr="005153FE">
        <w:rPr>
          <w:bCs/>
          <w:iCs/>
          <w:color w:val="000000" w:themeColor="text1"/>
        </w:rPr>
        <w:t>3) дополнить статьей 13.1 следующего содержания:</w:t>
      </w:r>
    </w:p>
    <w:p w:rsidR="00D5069C" w:rsidRPr="005153FE" w:rsidRDefault="00D5069C" w:rsidP="00D5069C">
      <w:pPr>
        <w:pStyle w:val="ac"/>
        <w:rPr>
          <w:rFonts w:ascii="Times New Roman" w:hAnsi="Times New Roman" w:cs="Times New Roman"/>
          <w:color w:val="000000" w:themeColor="text1"/>
        </w:rPr>
      </w:pPr>
      <w:r w:rsidRPr="005153FE">
        <w:rPr>
          <w:rFonts w:ascii="Times New Roman" w:hAnsi="Times New Roman" w:cs="Times New Roman"/>
          <w:bCs/>
          <w:iCs/>
          <w:color w:val="000000" w:themeColor="text1"/>
        </w:rPr>
        <w:lastRenderedPageBreak/>
        <w:t>«</w:t>
      </w:r>
      <w:r w:rsidRPr="005153FE">
        <w:rPr>
          <w:rFonts w:ascii="Times New Roman" w:hAnsi="Times New Roman" w:cs="Times New Roman"/>
          <w:bCs/>
          <w:color w:val="000000" w:themeColor="text1"/>
        </w:rPr>
        <w:t>Статья 13.1.</w:t>
      </w:r>
      <w:r w:rsidRPr="005153FE">
        <w:rPr>
          <w:rFonts w:ascii="Times New Roman" w:hAnsi="Times New Roman" w:cs="Times New Roman"/>
          <w:color w:val="000000" w:themeColor="text1"/>
        </w:rPr>
        <w:t xml:space="preserve"> Сход граждан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2511"/>
      <w:r w:rsidRPr="005153FE">
        <w:rPr>
          <w:rFonts w:ascii="Times New Roman" w:hAnsi="Times New Roman"/>
          <w:color w:val="000000" w:themeColor="text1"/>
          <w:sz w:val="24"/>
          <w:szCs w:val="24"/>
        </w:rPr>
        <w:t>1. В случаях, предусмотренных Федеральным законом 06.10.2003 №131-ФЗ, сход граждан может проводиться: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25111"/>
      <w:bookmarkEnd w:id="1"/>
      <w:r w:rsidRPr="005153FE">
        <w:rPr>
          <w:rFonts w:ascii="Times New Roman" w:hAnsi="Times New Roman"/>
          <w:color w:val="000000" w:themeColor="text1"/>
          <w:sz w:val="24"/>
          <w:szCs w:val="24"/>
        </w:rPr>
        <w:t>1) в населенном пункте по вопросу изменения границ Конарского сельского поселения, влекущего отнесение территории указанного населенного пункта к территории другого поселения;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sub_25117"/>
      <w:bookmarkEnd w:id="2"/>
      <w:r w:rsidRPr="005153FE">
        <w:rPr>
          <w:rFonts w:ascii="Times New Roman" w:hAnsi="Times New Roman"/>
          <w:color w:val="000000" w:themeColor="text1"/>
          <w:sz w:val="24"/>
          <w:szCs w:val="24"/>
        </w:rPr>
        <w:t>2) в населенном пункте, входящем в состав Конарского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color w:val="000000" w:themeColor="text1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bookmarkStart w:id="4" w:name="sub_2512"/>
      <w:bookmarkEnd w:id="3"/>
      <w:r w:rsidRPr="005153FE">
        <w:rPr>
          <w:rFonts w:ascii="Times New Roman" w:hAnsi="Times New Roman"/>
          <w:color w:val="000000" w:themeColor="text1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bookmarkEnd w:id="4"/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»;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>4) пункт 12 части 8 статьи 22 изложить в следующей редакции: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«12) преобразования Конарского сельского поселения, осуществляемого в соответствии с </w:t>
      </w:r>
      <w:hyperlink w:anchor="sub_1303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частями 3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hyperlink w:anchor="sub_130311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3.1-1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5, </w:t>
      </w:r>
      <w:hyperlink w:anchor="sub_1307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7.2 статьи 13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Федерального закона от 06.10.2003 № 131-ФЗ, а также в случае упразднения Конарского сельского поселения;»;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>5) часть 4 статьи 29 изложить в следующей редакции: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«4. Депутат Собрания депутатов Конарского сельского поселения должен соблюдать ограничения, запреты, исполнять обязанности, которые установлены Федеральным законом от 25 декабря 2008 года № 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"О противодействии коррупции", </w:t>
      </w:r>
      <w:hyperlink r:id="rId21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от 3 декабря 2012 года № 230-ФЗ "О контроле за соответствием расходов лиц, замещающих государственные должности, и иных лиц их доходам", </w:t>
      </w:r>
      <w:hyperlink r:id="rId22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от 7 мая 2013 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 депутату Собрания депутатов Конарского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г. № 131-ФЗ.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Порядок принятия решения о применении к депутату Собрания депутатов Конарского сельского поселения мер ответственности, указанных в </w:t>
      </w:r>
      <w:hyperlink w:anchor="sub_40731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части 7.3-1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статьи 40 Федерального закона от 06.10.2003 г. № 131-ФЗ определяется решением Собрания депутатов Конарского сельского поселения в соответствии с законом Чувашской Республики.»;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>6) пункт 3 части 1 статьи 34 изложить в следующей редакции: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 xml:space="preserve">«3) преобразования Конарского сельского поселения, осуществляемого в соответствии с </w:t>
      </w:r>
      <w:hyperlink w:anchor="sub_1303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частями 3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hyperlink w:anchor="sub_130311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3.</w:t>
        </w:r>
      </w:hyperlink>
      <w:hyperlink w:anchor="sub_130311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1-1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5,</w:t>
      </w:r>
      <w:hyperlink w:anchor="sub_1307" w:history="1">
        <w:r w:rsidRPr="005153FE">
          <w:rPr>
            <w:rStyle w:val="a9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 xml:space="preserve"> 7.2 статьи 13</w:t>
        </w:r>
      </w:hyperlink>
      <w:r w:rsidRPr="005153F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Федерального закона от 06.10.2003 № 131-ФЗ, а также в случае упразднения Конарского сельского поселения;».</w:t>
      </w:r>
    </w:p>
    <w:p w:rsidR="00D5069C" w:rsidRPr="005153FE" w:rsidRDefault="00D5069C" w:rsidP="00D506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D5069C" w:rsidRPr="005153FE" w:rsidRDefault="00D5069C" w:rsidP="00D5069C">
      <w:pPr>
        <w:pStyle w:val="Default"/>
        <w:ind w:firstLine="709"/>
        <w:jc w:val="both"/>
        <w:rPr>
          <w:color w:val="000000" w:themeColor="text1"/>
        </w:rPr>
      </w:pPr>
      <w:r w:rsidRPr="005153FE">
        <w:rPr>
          <w:bCs/>
          <w:color w:val="000000" w:themeColor="text1"/>
        </w:rPr>
        <w:t>2.</w:t>
      </w:r>
      <w:r w:rsidRPr="005153FE">
        <w:rPr>
          <w:b/>
          <w:bCs/>
          <w:color w:val="000000" w:themeColor="text1"/>
        </w:rPr>
        <w:t xml:space="preserve"> </w:t>
      </w:r>
      <w:r w:rsidRPr="005153FE">
        <w:rPr>
          <w:color w:val="000000" w:themeColor="text1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D5069C" w:rsidRPr="005153FE" w:rsidRDefault="00D5069C" w:rsidP="00D5069C">
      <w:pPr>
        <w:pStyle w:val="plaintext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</w:rPr>
      </w:pPr>
    </w:p>
    <w:p w:rsidR="00D5069C" w:rsidRPr="005153FE" w:rsidRDefault="00D5069C" w:rsidP="00D5069C">
      <w:pPr>
        <w:pStyle w:val="plaintext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</w:rPr>
      </w:pPr>
    </w:p>
    <w:p w:rsidR="00A0620C" w:rsidRPr="005153FE" w:rsidRDefault="00A0620C" w:rsidP="00A0620C">
      <w:pPr>
        <w:pStyle w:val="plaintext"/>
        <w:spacing w:before="0" w:beforeAutospacing="0" w:after="0" w:afterAutospacing="0"/>
        <w:ind w:firstLine="709"/>
        <w:jc w:val="both"/>
        <w:rPr>
          <w:bCs/>
          <w:iCs/>
        </w:rPr>
      </w:pPr>
    </w:p>
    <w:p w:rsidR="00A0620C" w:rsidRPr="005153FE" w:rsidRDefault="00A0620C" w:rsidP="00A0620C">
      <w:pPr>
        <w:pStyle w:val="plaintext"/>
        <w:spacing w:before="0" w:beforeAutospacing="0" w:after="0" w:afterAutospacing="0"/>
        <w:ind w:firstLine="709"/>
        <w:jc w:val="both"/>
        <w:rPr>
          <w:bCs/>
          <w:iCs/>
        </w:rPr>
      </w:pPr>
    </w:p>
    <w:p w:rsidR="00A0620C" w:rsidRPr="005153FE" w:rsidRDefault="00A0620C" w:rsidP="00A0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A0620C" w:rsidRPr="005153FE" w:rsidRDefault="00A0620C" w:rsidP="00A0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FE">
        <w:rPr>
          <w:rFonts w:ascii="Times New Roman" w:hAnsi="Times New Roman"/>
          <w:sz w:val="24"/>
          <w:szCs w:val="24"/>
        </w:rPr>
        <w:t>Конарского</w:t>
      </w: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Pr="005153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</w:t>
      </w:r>
      <w:r w:rsidR="005153FE"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>А.Я. Иванов</w:t>
      </w:r>
    </w:p>
    <w:p w:rsidR="00A0620C" w:rsidRPr="005153FE" w:rsidRDefault="005153FE" w:rsidP="00A0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>Цивильского района</w:t>
      </w:r>
      <w:r w:rsidR="00A0620C"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A0620C" w:rsidRPr="005153FE" w:rsidRDefault="00A0620C" w:rsidP="00A06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20C" w:rsidRPr="005153FE" w:rsidRDefault="00A0620C" w:rsidP="00A0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Pr="005153FE">
        <w:rPr>
          <w:rFonts w:ascii="Times New Roman" w:hAnsi="Times New Roman"/>
          <w:sz w:val="24"/>
          <w:szCs w:val="24"/>
        </w:rPr>
        <w:t>Конарского</w:t>
      </w: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620C" w:rsidRPr="005153FE" w:rsidRDefault="00A0620C" w:rsidP="00A06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5153FE"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153FE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Васильев</w:t>
      </w:r>
    </w:p>
    <w:p w:rsidR="00A0620C" w:rsidRPr="005153FE" w:rsidRDefault="005153FE" w:rsidP="005153FE">
      <w:pPr>
        <w:pStyle w:val="plaintext"/>
        <w:spacing w:before="0" w:beforeAutospacing="0" w:after="0" w:afterAutospacing="0"/>
        <w:jc w:val="both"/>
        <w:rPr>
          <w:bCs/>
          <w:iCs/>
        </w:rPr>
      </w:pPr>
      <w:r w:rsidRPr="005153FE">
        <w:rPr>
          <w:bCs/>
          <w:iCs/>
        </w:rPr>
        <w:t>Цивильского района</w:t>
      </w:r>
    </w:p>
    <w:p w:rsidR="00A0620C" w:rsidRPr="00A0620C" w:rsidRDefault="00A0620C" w:rsidP="00A0620C">
      <w:pPr>
        <w:pStyle w:val="default0"/>
        <w:spacing w:before="0" w:beforeAutospacing="0" w:after="0" w:afterAutospacing="0"/>
        <w:jc w:val="both"/>
        <w:rPr>
          <w:sz w:val="28"/>
          <w:szCs w:val="28"/>
        </w:rPr>
      </w:pPr>
      <w:r w:rsidRPr="00A0620C">
        <w:rPr>
          <w:sz w:val="28"/>
          <w:szCs w:val="28"/>
        </w:rPr>
        <w:t> </w:t>
      </w:r>
    </w:p>
    <w:p w:rsidR="00A0620C" w:rsidRPr="00EC15B3" w:rsidRDefault="00A0620C" w:rsidP="00A0620C">
      <w:pPr>
        <w:pStyle w:val="default0"/>
        <w:spacing w:before="0" w:beforeAutospacing="0" w:after="0" w:afterAutospacing="0"/>
        <w:rPr>
          <w:sz w:val="26"/>
          <w:szCs w:val="26"/>
        </w:rPr>
      </w:pPr>
      <w:r w:rsidRPr="00EC15B3">
        <w:rPr>
          <w:sz w:val="26"/>
          <w:szCs w:val="26"/>
        </w:rPr>
        <w:t xml:space="preserve">                                                </w:t>
      </w:r>
    </w:p>
    <w:p w:rsidR="004641E3" w:rsidRPr="005E2654" w:rsidRDefault="004641E3" w:rsidP="00132494">
      <w:pPr>
        <w:spacing w:after="0" w:line="240" w:lineRule="auto"/>
        <w:rPr>
          <w:sz w:val="28"/>
          <w:szCs w:val="28"/>
        </w:rPr>
      </w:pPr>
    </w:p>
    <w:sectPr w:rsidR="004641E3" w:rsidRPr="005E2654" w:rsidSect="00A0620C">
      <w:headerReference w:type="default" r:id="rId23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CC" w:rsidRDefault="00042CCC">
      <w:pPr>
        <w:spacing w:after="0" w:line="240" w:lineRule="auto"/>
      </w:pPr>
      <w:r>
        <w:separator/>
      </w:r>
    </w:p>
  </w:endnote>
  <w:endnote w:type="continuationSeparator" w:id="0">
    <w:p w:rsidR="00042CCC" w:rsidRDefault="0004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CC" w:rsidRDefault="00042CCC">
      <w:pPr>
        <w:spacing w:after="0" w:line="240" w:lineRule="auto"/>
      </w:pPr>
      <w:r>
        <w:separator/>
      </w:r>
    </w:p>
  </w:footnote>
  <w:footnote w:type="continuationSeparator" w:id="0">
    <w:p w:rsidR="00042CCC" w:rsidRDefault="0004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FA" w:rsidRPr="00192A0C" w:rsidRDefault="00EF64D1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="000B28FA"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D95CDB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42CCC"/>
    <w:rsid w:val="000B28FA"/>
    <w:rsid w:val="0011773C"/>
    <w:rsid w:val="00132494"/>
    <w:rsid w:val="0014673C"/>
    <w:rsid w:val="001C47E6"/>
    <w:rsid w:val="002158AC"/>
    <w:rsid w:val="002668B5"/>
    <w:rsid w:val="002A4B14"/>
    <w:rsid w:val="002D7974"/>
    <w:rsid w:val="003129EB"/>
    <w:rsid w:val="00313676"/>
    <w:rsid w:val="00353B88"/>
    <w:rsid w:val="0042476C"/>
    <w:rsid w:val="00463277"/>
    <w:rsid w:val="004641E3"/>
    <w:rsid w:val="00487218"/>
    <w:rsid w:val="004D118C"/>
    <w:rsid w:val="005153FE"/>
    <w:rsid w:val="005557BC"/>
    <w:rsid w:val="005E2654"/>
    <w:rsid w:val="00630090"/>
    <w:rsid w:val="006C664D"/>
    <w:rsid w:val="00827A1A"/>
    <w:rsid w:val="008A728D"/>
    <w:rsid w:val="008F007A"/>
    <w:rsid w:val="009045F2"/>
    <w:rsid w:val="00971E55"/>
    <w:rsid w:val="009E5312"/>
    <w:rsid w:val="00A0620C"/>
    <w:rsid w:val="00A31F9E"/>
    <w:rsid w:val="00A56AAB"/>
    <w:rsid w:val="00A60097"/>
    <w:rsid w:val="00AF57C1"/>
    <w:rsid w:val="00AF656D"/>
    <w:rsid w:val="00B20D58"/>
    <w:rsid w:val="00BB7358"/>
    <w:rsid w:val="00C23A12"/>
    <w:rsid w:val="00C66A3C"/>
    <w:rsid w:val="00C66D12"/>
    <w:rsid w:val="00D104C0"/>
    <w:rsid w:val="00D5069C"/>
    <w:rsid w:val="00D95CDB"/>
    <w:rsid w:val="00E43021"/>
    <w:rsid w:val="00EB1CF1"/>
    <w:rsid w:val="00EF64D1"/>
    <w:rsid w:val="00F06625"/>
    <w:rsid w:val="00F320E6"/>
    <w:rsid w:val="00F52770"/>
    <w:rsid w:val="00F96DB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C922-7EDA-42F4-9513-A90EC582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Гиперссылка2"/>
    <w:basedOn w:val="a0"/>
    <w:rsid w:val="00D5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937F7E9-0EF5-4A5B-8088-EC7DC31953F4" TargetMode="External"/><Relationship Id="rId13" Type="http://schemas.openxmlformats.org/officeDocument/2006/relationships/hyperlink" Target="http://pravo.minjust.ru:8080/bigs/showDocument.html?id=408C3609-1872-4DAC-B694-E79EC6439698" TargetMode="External"/><Relationship Id="rId18" Type="http://schemas.openxmlformats.org/officeDocument/2006/relationships/hyperlink" Target="http://pravo.minjust.ru:8080/bigs/showDocument.html?id=C26F5AB9-15F9-4A0D-808F-2F1A2FE5F0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0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server-npa:8080/content/supplement/02b16bb5-63e6-4299-9e69-2c777682d2d1.doc" TargetMode="External"/><Relationship Id="rId17" Type="http://schemas.openxmlformats.org/officeDocument/2006/relationships/hyperlink" Target="http://pravo.minjust.ru:8080/bigs/showDocument.html?id=88A5AC62-4749-4F4A-A062-A2A6D92B821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858A67D4-F614-4442-B92B-F9B8E331C046" TargetMode="External"/><Relationship Id="rId20" Type="http://schemas.openxmlformats.org/officeDocument/2006/relationships/hyperlink" Target="garantF1://86367.1401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5219F44C-6A97-414F-A341-F9B426D77B3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ravo.minjust.ru:8080/bigs/showDocument.html?id=78C648DC-E249-4868-A834-6B736E2770D6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erver-npa:8080/content/supplement/02b16bb5-63e6-4299-9e69-2c777682d2d1.doc" TargetMode="External"/><Relationship Id="rId19" Type="http://schemas.openxmlformats.org/officeDocument/2006/relationships/hyperlink" Target="http://pravo.minjust.ru:8080/bigs/showDocument.html?id=74FC8460-785F-4755-8FFA-00F7AC374A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showDocument.html?id=5219F44C-6A97-414F-A341-F9B426D77B3D" TargetMode="External"/><Relationship Id="rId14" Type="http://schemas.openxmlformats.org/officeDocument/2006/relationships/hyperlink" Target="http://pravo.minjust.ru:8080/bigs/showDocument.html?id=9BD964E5-1C11-4617-90D5-62A394B85C91" TargetMode="External"/><Relationship Id="rId22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cp:lastModifiedBy>CTAXAHOB</cp:lastModifiedBy>
  <cp:revision>2</cp:revision>
  <cp:lastPrinted>2019-04-11T07:04:00Z</cp:lastPrinted>
  <dcterms:created xsi:type="dcterms:W3CDTF">2019-11-07T11:26:00Z</dcterms:created>
  <dcterms:modified xsi:type="dcterms:W3CDTF">2019-11-07T11:26:00Z</dcterms:modified>
</cp:coreProperties>
</file>