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85"/>
        <w:tblW w:w="0" w:type="auto"/>
        <w:tblLook w:val="0000"/>
      </w:tblPr>
      <w:tblGrid>
        <w:gridCol w:w="4195"/>
        <w:gridCol w:w="1173"/>
        <w:gridCol w:w="4202"/>
      </w:tblGrid>
      <w:tr w:rsidR="00F77095" w:rsidRPr="004F6F1E" w:rsidTr="00B22D3B">
        <w:trPr>
          <w:cantSplit/>
          <w:trHeight w:val="432"/>
        </w:trPr>
        <w:tc>
          <w:tcPr>
            <w:tcW w:w="4195" w:type="dxa"/>
          </w:tcPr>
          <w:p w:rsidR="00F77095" w:rsidRPr="004F6F1E" w:rsidRDefault="00F77095" w:rsidP="00B22D3B">
            <w:pPr>
              <w:pStyle w:val="a5"/>
              <w:tabs>
                <w:tab w:val="left" w:pos="4285"/>
              </w:tabs>
              <w:jc w:val="center"/>
              <w:rPr>
                <w:rFonts w:ascii="Times New Roman" w:hAnsi="Times New Roman" w:cs="Times New Roman"/>
                <w:b/>
                <w:bCs/>
                <w:noProof/>
                <w:color w:val="000000"/>
                <w:sz w:val="24"/>
                <w:szCs w:val="24"/>
              </w:rPr>
            </w:pPr>
            <w:r w:rsidRPr="004F6F1E">
              <w:rPr>
                <w:rFonts w:ascii="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2573655</wp:posOffset>
                  </wp:positionH>
                  <wp:positionV relativeFrom="paragraph">
                    <wp:posOffset>-174625</wp:posOffset>
                  </wp:positionV>
                  <wp:extent cx="720090" cy="72009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0F4C79">
              <w:rPr>
                <w:rFonts w:ascii="Times New Roman" w:hAnsi="Times New Roman" w:cs="Times New Roman"/>
                <w:b/>
                <w:bCs/>
                <w:noProof/>
                <w:color w:val="000000"/>
                <w:sz w:val="24"/>
                <w:szCs w:val="24"/>
              </w:rPr>
              <w:t xml:space="preserve">   </w:t>
            </w:r>
            <w:r w:rsidRPr="004F6F1E">
              <w:rPr>
                <w:rFonts w:ascii="Times New Roman" w:hAnsi="Times New Roman" w:cs="Times New Roman"/>
                <w:b/>
                <w:bCs/>
                <w:noProof/>
                <w:color w:val="000000"/>
                <w:sz w:val="24"/>
                <w:szCs w:val="24"/>
              </w:rPr>
              <w:t>ЧĂВАШ РЕСПУБЛИКИ</w:t>
            </w:r>
          </w:p>
          <w:p w:rsidR="00F77095" w:rsidRPr="004F6F1E" w:rsidRDefault="00F77095" w:rsidP="00B22D3B">
            <w:pPr>
              <w:pStyle w:val="a5"/>
              <w:tabs>
                <w:tab w:val="left" w:pos="4285"/>
              </w:tabs>
              <w:jc w:val="center"/>
              <w:rPr>
                <w:rFonts w:ascii="Times New Roman" w:hAnsi="Times New Roman" w:cs="Times New Roman"/>
                <w:b/>
                <w:bCs/>
                <w:noProof/>
                <w:color w:val="000000"/>
                <w:sz w:val="24"/>
                <w:szCs w:val="24"/>
                <w:lang w:val="en-US"/>
              </w:rPr>
            </w:pPr>
            <w:r w:rsidRPr="004F6F1E">
              <w:rPr>
                <w:rFonts w:ascii="Times New Roman" w:hAnsi="Times New Roman" w:cs="Times New Roman"/>
                <w:b/>
                <w:bCs/>
                <w:noProof/>
                <w:color w:val="000000"/>
                <w:sz w:val="24"/>
                <w:szCs w:val="24"/>
              </w:rPr>
              <w:t>ЙĔПРЕĢ РАЙОНĔ</w:t>
            </w:r>
          </w:p>
        </w:tc>
        <w:tc>
          <w:tcPr>
            <w:tcW w:w="1173" w:type="dxa"/>
            <w:vMerge w:val="restart"/>
          </w:tcPr>
          <w:p w:rsidR="00F77095" w:rsidRPr="004F6F1E" w:rsidRDefault="00F77095" w:rsidP="00B22D3B">
            <w:pPr>
              <w:jc w:val="center"/>
              <w:rPr>
                <w:rFonts w:ascii="Times New Roman" w:hAnsi="Times New Roman" w:cs="Times New Roman"/>
              </w:rPr>
            </w:pPr>
          </w:p>
        </w:tc>
        <w:tc>
          <w:tcPr>
            <w:tcW w:w="4202" w:type="dxa"/>
          </w:tcPr>
          <w:p w:rsidR="00F77095" w:rsidRPr="004F6F1E" w:rsidRDefault="00F77095" w:rsidP="00B22D3B">
            <w:pPr>
              <w:pStyle w:val="a5"/>
              <w:jc w:val="center"/>
              <w:rPr>
                <w:rFonts w:ascii="Times New Roman" w:hAnsi="Times New Roman" w:cs="Times New Roman"/>
                <w:b/>
                <w:bCs/>
                <w:sz w:val="24"/>
                <w:szCs w:val="24"/>
              </w:rPr>
            </w:pPr>
            <w:r w:rsidRPr="004F6F1E">
              <w:rPr>
                <w:rFonts w:ascii="Times New Roman" w:hAnsi="Times New Roman" w:cs="Times New Roman"/>
                <w:b/>
                <w:bCs/>
                <w:noProof/>
                <w:sz w:val="24"/>
                <w:szCs w:val="24"/>
              </w:rPr>
              <w:t>ЧУВАШСКАЯ РЕСПУБЛИКА</w:t>
            </w:r>
            <w:r w:rsidRPr="004F6F1E">
              <w:rPr>
                <w:rFonts w:ascii="Times New Roman" w:hAnsi="Times New Roman" w:cs="Times New Roman"/>
                <w:b/>
                <w:bCs/>
                <w:noProof/>
                <w:color w:val="000000"/>
                <w:sz w:val="24"/>
                <w:szCs w:val="24"/>
              </w:rPr>
              <w:t xml:space="preserve">  ИБРЕСИНСКИЙ РАЙОН  </w:t>
            </w:r>
          </w:p>
        </w:tc>
      </w:tr>
      <w:tr w:rsidR="00F77095" w:rsidRPr="004F6F1E" w:rsidTr="00B22D3B">
        <w:trPr>
          <w:cantSplit/>
          <w:trHeight w:val="2355"/>
        </w:trPr>
        <w:tc>
          <w:tcPr>
            <w:tcW w:w="4195" w:type="dxa"/>
          </w:tcPr>
          <w:p w:rsidR="00842FA1" w:rsidRDefault="00CC40DB" w:rsidP="00B22D3B">
            <w:pPr>
              <w:pStyle w:val="a5"/>
              <w:tabs>
                <w:tab w:val="left" w:pos="4285"/>
              </w:tabs>
              <w:spacing w:before="80" w:line="192" w:lineRule="auto"/>
              <w:jc w:val="center"/>
              <w:rPr>
                <w:rFonts w:ascii="Times New Roman" w:hAnsi="Times New Roman" w:cs="Times New Roman"/>
                <w:b/>
                <w:bCs/>
                <w:noProof/>
                <w:color w:val="000000"/>
                <w:sz w:val="24"/>
                <w:szCs w:val="24"/>
              </w:rPr>
            </w:pPr>
            <w:r>
              <w:rPr>
                <w:rFonts w:ascii="Arial Cyr Chuv" w:hAnsi="Arial Cyr Chuv" w:cs="Times New Roman"/>
                <w:b/>
                <w:bCs/>
                <w:noProof/>
                <w:color w:val="000000"/>
                <w:sz w:val="24"/>
                <w:szCs w:val="24"/>
              </w:rPr>
              <w:t xml:space="preserve">ИР+Е +АРМЁС </w:t>
            </w:r>
            <w:r w:rsidR="00F77095" w:rsidRPr="004F6F1E">
              <w:rPr>
                <w:rFonts w:ascii="Times New Roman" w:hAnsi="Times New Roman" w:cs="Times New Roman"/>
                <w:b/>
                <w:bCs/>
                <w:noProof/>
                <w:color w:val="000000"/>
                <w:sz w:val="24"/>
                <w:szCs w:val="24"/>
              </w:rPr>
              <w:t xml:space="preserve"> ЯЛ</w:t>
            </w:r>
          </w:p>
          <w:p w:rsidR="00F77095" w:rsidRPr="004F6F1E" w:rsidRDefault="00F77095" w:rsidP="00B22D3B">
            <w:pPr>
              <w:pStyle w:val="a5"/>
              <w:tabs>
                <w:tab w:val="left" w:pos="4285"/>
              </w:tabs>
              <w:spacing w:before="80" w:line="192" w:lineRule="auto"/>
              <w:jc w:val="center"/>
              <w:rPr>
                <w:rFonts w:ascii="Times New Roman" w:hAnsi="Times New Roman" w:cs="Times New Roman"/>
                <w:b/>
                <w:bCs/>
                <w:noProof/>
                <w:color w:val="000000"/>
                <w:sz w:val="24"/>
                <w:szCs w:val="24"/>
              </w:rPr>
            </w:pPr>
            <w:r w:rsidRPr="004F6F1E">
              <w:rPr>
                <w:rFonts w:ascii="Times New Roman" w:hAnsi="Times New Roman" w:cs="Times New Roman"/>
                <w:b/>
                <w:bCs/>
                <w:noProof/>
                <w:color w:val="000000"/>
                <w:sz w:val="24"/>
                <w:szCs w:val="24"/>
              </w:rPr>
              <w:t xml:space="preserve"> ПОСЕЛЕНИЙĔН </w:t>
            </w:r>
          </w:p>
          <w:p w:rsidR="00F77095" w:rsidRPr="004F6F1E" w:rsidRDefault="00F77095" w:rsidP="00B22D3B">
            <w:pPr>
              <w:pStyle w:val="a5"/>
              <w:tabs>
                <w:tab w:val="left" w:pos="4285"/>
              </w:tabs>
              <w:spacing w:line="192" w:lineRule="auto"/>
              <w:jc w:val="center"/>
              <w:rPr>
                <w:rFonts w:ascii="Times New Roman" w:hAnsi="Times New Roman" w:cs="Times New Roman"/>
                <w:sz w:val="24"/>
                <w:szCs w:val="24"/>
              </w:rPr>
            </w:pPr>
            <w:r w:rsidRPr="004F6F1E">
              <w:rPr>
                <w:rFonts w:ascii="Times New Roman" w:hAnsi="Times New Roman" w:cs="Times New Roman"/>
                <w:b/>
                <w:bCs/>
                <w:noProof/>
                <w:color w:val="000000"/>
                <w:sz w:val="24"/>
                <w:szCs w:val="24"/>
              </w:rPr>
              <w:t>ПУĢЛĂХĔ</w:t>
            </w:r>
          </w:p>
          <w:p w:rsidR="00F77095" w:rsidRPr="00CC40DB" w:rsidRDefault="00F77095" w:rsidP="00B22D3B">
            <w:pPr>
              <w:spacing w:line="192" w:lineRule="auto"/>
              <w:rPr>
                <w:rFonts w:ascii="Arial Cyr Chuv" w:hAnsi="Arial Cyr Chuv" w:cs="Times New Roman"/>
                <w:b/>
                <w:bCs/>
                <w:noProof/>
                <w:color w:val="000000"/>
              </w:rPr>
            </w:pPr>
          </w:p>
          <w:p w:rsidR="00F77095" w:rsidRPr="004F6F1E" w:rsidRDefault="00F77095" w:rsidP="00B22D3B">
            <w:pPr>
              <w:pStyle w:val="a5"/>
              <w:tabs>
                <w:tab w:val="left" w:pos="4285"/>
              </w:tabs>
              <w:spacing w:line="192" w:lineRule="auto"/>
              <w:jc w:val="center"/>
              <w:rPr>
                <w:rFonts w:ascii="Times New Roman" w:hAnsi="Times New Roman" w:cs="Times New Roman"/>
                <w:b/>
                <w:sz w:val="24"/>
                <w:szCs w:val="24"/>
              </w:rPr>
            </w:pPr>
            <w:r w:rsidRPr="004F6F1E">
              <w:rPr>
                <w:rFonts w:ascii="Times New Roman" w:hAnsi="Times New Roman" w:cs="Times New Roman"/>
                <w:b/>
                <w:sz w:val="24"/>
                <w:szCs w:val="24"/>
              </w:rPr>
              <w:t>ЙЫШĂНУ</w:t>
            </w:r>
          </w:p>
          <w:p w:rsidR="00F77095" w:rsidRPr="004F6F1E" w:rsidRDefault="00F77095" w:rsidP="00B22D3B">
            <w:pPr>
              <w:rPr>
                <w:rFonts w:ascii="Times New Roman" w:hAnsi="Times New Roman" w:cs="Times New Roman"/>
              </w:rPr>
            </w:pPr>
          </w:p>
          <w:p w:rsidR="00F77095" w:rsidRPr="004F6F1E" w:rsidRDefault="00F77095" w:rsidP="00B22D3B">
            <w:pPr>
              <w:pStyle w:val="a5"/>
              <w:tabs>
                <w:tab w:val="left" w:pos="735"/>
                <w:tab w:val="center" w:pos="2007"/>
              </w:tabs>
              <w:ind w:right="-35"/>
              <w:jc w:val="left"/>
              <w:rPr>
                <w:rFonts w:ascii="Times New Roman" w:hAnsi="Times New Roman" w:cs="Times New Roman"/>
                <w:noProof/>
                <w:color w:val="000000"/>
                <w:sz w:val="24"/>
                <w:szCs w:val="24"/>
              </w:rPr>
            </w:pPr>
            <w:r w:rsidRPr="004F6F1E">
              <w:rPr>
                <w:rFonts w:ascii="Times New Roman" w:hAnsi="Times New Roman" w:cs="Times New Roman"/>
                <w:noProof/>
                <w:color w:val="000000"/>
                <w:sz w:val="24"/>
                <w:szCs w:val="24"/>
              </w:rPr>
              <w:tab/>
              <w:t xml:space="preserve">       </w:t>
            </w:r>
            <w:r w:rsidR="00CC40DB">
              <w:rPr>
                <w:rFonts w:ascii="Times New Roman" w:hAnsi="Times New Roman" w:cs="Times New Roman"/>
                <w:noProof/>
                <w:color w:val="000000"/>
                <w:sz w:val="24"/>
                <w:szCs w:val="24"/>
              </w:rPr>
              <w:t>15</w:t>
            </w:r>
            <w:r w:rsidR="006F5C72">
              <w:rPr>
                <w:rFonts w:ascii="Times New Roman" w:hAnsi="Times New Roman" w:cs="Times New Roman"/>
                <w:noProof/>
                <w:color w:val="000000"/>
                <w:sz w:val="24"/>
                <w:szCs w:val="24"/>
              </w:rPr>
              <w:t>.1</w:t>
            </w:r>
            <w:r w:rsidR="00CC40DB">
              <w:rPr>
                <w:rFonts w:ascii="Times New Roman" w:hAnsi="Times New Roman" w:cs="Times New Roman"/>
                <w:noProof/>
                <w:color w:val="000000"/>
                <w:sz w:val="24"/>
                <w:szCs w:val="24"/>
              </w:rPr>
              <w:t>2</w:t>
            </w:r>
            <w:r w:rsidR="00E82FA4">
              <w:rPr>
                <w:rFonts w:ascii="Times New Roman" w:hAnsi="Times New Roman" w:cs="Times New Roman"/>
                <w:noProof/>
                <w:color w:val="000000"/>
                <w:sz w:val="24"/>
                <w:szCs w:val="24"/>
              </w:rPr>
              <w:t>.2017</w:t>
            </w:r>
            <w:r w:rsidRPr="004F6F1E">
              <w:rPr>
                <w:rFonts w:ascii="Times New Roman" w:hAnsi="Times New Roman" w:cs="Times New Roman"/>
                <w:noProof/>
                <w:color w:val="000000"/>
                <w:sz w:val="24"/>
                <w:szCs w:val="24"/>
              </w:rPr>
              <w:t xml:space="preserve">     </w:t>
            </w:r>
            <w:r w:rsidR="00CC40DB">
              <w:rPr>
                <w:rFonts w:ascii="Times New Roman" w:hAnsi="Times New Roman" w:cs="Times New Roman"/>
                <w:noProof/>
                <w:color w:val="000000"/>
                <w:sz w:val="24"/>
                <w:szCs w:val="24"/>
              </w:rPr>
              <w:t>56 б</w:t>
            </w:r>
            <w:r w:rsidRPr="004F6F1E">
              <w:rPr>
                <w:rFonts w:ascii="Times New Roman" w:hAnsi="Times New Roman" w:cs="Times New Roman"/>
                <w:noProof/>
                <w:color w:val="000000"/>
                <w:sz w:val="24"/>
                <w:szCs w:val="24"/>
              </w:rPr>
              <w:t>№</w:t>
            </w:r>
          </w:p>
          <w:p w:rsidR="00F77095" w:rsidRPr="004F6F1E" w:rsidRDefault="00CC40DB" w:rsidP="00B22D3B">
            <w:pPr>
              <w:jc w:val="center"/>
              <w:rPr>
                <w:rFonts w:ascii="Times New Roman" w:hAnsi="Times New Roman" w:cs="Times New Roman"/>
                <w:noProof/>
                <w:color w:val="000000"/>
              </w:rPr>
            </w:pPr>
            <w:r>
              <w:rPr>
                <w:rFonts w:ascii="Arial Cyr Chuv" w:hAnsi="Arial Cyr Chuv" w:cs="Times New Roman"/>
                <w:noProof/>
                <w:color w:val="000000"/>
              </w:rPr>
              <w:t>Ир=е +армёс ял.</w:t>
            </w:r>
          </w:p>
          <w:p w:rsidR="008F6BF5" w:rsidRPr="004F6F1E" w:rsidRDefault="008F6BF5" w:rsidP="00B22D3B">
            <w:pPr>
              <w:jc w:val="center"/>
              <w:rPr>
                <w:rFonts w:ascii="Times New Roman" w:hAnsi="Times New Roman" w:cs="Times New Roman"/>
                <w:noProof/>
                <w:color w:val="000000"/>
              </w:rPr>
            </w:pPr>
          </w:p>
        </w:tc>
        <w:tc>
          <w:tcPr>
            <w:tcW w:w="1173" w:type="dxa"/>
            <w:vMerge/>
          </w:tcPr>
          <w:p w:rsidR="00F77095" w:rsidRPr="004F6F1E" w:rsidRDefault="00F77095" w:rsidP="00B22D3B">
            <w:pPr>
              <w:jc w:val="center"/>
              <w:rPr>
                <w:rFonts w:ascii="Times New Roman" w:hAnsi="Times New Roman" w:cs="Times New Roman"/>
              </w:rPr>
            </w:pPr>
          </w:p>
        </w:tc>
        <w:tc>
          <w:tcPr>
            <w:tcW w:w="4202" w:type="dxa"/>
          </w:tcPr>
          <w:p w:rsidR="00F77095" w:rsidRPr="004F6F1E" w:rsidRDefault="00F77095" w:rsidP="00B22D3B">
            <w:pPr>
              <w:pStyle w:val="a5"/>
              <w:spacing w:before="80" w:line="192" w:lineRule="auto"/>
              <w:jc w:val="center"/>
              <w:rPr>
                <w:rFonts w:ascii="Times New Roman" w:hAnsi="Times New Roman" w:cs="Times New Roman"/>
                <w:b/>
                <w:bCs/>
                <w:noProof/>
                <w:color w:val="000000"/>
                <w:sz w:val="24"/>
                <w:szCs w:val="24"/>
              </w:rPr>
            </w:pPr>
            <w:r w:rsidRPr="004F6F1E">
              <w:rPr>
                <w:rFonts w:ascii="Times New Roman" w:hAnsi="Times New Roman" w:cs="Times New Roman"/>
                <w:b/>
                <w:bCs/>
                <w:noProof/>
                <w:color w:val="000000"/>
                <w:sz w:val="24"/>
                <w:szCs w:val="24"/>
              </w:rPr>
              <w:t xml:space="preserve">ГЛАВА </w:t>
            </w:r>
          </w:p>
          <w:p w:rsidR="00F77095" w:rsidRPr="004F6F1E" w:rsidRDefault="00CC40DB" w:rsidP="00B22D3B">
            <w:pPr>
              <w:pStyle w:val="a5"/>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МАЛОКАРМАЛИНСКОГО</w:t>
            </w:r>
            <w:r w:rsidR="00F77095" w:rsidRPr="004F6F1E">
              <w:rPr>
                <w:rFonts w:ascii="Times New Roman" w:hAnsi="Times New Roman" w:cs="Times New Roman"/>
                <w:b/>
                <w:bCs/>
                <w:noProof/>
                <w:color w:val="000000"/>
                <w:sz w:val="24"/>
                <w:szCs w:val="24"/>
              </w:rPr>
              <w:t xml:space="preserve"> СЕЛЬСКОГО</w:t>
            </w:r>
          </w:p>
          <w:p w:rsidR="00F77095" w:rsidRPr="004F6F1E" w:rsidRDefault="00F77095" w:rsidP="00B22D3B">
            <w:pPr>
              <w:pStyle w:val="a5"/>
              <w:spacing w:line="192" w:lineRule="auto"/>
              <w:jc w:val="center"/>
              <w:rPr>
                <w:rFonts w:ascii="Times New Roman" w:hAnsi="Times New Roman" w:cs="Times New Roman"/>
                <w:noProof/>
                <w:color w:val="000000"/>
                <w:sz w:val="24"/>
                <w:szCs w:val="24"/>
              </w:rPr>
            </w:pPr>
            <w:r w:rsidRPr="004F6F1E">
              <w:rPr>
                <w:rFonts w:ascii="Times New Roman" w:hAnsi="Times New Roman" w:cs="Times New Roman"/>
                <w:b/>
                <w:bCs/>
                <w:noProof/>
                <w:color w:val="000000"/>
                <w:sz w:val="24"/>
                <w:szCs w:val="24"/>
              </w:rPr>
              <w:t>ПОСЕЛЕНИЯ</w:t>
            </w:r>
            <w:r w:rsidRPr="004F6F1E">
              <w:rPr>
                <w:rFonts w:ascii="Times New Roman" w:hAnsi="Times New Roman" w:cs="Times New Roman"/>
                <w:noProof/>
                <w:color w:val="000000"/>
                <w:sz w:val="24"/>
                <w:szCs w:val="24"/>
              </w:rPr>
              <w:t xml:space="preserve"> </w:t>
            </w:r>
          </w:p>
          <w:p w:rsidR="00F77095" w:rsidRPr="004F6F1E" w:rsidRDefault="00F77095" w:rsidP="00B22D3B">
            <w:pPr>
              <w:pStyle w:val="a5"/>
              <w:spacing w:line="192" w:lineRule="auto"/>
              <w:jc w:val="center"/>
              <w:rPr>
                <w:rStyle w:val="a6"/>
                <w:rFonts w:ascii="Times New Roman" w:hAnsi="Times New Roman" w:cs="Times New Roman"/>
                <w:noProof/>
                <w:color w:val="000000"/>
                <w:sz w:val="24"/>
                <w:szCs w:val="24"/>
              </w:rPr>
            </w:pPr>
          </w:p>
          <w:p w:rsidR="00F77095" w:rsidRPr="004F6F1E" w:rsidRDefault="00F77095" w:rsidP="00B22D3B">
            <w:pPr>
              <w:pStyle w:val="a5"/>
              <w:spacing w:line="192" w:lineRule="auto"/>
              <w:jc w:val="center"/>
              <w:rPr>
                <w:rStyle w:val="a6"/>
                <w:rFonts w:ascii="Times New Roman" w:hAnsi="Times New Roman" w:cs="Times New Roman"/>
                <w:noProof/>
                <w:color w:val="000000"/>
                <w:sz w:val="24"/>
                <w:szCs w:val="24"/>
              </w:rPr>
            </w:pPr>
            <w:r w:rsidRPr="004F6F1E">
              <w:rPr>
                <w:rStyle w:val="a6"/>
                <w:rFonts w:ascii="Times New Roman" w:hAnsi="Times New Roman" w:cs="Times New Roman"/>
                <w:noProof/>
                <w:color w:val="000000"/>
                <w:sz w:val="24"/>
                <w:szCs w:val="24"/>
              </w:rPr>
              <w:t>ПОСТАНОВЛЕНИЕ</w:t>
            </w:r>
          </w:p>
          <w:p w:rsidR="00F77095" w:rsidRPr="004F6F1E" w:rsidRDefault="00F77095" w:rsidP="00B22D3B">
            <w:pPr>
              <w:rPr>
                <w:rFonts w:ascii="Times New Roman" w:hAnsi="Times New Roman" w:cs="Times New Roman"/>
              </w:rPr>
            </w:pPr>
          </w:p>
          <w:p w:rsidR="00F77095" w:rsidRPr="004F6F1E" w:rsidRDefault="00F77095" w:rsidP="00B22D3B">
            <w:pPr>
              <w:pStyle w:val="a5"/>
              <w:jc w:val="center"/>
              <w:rPr>
                <w:rFonts w:ascii="Times New Roman" w:hAnsi="Times New Roman" w:cs="Times New Roman"/>
                <w:sz w:val="24"/>
                <w:szCs w:val="24"/>
              </w:rPr>
            </w:pPr>
            <w:r w:rsidRPr="004F6F1E">
              <w:rPr>
                <w:rFonts w:ascii="Times New Roman" w:hAnsi="Times New Roman" w:cs="Times New Roman"/>
                <w:noProof/>
                <w:sz w:val="24"/>
                <w:szCs w:val="24"/>
              </w:rPr>
              <w:t xml:space="preserve">  </w:t>
            </w:r>
            <w:r w:rsidR="00CC40DB">
              <w:rPr>
                <w:rFonts w:ascii="Times New Roman" w:hAnsi="Times New Roman" w:cs="Times New Roman"/>
                <w:noProof/>
                <w:sz w:val="24"/>
                <w:szCs w:val="24"/>
              </w:rPr>
              <w:t>15</w:t>
            </w:r>
            <w:r w:rsidR="006F5C72">
              <w:rPr>
                <w:rFonts w:ascii="Times New Roman" w:hAnsi="Times New Roman" w:cs="Times New Roman"/>
                <w:noProof/>
                <w:sz w:val="24"/>
                <w:szCs w:val="24"/>
              </w:rPr>
              <w:t>.1</w:t>
            </w:r>
            <w:r w:rsidR="00CC40DB">
              <w:rPr>
                <w:rFonts w:ascii="Times New Roman" w:hAnsi="Times New Roman" w:cs="Times New Roman"/>
                <w:noProof/>
                <w:sz w:val="24"/>
                <w:szCs w:val="24"/>
              </w:rPr>
              <w:t>2</w:t>
            </w:r>
            <w:r w:rsidR="00E82FA4">
              <w:rPr>
                <w:rFonts w:ascii="Times New Roman" w:hAnsi="Times New Roman" w:cs="Times New Roman"/>
                <w:noProof/>
                <w:sz w:val="24"/>
                <w:szCs w:val="24"/>
              </w:rPr>
              <w:t>.2017</w:t>
            </w:r>
            <w:r w:rsidRPr="004F6F1E">
              <w:rPr>
                <w:rFonts w:ascii="Times New Roman" w:hAnsi="Times New Roman" w:cs="Times New Roman"/>
                <w:noProof/>
                <w:sz w:val="24"/>
                <w:szCs w:val="24"/>
              </w:rPr>
              <w:t xml:space="preserve">  № </w:t>
            </w:r>
            <w:r w:rsidR="00CC40DB">
              <w:rPr>
                <w:rFonts w:ascii="Times New Roman" w:hAnsi="Times New Roman" w:cs="Times New Roman"/>
                <w:noProof/>
                <w:sz w:val="24"/>
                <w:szCs w:val="24"/>
              </w:rPr>
              <w:t>56 б</w:t>
            </w:r>
          </w:p>
          <w:p w:rsidR="00F77095" w:rsidRPr="004F6F1E" w:rsidRDefault="00CC40DB" w:rsidP="00CC40DB">
            <w:pPr>
              <w:jc w:val="center"/>
              <w:rPr>
                <w:rFonts w:ascii="Times New Roman" w:hAnsi="Times New Roman" w:cs="Times New Roman"/>
                <w:noProof/>
              </w:rPr>
            </w:pPr>
            <w:r>
              <w:rPr>
                <w:rFonts w:ascii="Times New Roman" w:hAnsi="Times New Roman" w:cs="Times New Roman"/>
                <w:noProof/>
                <w:color w:val="000000"/>
              </w:rPr>
              <w:t>с.Малые Кармалы</w:t>
            </w:r>
          </w:p>
        </w:tc>
      </w:tr>
    </w:tbl>
    <w:p w:rsidR="00F77095" w:rsidRPr="004F6F1E" w:rsidRDefault="00F77095" w:rsidP="00F77095">
      <w:pPr>
        <w:pStyle w:val="a3"/>
        <w:shd w:val="clear" w:color="auto" w:fill="F5F5F5"/>
        <w:ind w:firstLine="300"/>
        <w:jc w:val="both"/>
        <w:rPr>
          <w:color w:val="000000"/>
        </w:rPr>
      </w:pPr>
    </w:p>
    <w:p w:rsidR="00F77095" w:rsidRPr="004F6F1E" w:rsidRDefault="00F77095" w:rsidP="00F77095">
      <w:pPr>
        <w:ind w:left="57" w:right="57"/>
        <w:rPr>
          <w:rFonts w:ascii="Times New Roman" w:hAnsi="Times New Roman" w:cs="Times New Roman"/>
          <w:b/>
          <w:bCs/>
          <w:color w:val="000000"/>
        </w:rPr>
      </w:pPr>
      <w:r w:rsidRPr="004F6F1E">
        <w:rPr>
          <w:rFonts w:ascii="Times New Roman" w:hAnsi="Times New Roman" w:cs="Times New Roman"/>
          <w:b/>
          <w:bCs/>
          <w:color w:val="000000"/>
        </w:rPr>
        <w:t xml:space="preserve">О </w:t>
      </w:r>
      <w:proofErr w:type="gramStart"/>
      <w:r w:rsidRPr="004F6F1E">
        <w:rPr>
          <w:rFonts w:ascii="Times New Roman" w:hAnsi="Times New Roman" w:cs="Times New Roman"/>
          <w:b/>
          <w:bCs/>
          <w:color w:val="000000"/>
        </w:rPr>
        <w:t>внесении</w:t>
      </w:r>
      <w:proofErr w:type="gramEnd"/>
      <w:r w:rsidRPr="004F6F1E">
        <w:rPr>
          <w:rFonts w:ascii="Times New Roman" w:hAnsi="Times New Roman" w:cs="Times New Roman"/>
          <w:b/>
          <w:bCs/>
          <w:color w:val="000000"/>
        </w:rPr>
        <w:t xml:space="preserve"> изменений в Правила </w:t>
      </w:r>
    </w:p>
    <w:p w:rsidR="00F77095" w:rsidRPr="004F6F1E" w:rsidRDefault="00F77095" w:rsidP="00F77095">
      <w:pPr>
        <w:ind w:left="57" w:right="57"/>
        <w:rPr>
          <w:rFonts w:ascii="Times New Roman" w:hAnsi="Times New Roman" w:cs="Times New Roman"/>
          <w:b/>
          <w:bCs/>
          <w:color w:val="000000"/>
        </w:rPr>
      </w:pPr>
      <w:r w:rsidRPr="004F6F1E">
        <w:rPr>
          <w:rFonts w:ascii="Times New Roman" w:hAnsi="Times New Roman" w:cs="Times New Roman"/>
          <w:b/>
          <w:bCs/>
          <w:color w:val="000000"/>
        </w:rPr>
        <w:t xml:space="preserve">землепользования и застройки </w:t>
      </w:r>
    </w:p>
    <w:p w:rsidR="00F77095" w:rsidRPr="004F6F1E" w:rsidRDefault="00CC40DB" w:rsidP="00F77095">
      <w:pPr>
        <w:ind w:left="57" w:right="57"/>
        <w:rPr>
          <w:rFonts w:ascii="Times New Roman" w:hAnsi="Times New Roman" w:cs="Times New Roman"/>
          <w:b/>
          <w:bCs/>
          <w:color w:val="000000"/>
        </w:rPr>
      </w:pPr>
      <w:proofErr w:type="spellStart"/>
      <w:r>
        <w:rPr>
          <w:rFonts w:ascii="Times New Roman" w:hAnsi="Times New Roman" w:cs="Times New Roman"/>
          <w:b/>
          <w:bCs/>
          <w:color w:val="000000"/>
        </w:rPr>
        <w:t>Малокармалинского</w:t>
      </w:r>
      <w:proofErr w:type="spellEnd"/>
      <w:r w:rsidR="00F77095" w:rsidRPr="004F6F1E">
        <w:rPr>
          <w:rFonts w:ascii="Times New Roman" w:hAnsi="Times New Roman" w:cs="Times New Roman"/>
          <w:b/>
          <w:bCs/>
          <w:color w:val="000000"/>
        </w:rPr>
        <w:t xml:space="preserve">  сельского поселения </w:t>
      </w:r>
    </w:p>
    <w:p w:rsidR="000913F9" w:rsidRPr="004F6F1E" w:rsidRDefault="00F77095" w:rsidP="000913F9">
      <w:pPr>
        <w:pStyle w:val="a3"/>
        <w:shd w:val="clear" w:color="auto" w:fill="FFFFFF" w:themeFill="background1"/>
        <w:ind w:firstLine="300"/>
        <w:jc w:val="both"/>
        <w:rPr>
          <w:color w:val="000000"/>
        </w:rPr>
      </w:pPr>
      <w:proofErr w:type="gramStart"/>
      <w:r w:rsidRPr="004F6F1E">
        <w:rPr>
          <w:b/>
          <w:bCs/>
          <w:color w:val="000000"/>
        </w:rPr>
        <w:t>Ибресинского района Чувашской Республики</w:t>
      </w:r>
      <w:r w:rsidR="000913F9" w:rsidRPr="000913F9">
        <w:rPr>
          <w:color w:val="000000"/>
        </w:rPr>
        <w:t xml:space="preserve"> </w:t>
      </w:r>
      <w:r w:rsidR="000913F9" w:rsidRPr="004F6F1E">
        <w:rPr>
          <w:color w:val="000000"/>
        </w:rPr>
        <w:t>В соответствии с Федеральным Законом от 06.10.2003 г. № 131- ФЗ «Об общих принципах организации местного самоуправления в Российской Федерации», со статьей 30, 31 Градостроительного Кодекса РФ от 29.12.2004 г. № 190-ФЗ, Законом Чувашской Республики от 22.05.2007 «О регулировании градостроительной деятельности в Чувашской Республике»</w:t>
      </w:r>
      <w:r w:rsidR="000913F9">
        <w:rPr>
          <w:color w:val="000000"/>
        </w:rPr>
        <w:t>,</w:t>
      </w:r>
      <w:r w:rsidR="000913F9" w:rsidRPr="004F6F1E">
        <w:rPr>
          <w:color w:val="000000"/>
        </w:rPr>
        <w:t xml:space="preserve"> Уставом </w:t>
      </w:r>
      <w:proofErr w:type="spellStart"/>
      <w:r w:rsidR="000913F9">
        <w:rPr>
          <w:color w:val="000000"/>
        </w:rPr>
        <w:t>Малокармалинского</w:t>
      </w:r>
      <w:proofErr w:type="spellEnd"/>
      <w:r w:rsidR="000913F9" w:rsidRPr="004F6F1E">
        <w:rPr>
          <w:color w:val="000000"/>
        </w:rPr>
        <w:t xml:space="preserve"> сельского поселения Ибресинского района Чувашской Республики</w:t>
      </w:r>
      <w:r w:rsidR="000913F9" w:rsidRPr="004F6F1E">
        <w:rPr>
          <w:rStyle w:val="apple-converted-space"/>
          <w:color w:val="000000"/>
        </w:rPr>
        <w:t> </w:t>
      </w:r>
      <w:r w:rsidR="000913F9" w:rsidRPr="004F6F1E">
        <w:rPr>
          <w:rStyle w:val="a4"/>
          <w:color w:val="000000"/>
        </w:rPr>
        <w:t xml:space="preserve"> постановляю:</w:t>
      </w:r>
      <w:proofErr w:type="gramEnd"/>
    </w:p>
    <w:p w:rsidR="000913F9" w:rsidRDefault="000913F9" w:rsidP="000913F9">
      <w:pPr>
        <w:numPr>
          <w:ilvl w:val="0"/>
          <w:numId w:val="1"/>
        </w:numPr>
        <w:shd w:val="clear" w:color="auto" w:fill="FFFFFF" w:themeFill="background1"/>
        <w:spacing w:before="100" w:beforeAutospacing="1" w:after="100" w:afterAutospacing="1" w:line="240" w:lineRule="auto"/>
        <w:jc w:val="both"/>
        <w:rPr>
          <w:rFonts w:ascii="Times New Roman" w:hAnsi="Times New Roman" w:cs="Times New Roman"/>
          <w:color w:val="000000"/>
        </w:rPr>
      </w:pPr>
      <w:r>
        <w:rPr>
          <w:rFonts w:ascii="Times New Roman" w:hAnsi="Times New Roman" w:cs="Times New Roman"/>
          <w:color w:val="000000"/>
        </w:rPr>
        <w:t>К</w:t>
      </w:r>
      <w:r w:rsidRPr="00137045">
        <w:rPr>
          <w:rFonts w:ascii="Times New Roman" w:hAnsi="Times New Roman" w:cs="Times New Roman"/>
          <w:color w:val="000000"/>
        </w:rPr>
        <w:t xml:space="preserve">омиссии по подготовке внесения изменений в правила землепользования и застройки </w:t>
      </w:r>
      <w:proofErr w:type="gramStart"/>
      <w:r w:rsidRPr="00137045">
        <w:rPr>
          <w:rFonts w:ascii="Times New Roman" w:hAnsi="Times New Roman" w:cs="Times New Roman"/>
          <w:color w:val="000000"/>
        </w:rPr>
        <w:t>на</w:t>
      </w:r>
      <w:proofErr w:type="gramEnd"/>
      <w:r w:rsidRPr="00137045">
        <w:rPr>
          <w:rFonts w:ascii="Times New Roman" w:hAnsi="Times New Roman" w:cs="Times New Roman"/>
          <w:color w:val="000000"/>
        </w:rPr>
        <w:t xml:space="preserve"> территории </w:t>
      </w:r>
      <w:proofErr w:type="spellStart"/>
      <w:r>
        <w:rPr>
          <w:rFonts w:ascii="Times New Roman" w:hAnsi="Times New Roman" w:cs="Times New Roman"/>
          <w:color w:val="000000"/>
        </w:rPr>
        <w:t>Малокармалинского</w:t>
      </w:r>
      <w:proofErr w:type="spellEnd"/>
      <w:r>
        <w:rPr>
          <w:rFonts w:ascii="Times New Roman" w:hAnsi="Times New Roman" w:cs="Times New Roman"/>
          <w:color w:val="000000"/>
        </w:rPr>
        <w:t xml:space="preserve"> сельского поселения, </w:t>
      </w:r>
      <w:proofErr w:type="gramStart"/>
      <w:r>
        <w:rPr>
          <w:rFonts w:ascii="Times New Roman" w:hAnsi="Times New Roman" w:cs="Times New Roman"/>
          <w:color w:val="000000"/>
        </w:rPr>
        <w:t>утвержденное</w:t>
      </w:r>
      <w:proofErr w:type="gramEnd"/>
      <w:r>
        <w:rPr>
          <w:rFonts w:ascii="Times New Roman" w:hAnsi="Times New Roman" w:cs="Times New Roman"/>
          <w:color w:val="000000"/>
        </w:rPr>
        <w:t xml:space="preserve"> постановлением главы от 27.10.2016 №64 , подготовить проект внесения изменений.</w:t>
      </w:r>
    </w:p>
    <w:p w:rsidR="000913F9" w:rsidRDefault="000913F9" w:rsidP="000913F9">
      <w:pPr>
        <w:numPr>
          <w:ilvl w:val="0"/>
          <w:numId w:val="1"/>
        </w:numPr>
        <w:shd w:val="clear" w:color="auto" w:fill="FFFFFF" w:themeFill="background1"/>
        <w:spacing w:before="100" w:beforeAutospacing="1" w:after="100" w:afterAutospacing="1" w:line="240" w:lineRule="auto"/>
        <w:jc w:val="both"/>
        <w:rPr>
          <w:rFonts w:ascii="Times New Roman" w:hAnsi="Times New Roman" w:cs="Times New Roman"/>
          <w:color w:val="000000"/>
        </w:rPr>
      </w:pPr>
      <w:r w:rsidRPr="004F6F1E">
        <w:rPr>
          <w:rFonts w:ascii="Times New Roman" w:hAnsi="Times New Roman" w:cs="Times New Roman"/>
          <w:color w:val="000000"/>
        </w:rPr>
        <w:t xml:space="preserve">Утвердить прилагаемое положение о комиссии по подготовке внесения изменений в правила землепользования и застройки </w:t>
      </w:r>
      <w:proofErr w:type="spellStart"/>
      <w:r>
        <w:rPr>
          <w:rFonts w:ascii="Times New Roman" w:hAnsi="Times New Roman" w:cs="Times New Roman"/>
          <w:color w:val="000000"/>
        </w:rPr>
        <w:t>Малокармалинского</w:t>
      </w:r>
      <w:proofErr w:type="spellEnd"/>
      <w:r w:rsidRPr="004F6F1E">
        <w:rPr>
          <w:rFonts w:ascii="Times New Roman" w:hAnsi="Times New Roman" w:cs="Times New Roman"/>
          <w:color w:val="000000"/>
        </w:rPr>
        <w:t xml:space="preserve"> сельского поселения     </w:t>
      </w:r>
      <w:r>
        <w:rPr>
          <w:rFonts w:ascii="Times New Roman" w:hAnsi="Times New Roman" w:cs="Times New Roman"/>
          <w:color w:val="000000"/>
        </w:rPr>
        <w:t xml:space="preserve">       </w:t>
      </w:r>
    </w:p>
    <w:p w:rsidR="000913F9" w:rsidRDefault="000913F9" w:rsidP="000913F9">
      <w:pPr>
        <w:numPr>
          <w:ilvl w:val="0"/>
          <w:numId w:val="1"/>
        </w:numPr>
        <w:shd w:val="clear" w:color="auto" w:fill="FFFFFF" w:themeFill="background1"/>
        <w:spacing w:before="100" w:beforeAutospacing="1" w:after="100" w:afterAutospacing="1" w:line="240" w:lineRule="auto"/>
        <w:jc w:val="both"/>
        <w:rPr>
          <w:rFonts w:ascii="Times New Roman" w:hAnsi="Times New Roman" w:cs="Times New Roman"/>
          <w:color w:val="000000"/>
        </w:rPr>
      </w:pPr>
      <w:r>
        <w:rPr>
          <w:rFonts w:ascii="Times New Roman" w:hAnsi="Times New Roman" w:cs="Times New Roman"/>
          <w:color w:val="000000"/>
        </w:rPr>
        <w:t xml:space="preserve">  (Приложение № 1</w:t>
      </w:r>
      <w:r w:rsidRPr="004F6F1E">
        <w:rPr>
          <w:rFonts w:ascii="Times New Roman" w:hAnsi="Times New Roman" w:cs="Times New Roman"/>
          <w:color w:val="000000"/>
        </w:rPr>
        <w:t>).</w:t>
      </w:r>
    </w:p>
    <w:p w:rsidR="000913F9" w:rsidRPr="005E72A2" w:rsidRDefault="000913F9" w:rsidP="000913F9">
      <w:pPr>
        <w:numPr>
          <w:ilvl w:val="0"/>
          <w:numId w:val="1"/>
        </w:numPr>
        <w:shd w:val="clear" w:color="auto" w:fill="FFFFFF" w:themeFill="background1"/>
        <w:spacing w:before="100" w:beforeAutospacing="1" w:after="100" w:afterAutospacing="1" w:line="240" w:lineRule="auto"/>
        <w:jc w:val="both"/>
        <w:rPr>
          <w:rFonts w:ascii="Times New Roman" w:hAnsi="Times New Roman" w:cs="Times New Roman"/>
          <w:color w:val="000000"/>
        </w:rPr>
      </w:pPr>
      <w:r w:rsidRPr="00137045">
        <w:rPr>
          <w:rFonts w:ascii="Times New Roman" w:hAnsi="Times New Roman" w:cs="Times New Roman"/>
        </w:rPr>
        <w:t xml:space="preserve">Настоящее постановление вступает в силу </w:t>
      </w:r>
      <w:r>
        <w:rPr>
          <w:rFonts w:ascii="Times New Roman" w:hAnsi="Times New Roman" w:cs="Times New Roman"/>
        </w:rPr>
        <w:t xml:space="preserve">после его официального </w:t>
      </w:r>
      <w:r w:rsidRPr="00137045">
        <w:rPr>
          <w:rFonts w:ascii="Times New Roman" w:hAnsi="Times New Roman" w:cs="Times New Roman"/>
        </w:rPr>
        <w:t xml:space="preserve"> опубликования</w:t>
      </w:r>
      <w:r w:rsidRPr="004F6F1E">
        <w:t>.</w:t>
      </w:r>
    </w:p>
    <w:p w:rsidR="000913F9" w:rsidRPr="004F6F1E" w:rsidRDefault="000913F9" w:rsidP="000913F9">
      <w:pPr>
        <w:pStyle w:val="a3"/>
        <w:shd w:val="clear" w:color="auto" w:fill="FFFFFF" w:themeFill="background1"/>
        <w:ind w:firstLine="300"/>
        <w:rPr>
          <w:color w:val="000000"/>
        </w:rPr>
      </w:pPr>
      <w:r w:rsidRPr="004F6F1E">
        <w:rPr>
          <w:color w:val="000000"/>
        </w:rPr>
        <w:t> </w:t>
      </w:r>
    </w:p>
    <w:p w:rsidR="000913F9" w:rsidRPr="004F6F1E" w:rsidRDefault="000913F9" w:rsidP="000913F9">
      <w:pPr>
        <w:pStyle w:val="a3"/>
        <w:shd w:val="clear" w:color="auto" w:fill="FFFFFF" w:themeFill="background1"/>
        <w:spacing w:before="0" w:beforeAutospacing="0" w:after="0" w:afterAutospacing="0"/>
        <w:ind w:left="57" w:right="57" w:firstLine="301"/>
        <w:rPr>
          <w:color w:val="000000"/>
        </w:rPr>
      </w:pPr>
      <w:r w:rsidRPr="004F6F1E">
        <w:rPr>
          <w:color w:val="000000"/>
        </w:rPr>
        <w:t xml:space="preserve">Глава </w:t>
      </w:r>
      <w:proofErr w:type="spellStart"/>
      <w:r>
        <w:rPr>
          <w:color w:val="000000"/>
        </w:rPr>
        <w:t>Малокармалинского</w:t>
      </w:r>
      <w:proofErr w:type="spellEnd"/>
    </w:p>
    <w:p w:rsidR="000913F9" w:rsidRPr="004F6F1E" w:rsidRDefault="000913F9" w:rsidP="000913F9">
      <w:pPr>
        <w:pStyle w:val="a3"/>
        <w:shd w:val="clear" w:color="auto" w:fill="FFFFFF" w:themeFill="background1"/>
        <w:spacing w:before="0" w:beforeAutospacing="0" w:after="0" w:afterAutospacing="0"/>
        <w:ind w:left="57" w:right="57" w:firstLine="301"/>
        <w:rPr>
          <w:color w:val="000000"/>
        </w:rPr>
      </w:pPr>
      <w:r w:rsidRPr="004F6F1E">
        <w:rPr>
          <w:color w:val="000000"/>
        </w:rPr>
        <w:t>сельского поселения                                                                         </w:t>
      </w:r>
      <w:proofErr w:type="spellStart"/>
      <w:r>
        <w:rPr>
          <w:color w:val="000000"/>
        </w:rPr>
        <w:t>Л.Н.Кураков</w:t>
      </w:r>
      <w:proofErr w:type="spellEnd"/>
      <w:r w:rsidRPr="004F6F1E">
        <w:rPr>
          <w:color w:val="000000"/>
        </w:rPr>
        <w:t> </w:t>
      </w:r>
    </w:p>
    <w:p w:rsidR="000913F9" w:rsidRPr="004F6F1E" w:rsidRDefault="000913F9" w:rsidP="000913F9">
      <w:pPr>
        <w:pStyle w:val="a3"/>
        <w:shd w:val="clear" w:color="auto" w:fill="FFFFFF" w:themeFill="background1"/>
        <w:ind w:firstLine="300"/>
        <w:rPr>
          <w:color w:val="000000"/>
        </w:rPr>
      </w:pPr>
      <w:r w:rsidRPr="004F6F1E">
        <w:rPr>
          <w:color w:val="000000"/>
        </w:rPr>
        <w:t> </w:t>
      </w:r>
    </w:p>
    <w:p w:rsidR="000913F9" w:rsidRDefault="000913F9" w:rsidP="000913F9">
      <w:pPr>
        <w:pStyle w:val="a3"/>
        <w:shd w:val="clear" w:color="auto" w:fill="FFFFFF" w:themeFill="background1"/>
        <w:ind w:firstLine="300"/>
        <w:rPr>
          <w:color w:val="000000"/>
        </w:rPr>
      </w:pPr>
      <w:r w:rsidRPr="004F6F1E">
        <w:rPr>
          <w:color w:val="000000"/>
        </w:rPr>
        <w:t> </w:t>
      </w:r>
    </w:p>
    <w:p w:rsidR="000913F9" w:rsidRDefault="000913F9" w:rsidP="000913F9">
      <w:pPr>
        <w:pStyle w:val="a3"/>
        <w:shd w:val="clear" w:color="auto" w:fill="FFFFFF" w:themeFill="background1"/>
        <w:ind w:firstLine="300"/>
        <w:rPr>
          <w:color w:val="000000"/>
        </w:rPr>
      </w:pPr>
    </w:p>
    <w:p w:rsidR="000913F9" w:rsidRDefault="000913F9" w:rsidP="000913F9">
      <w:pPr>
        <w:pStyle w:val="a3"/>
        <w:shd w:val="clear" w:color="auto" w:fill="FFFFFF" w:themeFill="background1"/>
        <w:ind w:firstLine="300"/>
        <w:rPr>
          <w:color w:val="000000"/>
        </w:rPr>
      </w:pPr>
    </w:p>
    <w:p w:rsidR="000913F9" w:rsidRPr="004F6F1E" w:rsidRDefault="000913F9" w:rsidP="000913F9">
      <w:pPr>
        <w:pStyle w:val="a3"/>
        <w:shd w:val="clear" w:color="auto" w:fill="FFFFFF" w:themeFill="background1"/>
        <w:ind w:firstLine="300"/>
        <w:rPr>
          <w:color w:val="000000"/>
        </w:rPr>
      </w:pPr>
    </w:p>
    <w:p w:rsidR="000913F9" w:rsidRPr="004F6F1E" w:rsidRDefault="000913F9" w:rsidP="000913F9">
      <w:pPr>
        <w:pStyle w:val="a3"/>
        <w:shd w:val="clear" w:color="auto" w:fill="FFFFFF" w:themeFill="background1"/>
        <w:ind w:firstLine="300"/>
        <w:rPr>
          <w:color w:val="000000"/>
        </w:rPr>
      </w:pPr>
      <w:r w:rsidRPr="004F6F1E">
        <w:rPr>
          <w:color w:val="000000"/>
        </w:rPr>
        <w:lastRenderedPageBreak/>
        <w:t> </w:t>
      </w:r>
    </w:p>
    <w:p w:rsidR="000913F9" w:rsidRPr="004F6F1E" w:rsidRDefault="000913F9" w:rsidP="000913F9">
      <w:pPr>
        <w:pStyle w:val="a3"/>
        <w:shd w:val="clear" w:color="auto" w:fill="FFFFFF" w:themeFill="background1"/>
        <w:ind w:firstLine="300"/>
        <w:rPr>
          <w:color w:val="000000"/>
        </w:rPr>
      </w:pPr>
    </w:p>
    <w:p w:rsidR="000913F9" w:rsidRPr="004F6F1E" w:rsidRDefault="000913F9" w:rsidP="000913F9">
      <w:pPr>
        <w:shd w:val="clear" w:color="auto" w:fill="FFFFFF" w:themeFill="background1"/>
        <w:tabs>
          <w:tab w:val="left" w:pos="1988"/>
        </w:tabs>
        <w:jc w:val="center"/>
        <w:rPr>
          <w:rFonts w:ascii="Times New Roman" w:hAnsi="Times New Roman" w:cs="Times New Roman"/>
          <w:color w:val="000000"/>
        </w:rPr>
      </w:pPr>
      <w:r>
        <w:rPr>
          <w:rFonts w:ascii="Times New Roman" w:hAnsi="Times New Roman" w:cs="Times New Roman"/>
          <w:color w:val="000000"/>
        </w:rPr>
        <w:t xml:space="preserve">                                                                                                     Приложение №1</w:t>
      </w:r>
    </w:p>
    <w:p w:rsidR="000913F9" w:rsidRPr="004F6F1E" w:rsidRDefault="000913F9" w:rsidP="000913F9">
      <w:pPr>
        <w:shd w:val="clear" w:color="auto" w:fill="FFFFFF" w:themeFill="background1"/>
        <w:tabs>
          <w:tab w:val="left" w:pos="1988"/>
        </w:tabs>
        <w:jc w:val="right"/>
        <w:rPr>
          <w:rFonts w:ascii="Times New Roman" w:hAnsi="Times New Roman" w:cs="Times New Roman"/>
          <w:color w:val="000000"/>
        </w:rPr>
      </w:pPr>
      <w:r w:rsidRPr="004F6F1E">
        <w:rPr>
          <w:rFonts w:ascii="Times New Roman" w:hAnsi="Times New Roman" w:cs="Times New Roman"/>
          <w:color w:val="000000"/>
        </w:rPr>
        <w:t>к постановлению   главы</w:t>
      </w:r>
    </w:p>
    <w:p w:rsidR="000913F9" w:rsidRPr="004F6F1E" w:rsidRDefault="000913F9" w:rsidP="000913F9">
      <w:pPr>
        <w:shd w:val="clear" w:color="auto" w:fill="FFFFFF" w:themeFill="background1"/>
        <w:tabs>
          <w:tab w:val="left" w:pos="1988"/>
        </w:tabs>
        <w:jc w:val="right"/>
        <w:rPr>
          <w:rFonts w:ascii="Times New Roman" w:hAnsi="Times New Roman" w:cs="Times New Roman"/>
          <w:color w:val="000000"/>
        </w:rPr>
      </w:pPr>
      <w:proofErr w:type="spellStart"/>
      <w:r>
        <w:rPr>
          <w:rFonts w:ascii="Times New Roman" w:hAnsi="Times New Roman" w:cs="Times New Roman"/>
        </w:rPr>
        <w:t>Малокармалинского</w:t>
      </w:r>
      <w:proofErr w:type="spellEnd"/>
      <w:r w:rsidRPr="004F6F1E">
        <w:rPr>
          <w:rFonts w:ascii="Times New Roman" w:hAnsi="Times New Roman" w:cs="Times New Roman"/>
        </w:rPr>
        <w:t xml:space="preserve"> сельского поселения</w:t>
      </w:r>
    </w:p>
    <w:p w:rsidR="000913F9" w:rsidRPr="004F6F1E" w:rsidRDefault="000913F9" w:rsidP="000913F9">
      <w:pPr>
        <w:shd w:val="clear" w:color="auto" w:fill="FFFFFF" w:themeFill="background1"/>
        <w:tabs>
          <w:tab w:val="left" w:pos="1988"/>
        </w:tabs>
        <w:jc w:val="right"/>
        <w:rPr>
          <w:rFonts w:ascii="Times New Roman" w:hAnsi="Times New Roman" w:cs="Times New Roman"/>
          <w:color w:val="000000"/>
        </w:rPr>
      </w:pPr>
      <w:r w:rsidRPr="004F6F1E">
        <w:rPr>
          <w:rFonts w:ascii="Times New Roman" w:hAnsi="Times New Roman" w:cs="Times New Roman"/>
          <w:color w:val="000000"/>
        </w:rPr>
        <w:t xml:space="preserve">от </w:t>
      </w:r>
      <w:r>
        <w:rPr>
          <w:rFonts w:ascii="Times New Roman" w:hAnsi="Times New Roman" w:cs="Times New Roman"/>
          <w:color w:val="000000"/>
        </w:rPr>
        <w:t>15.12.2017</w:t>
      </w:r>
      <w:r w:rsidRPr="004F6F1E">
        <w:rPr>
          <w:rFonts w:ascii="Times New Roman" w:hAnsi="Times New Roman" w:cs="Times New Roman"/>
          <w:color w:val="000000"/>
        </w:rPr>
        <w:t xml:space="preserve"> г. № </w:t>
      </w:r>
      <w:r>
        <w:rPr>
          <w:rFonts w:ascii="Times New Roman" w:hAnsi="Times New Roman" w:cs="Times New Roman"/>
          <w:color w:val="000000"/>
        </w:rPr>
        <w:t>56 б</w:t>
      </w:r>
    </w:p>
    <w:p w:rsidR="000913F9" w:rsidRPr="004F6F1E" w:rsidRDefault="000913F9" w:rsidP="000913F9">
      <w:pPr>
        <w:shd w:val="clear" w:color="auto" w:fill="FFFFFF" w:themeFill="background1"/>
        <w:tabs>
          <w:tab w:val="left" w:pos="1988"/>
        </w:tabs>
        <w:jc w:val="both"/>
        <w:rPr>
          <w:rFonts w:ascii="Times New Roman" w:hAnsi="Times New Roman" w:cs="Times New Roman"/>
          <w:b/>
          <w:bCs/>
          <w:color w:val="000000"/>
        </w:rPr>
      </w:pPr>
    </w:p>
    <w:p w:rsidR="000913F9" w:rsidRPr="004F6F1E" w:rsidRDefault="000913F9" w:rsidP="000913F9">
      <w:pPr>
        <w:shd w:val="clear" w:color="auto" w:fill="FFFFFF" w:themeFill="background1"/>
        <w:tabs>
          <w:tab w:val="left" w:pos="1988"/>
        </w:tabs>
        <w:jc w:val="both"/>
        <w:rPr>
          <w:rFonts w:ascii="Times New Roman" w:hAnsi="Times New Roman" w:cs="Times New Roman"/>
          <w:b/>
          <w:bCs/>
          <w:color w:val="000000"/>
        </w:rPr>
      </w:pPr>
    </w:p>
    <w:p w:rsidR="000913F9" w:rsidRPr="004F6F1E" w:rsidRDefault="000913F9" w:rsidP="000913F9">
      <w:pPr>
        <w:shd w:val="clear" w:color="auto" w:fill="FFFFFF" w:themeFill="background1"/>
        <w:tabs>
          <w:tab w:val="left" w:pos="1988"/>
        </w:tabs>
        <w:jc w:val="center"/>
        <w:rPr>
          <w:rFonts w:ascii="Times New Roman" w:hAnsi="Times New Roman" w:cs="Times New Roman"/>
          <w:b/>
          <w:bCs/>
          <w:color w:val="000000"/>
        </w:rPr>
      </w:pPr>
      <w:r w:rsidRPr="004F6F1E">
        <w:rPr>
          <w:rFonts w:ascii="Times New Roman" w:hAnsi="Times New Roman" w:cs="Times New Roman"/>
          <w:b/>
          <w:bCs/>
          <w:color w:val="000000"/>
        </w:rPr>
        <w:t xml:space="preserve">Положение </w:t>
      </w:r>
    </w:p>
    <w:p w:rsidR="000913F9" w:rsidRPr="004F6F1E" w:rsidRDefault="000913F9" w:rsidP="000913F9">
      <w:pPr>
        <w:shd w:val="clear" w:color="auto" w:fill="FFFFFF" w:themeFill="background1"/>
        <w:tabs>
          <w:tab w:val="left" w:pos="1988"/>
        </w:tabs>
        <w:jc w:val="center"/>
        <w:rPr>
          <w:rFonts w:ascii="Times New Roman" w:hAnsi="Times New Roman" w:cs="Times New Roman"/>
          <w:color w:val="000000"/>
        </w:rPr>
      </w:pPr>
      <w:r w:rsidRPr="004F6F1E">
        <w:rPr>
          <w:rFonts w:ascii="Times New Roman" w:hAnsi="Times New Roman" w:cs="Times New Roman"/>
          <w:b/>
          <w:bCs/>
          <w:color w:val="000000"/>
        </w:rPr>
        <w:t xml:space="preserve">о комиссии по подготовке проекта правил землепользования и застройки </w:t>
      </w:r>
      <w:proofErr w:type="spellStart"/>
      <w:r>
        <w:rPr>
          <w:rFonts w:ascii="Times New Roman" w:hAnsi="Times New Roman" w:cs="Times New Roman"/>
          <w:b/>
        </w:rPr>
        <w:t>Малокармалинского</w:t>
      </w:r>
      <w:proofErr w:type="spellEnd"/>
      <w:r w:rsidRPr="004F6F1E">
        <w:rPr>
          <w:rFonts w:ascii="Times New Roman" w:hAnsi="Times New Roman" w:cs="Times New Roman"/>
          <w:b/>
          <w:bCs/>
          <w:color w:val="000000"/>
        </w:rPr>
        <w:t xml:space="preserve"> сельского поселения</w:t>
      </w:r>
    </w:p>
    <w:p w:rsidR="000913F9" w:rsidRPr="004F6F1E" w:rsidRDefault="000913F9" w:rsidP="000913F9">
      <w:pPr>
        <w:shd w:val="clear" w:color="auto" w:fill="FFFFFF" w:themeFill="background1"/>
        <w:tabs>
          <w:tab w:val="left" w:pos="1988"/>
        </w:tabs>
        <w:jc w:val="center"/>
        <w:rPr>
          <w:rFonts w:ascii="Times New Roman" w:hAnsi="Times New Roman" w:cs="Times New Roman"/>
          <w:b/>
          <w:bCs/>
          <w:color w:val="000000"/>
        </w:rPr>
      </w:pPr>
      <w:r w:rsidRPr="004F6F1E">
        <w:rPr>
          <w:rFonts w:ascii="Times New Roman" w:hAnsi="Times New Roman" w:cs="Times New Roman"/>
          <w:b/>
          <w:bCs/>
          <w:color w:val="000000"/>
        </w:rPr>
        <w:t>Ибресинского района Чувашской Республики</w:t>
      </w:r>
    </w:p>
    <w:p w:rsidR="000913F9" w:rsidRPr="004F6F1E" w:rsidRDefault="000913F9" w:rsidP="000913F9">
      <w:pPr>
        <w:shd w:val="clear" w:color="auto" w:fill="FFFFFF" w:themeFill="background1"/>
        <w:tabs>
          <w:tab w:val="left" w:pos="1988"/>
        </w:tabs>
        <w:jc w:val="both"/>
        <w:rPr>
          <w:rFonts w:ascii="Times New Roman" w:hAnsi="Times New Roman" w:cs="Times New Roman"/>
          <w:color w:val="000000"/>
        </w:rPr>
      </w:pP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 xml:space="preserve">1.1. Комиссия создается в целях подготовки проекта правил землепользования и застройки </w:t>
      </w:r>
      <w:proofErr w:type="spellStart"/>
      <w:r>
        <w:rPr>
          <w:rFonts w:ascii="Times New Roman" w:hAnsi="Times New Roman" w:cs="Times New Roman"/>
        </w:rPr>
        <w:t>Малокармалинского</w:t>
      </w:r>
      <w:proofErr w:type="spellEnd"/>
      <w:r w:rsidRPr="004F6F1E">
        <w:rPr>
          <w:rFonts w:ascii="Times New Roman" w:hAnsi="Times New Roman" w:cs="Times New Roman"/>
        </w:rPr>
        <w:t xml:space="preserve"> сельского поселения и проекта внесения изменений в правила землепользования и застройки </w:t>
      </w:r>
      <w:proofErr w:type="spellStart"/>
      <w:r>
        <w:rPr>
          <w:rFonts w:ascii="Times New Roman" w:hAnsi="Times New Roman" w:cs="Times New Roman"/>
        </w:rPr>
        <w:t>Малокармалинского</w:t>
      </w:r>
      <w:proofErr w:type="spellEnd"/>
      <w:r w:rsidRPr="004F6F1E">
        <w:rPr>
          <w:rFonts w:ascii="Times New Roman" w:hAnsi="Times New Roman" w:cs="Times New Roman"/>
        </w:rPr>
        <w:t xml:space="preserve"> сельского поселения (далее - проект правил землепользования и застройки).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 xml:space="preserve">1.3.Состав комиссии утверждается постановлением администрации </w:t>
      </w:r>
      <w:proofErr w:type="spellStart"/>
      <w:r>
        <w:rPr>
          <w:rFonts w:ascii="Times New Roman" w:hAnsi="Times New Roman" w:cs="Times New Roman"/>
        </w:rPr>
        <w:t>Малокармалинского</w:t>
      </w:r>
      <w:proofErr w:type="spellEnd"/>
      <w:r w:rsidRPr="004F6F1E">
        <w:rPr>
          <w:rFonts w:ascii="Times New Roman" w:hAnsi="Times New Roman" w:cs="Times New Roman"/>
        </w:rPr>
        <w:t xml:space="preserve"> сельского поселения.</w:t>
      </w:r>
    </w:p>
    <w:p w:rsidR="000913F9" w:rsidRPr="004F6F1E" w:rsidRDefault="000913F9" w:rsidP="000913F9">
      <w:pPr>
        <w:shd w:val="clear" w:color="auto" w:fill="FFFFFF" w:themeFill="background1"/>
        <w:tabs>
          <w:tab w:val="left" w:pos="1988"/>
        </w:tabs>
        <w:ind w:firstLine="709"/>
        <w:jc w:val="both"/>
        <w:outlineLvl w:val="0"/>
        <w:rPr>
          <w:rFonts w:ascii="Times New Roman" w:hAnsi="Times New Roman" w:cs="Times New Roman"/>
        </w:rPr>
      </w:pPr>
      <w:r w:rsidRPr="004F6F1E">
        <w:rPr>
          <w:rFonts w:ascii="Times New Roman" w:hAnsi="Times New Roman" w:cs="Times New Roman"/>
        </w:rPr>
        <w:t>2. Деятельность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2.1. Заседания комиссии проводятся по мере необходимости.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2.2.Заседание комиссии правомочно, если на нем присутствует не менее половины его членов.</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lastRenderedPageBreak/>
        <w:t>Выписки из протоколов с особым мнением прилагаются к проекту Правил землепользования и застройки при рассмотрении на публичных слушаниях.</w:t>
      </w:r>
    </w:p>
    <w:p w:rsidR="000913F9" w:rsidRPr="004F6F1E" w:rsidRDefault="000913F9" w:rsidP="000913F9">
      <w:pPr>
        <w:shd w:val="clear" w:color="auto" w:fill="FFFFFF" w:themeFill="background1"/>
        <w:tabs>
          <w:tab w:val="left" w:pos="1988"/>
        </w:tabs>
        <w:ind w:firstLine="709"/>
        <w:jc w:val="both"/>
        <w:outlineLvl w:val="0"/>
        <w:rPr>
          <w:rFonts w:ascii="Times New Roman" w:hAnsi="Times New Roman" w:cs="Times New Roman"/>
        </w:rPr>
      </w:pPr>
      <w:r w:rsidRPr="004F6F1E">
        <w:rPr>
          <w:rFonts w:ascii="Times New Roman" w:hAnsi="Times New Roman" w:cs="Times New Roman"/>
        </w:rPr>
        <w:t>3. Права и обязанности председателя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Председатель комиссии обязан:</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 xml:space="preserve">3.1. Руководить, </w:t>
      </w:r>
      <w:proofErr w:type="gramStart"/>
      <w:r w:rsidRPr="004F6F1E">
        <w:rPr>
          <w:rFonts w:ascii="Times New Roman" w:hAnsi="Times New Roman" w:cs="Times New Roman"/>
        </w:rPr>
        <w:t>организовывать и контролировать</w:t>
      </w:r>
      <w:proofErr w:type="gramEnd"/>
      <w:r w:rsidRPr="004F6F1E">
        <w:rPr>
          <w:rFonts w:ascii="Times New Roman" w:hAnsi="Times New Roman" w:cs="Times New Roman"/>
        </w:rPr>
        <w:t xml:space="preserve"> деятельность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3.2. Распределять обязанности между членами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3.3. Вести заседания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3.4. Утверждать план мероприятий и протоколы заседаний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Председатель комиссии имеет право:</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3.7. Вносить дополнения в план мероприятий в целях решения вопросов, возникающих в ходе деятельности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3.8. Требовать своевременного выполнения членами комиссии решений, принятых на заседаниях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3.12. Созывать в случае необходимости внеочередное заседание комиссии.</w:t>
      </w:r>
    </w:p>
    <w:p w:rsidR="000913F9" w:rsidRPr="004F6F1E" w:rsidRDefault="000913F9" w:rsidP="000913F9">
      <w:pPr>
        <w:shd w:val="clear" w:color="auto" w:fill="FFFFFF" w:themeFill="background1"/>
        <w:tabs>
          <w:tab w:val="left" w:pos="1988"/>
        </w:tabs>
        <w:ind w:firstLine="709"/>
        <w:jc w:val="both"/>
        <w:outlineLvl w:val="0"/>
        <w:rPr>
          <w:rFonts w:ascii="Times New Roman" w:hAnsi="Times New Roman" w:cs="Times New Roman"/>
        </w:rPr>
      </w:pPr>
      <w:r w:rsidRPr="004F6F1E">
        <w:rPr>
          <w:rFonts w:ascii="Times New Roman" w:hAnsi="Times New Roman" w:cs="Times New Roman"/>
        </w:rPr>
        <w:t xml:space="preserve">4. Права и обязанности заместителя </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председателя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Заместитель председателя комиссии обязан:</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4.1. Организовывать проведение заседаний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 xml:space="preserve">4.2. Контролировать своевременное поступление (не </w:t>
      </w:r>
      <w:proofErr w:type="gramStart"/>
      <w:r w:rsidRPr="004F6F1E">
        <w:rPr>
          <w:rFonts w:ascii="Times New Roman" w:hAnsi="Times New Roman" w:cs="Times New Roman"/>
        </w:rPr>
        <w:t>позднее</w:t>
      </w:r>
      <w:proofErr w:type="gramEnd"/>
      <w:r w:rsidRPr="004F6F1E">
        <w:rPr>
          <w:rFonts w:ascii="Times New Roman" w:hAnsi="Times New Roman" w:cs="Times New Roman"/>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lastRenderedPageBreak/>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sidRPr="004F6F1E">
        <w:rPr>
          <w:rFonts w:ascii="Times New Roman" w:hAnsi="Times New Roman" w:cs="Times New Roman"/>
        </w:rPr>
        <w:t>позднее</w:t>
      </w:r>
      <w:proofErr w:type="gramEnd"/>
      <w:r w:rsidRPr="004F6F1E">
        <w:rPr>
          <w:rFonts w:ascii="Times New Roman" w:hAnsi="Times New Roman" w:cs="Times New Roman"/>
        </w:rPr>
        <w:t xml:space="preserve"> чем за один рабочий день до очередного заседания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4.6. Исполнять обязанности председателя комиссии в случае отсутствия председателя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Заместитель председателя комиссии имеет право:</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0913F9" w:rsidRPr="004F6F1E" w:rsidRDefault="000913F9" w:rsidP="000913F9">
      <w:pPr>
        <w:shd w:val="clear" w:color="auto" w:fill="FFFFFF" w:themeFill="background1"/>
        <w:tabs>
          <w:tab w:val="left" w:pos="1988"/>
        </w:tabs>
        <w:ind w:firstLine="709"/>
        <w:jc w:val="both"/>
        <w:outlineLvl w:val="0"/>
        <w:rPr>
          <w:rFonts w:ascii="Times New Roman" w:hAnsi="Times New Roman" w:cs="Times New Roman"/>
        </w:rPr>
      </w:pPr>
      <w:r w:rsidRPr="004F6F1E">
        <w:rPr>
          <w:rFonts w:ascii="Times New Roman" w:hAnsi="Times New Roman" w:cs="Times New Roman"/>
        </w:rPr>
        <w:t>5. Права и обязанности секретаря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Секретарь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5.1. Ведет протокол заседания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5.2. Представляет протокол для подписания председателю комиссии в течение 3 дней после проведенного заседания.</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 xml:space="preserve">5.3. </w:t>
      </w:r>
      <w:proofErr w:type="gramStart"/>
      <w:r w:rsidRPr="004F6F1E">
        <w:rPr>
          <w:rFonts w:ascii="Times New Roman" w:hAnsi="Times New Roman" w:cs="Times New Roman"/>
        </w:rPr>
        <w:t>Осуществляет сбор замечаний и предложений и за 2 дня до следующего заседания комиссии представляет</w:t>
      </w:r>
      <w:proofErr w:type="gramEnd"/>
      <w:r w:rsidRPr="004F6F1E">
        <w:rPr>
          <w:rFonts w:ascii="Times New Roman" w:hAnsi="Times New Roman" w:cs="Times New Roman"/>
        </w:rPr>
        <w:t xml:space="preserve"> их для рассмотрения членам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5.4. Извещает всех членов комиссии о дате внеочередного заседания телефонограммой не менее чем за два дня до начала заседания.</w:t>
      </w:r>
    </w:p>
    <w:p w:rsidR="000913F9" w:rsidRPr="004F6F1E" w:rsidRDefault="000913F9" w:rsidP="000913F9">
      <w:pPr>
        <w:shd w:val="clear" w:color="auto" w:fill="FFFFFF" w:themeFill="background1"/>
        <w:tabs>
          <w:tab w:val="left" w:pos="1988"/>
        </w:tabs>
        <w:ind w:firstLine="709"/>
        <w:jc w:val="both"/>
        <w:outlineLvl w:val="0"/>
        <w:rPr>
          <w:rFonts w:ascii="Times New Roman" w:hAnsi="Times New Roman" w:cs="Times New Roman"/>
        </w:rPr>
      </w:pPr>
      <w:r w:rsidRPr="004F6F1E">
        <w:rPr>
          <w:rFonts w:ascii="Times New Roman" w:hAnsi="Times New Roman" w:cs="Times New Roman"/>
        </w:rPr>
        <w:t>6. Права и обязанности членов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6.1. Принимать участие в разработке плана мероприятий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6.2. Участвовать в обсуждении и голосовании рассматриваемых вопросов на заседаниях комиссии.</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6.4. Высказывать особое мнение с обязательным внесением его в протокол заседания.</w:t>
      </w:r>
    </w:p>
    <w:p w:rsidR="000913F9" w:rsidRPr="004F6F1E" w:rsidRDefault="000913F9" w:rsidP="000913F9">
      <w:pPr>
        <w:shd w:val="clear" w:color="auto" w:fill="FFFFFF" w:themeFill="background1"/>
        <w:tabs>
          <w:tab w:val="left" w:pos="1988"/>
        </w:tabs>
        <w:ind w:firstLine="709"/>
        <w:jc w:val="both"/>
        <w:rPr>
          <w:rFonts w:ascii="Times New Roman" w:hAnsi="Times New Roman" w:cs="Times New Roman"/>
        </w:rPr>
      </w:pPr>
      <w:r w:rsidRPr="004F6F1E">
        <w:rPr>
          <w:rFonts w:ascii="Times New Roman" w:hAnsi="Times New Roman" w:cs="Times New Roman"/>
        </w:rPr>
        <w:t>6.5. Своевременно выполнять все поручения председателя и заместителя председателя комиссии.</w:t>
      </w:r>
    </w:p>
    <w:p w:rsidR="000913F9" w:rsidRPr="004F6F1E" w:rsidRDefault="000913F9" w:rsidP="000913F9">
      <w:pPr>
        <w:pStyle w:val="a3"/>
        <w:shd w:val="clear" w:color="auto" w:fill="FFFFFF" w:themeFill="background1"/>
        <w:ind w:firstLine="300"/>
        <w:rPr>
          <w:color w:val="000000"/>
        </w:rPr>
      </w:pPr>
    </w:p>
    <w:p w:rsidR="000913F9" w:rsidRPr="004F6F1E" w:rsidRDefault="000913F9" w:rsidP="000913F9">
      <w:pPr>
        <w:shd w:val="clear" w:color="auto" w:fill="FFFFFF" w:themeFill="background1"/>
        <w:rPr>
          <w:rFonts w:ascii="Times New Roman" w:hAnsi="Times New Roman" w:cs="Times New Roman"/>
        </w:rPr>
      </w:pPr>
    </w:p>
    <w:p w:rsidR="00F77095" w:rsidRPr="004F6F1E" w:rsidRDefault="00F77095" w:rsidP="00F77095">
      <w:pPr>
        <w:ind w:left="57" w:right="57"/>
        <w:rPr>
          <w:rFonts w:ascii="Times New Roman" w:hAnsi="Times New Roman" w:cs="Times New Roman"/>
          <w:color w:val="000000"/>
        </w:rPr>
      </w:pPr>
    </w:p>
    <w:p w:rsidR="000913F9" w:rsidRPr="004F6F1E" w:rsidRDefault="000913F9">
      <w:pPr>
        <w:shd w:val="clear" w:color="auto" w:fill="FFFFFF" w:themeFill="background1"/>
        <w:rPr>
          <w:rFonts w:ascii="Times New Roman" w:hAnsi="Times New Roman" w:cs="Times New Roman"/>
        </w:rPr>
      </w:pPr>
    </w:p>
    <w:sectPr w:rsidR="000913F9" w:rsidRPr="004F6F1E" w:rsidSect="009C19D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F0A04"/>
    <w:multiLevelType w:val="multilevel"/>
    <w:tmpl w:val="EB223342"/>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095"/>
    <w:rsid w:val="000913F9"/>
    <w:rsid w:val="000F4C79"/>
    <w:rsid w:val="001E3C62"/>
    <w:rsid w:val="00341FD3"/>
    <w:rsid w:val="00443A3E"/>
    <w:rsid w:val="00444B4B"/>
    <w:rsid w:val="004939BC"/>
    <w:rsid w:val="004F6F1E"/>
    <w:rsid w:val="00527D2B"/>
    <w:rsid w:val="005352D6"/>
    <w:rsid w:val="005E72A2"/>
    <w:rsid w:val="006F5C72"/>
    <w:rsid w:val="00842FA1"/>
    <w:rsid w:val="008A3247"/>
    <w:rsid w:val="008F6BF5"/>
    <w:rsid w:val="009A3979"/>
    <w:rsid w:val="009C19DC"/>
    <w:rsid w:val="00B0145F"/>
    <w:rsid w:val="00B13180"/>
    <w:rsid w:val="00BC3AF1"/>
    <w:rsid w:val="00C02A6A"/>
    <w:rsid w:val="00CC40DB"/>
    <w:rsid w:val="00D919E5"/>
    <w:rsid w:val="00E82FA4"/>
    <w:rsid w:val="00F203C4"/>
    <w:rsid w:val="00F43F35"/>
    <w:rsid w:val="00F7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7095"/>
  </w:style>
  <w:style w:type="character" w:styleId="a4">
    <w:name w:val="Strong"/>
    <w:basedOn w:val="a0"/>
    <w:uiPriority w:val="22"/>
    <w:qFormat/>
    <w:rsid w:val="00F77095"/>
    <w:rPr>
      <w:b/>
      <w:bCs/>
    </w:rPr>
  </w:style>
  <w:style w:type="paragraph" w:customStyle="1" w:styleId="a5">
    <w:name w:val="Таблицы (моноширинный)"/>
    <w:basedOn w:val="a"/>
    <w:next w:val="a"/>
    <w:rsid w:val="00F7709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F77095"/>
    <w:rPr>
      <w:b/>
      <w:bCs/>
      <w:color w:val="000080"/>
    </w:rPr>
  </w:style>
  <w:style w:type="paragraph" w:styleId="a7">
    <w:name w:val="List Paragraph"/>
    <w:basedOn w:val="a"/>
    <w:uiPriority w:val="34"/>
    <w:qFormat/>
    <w:rsid w:val="00F770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sao1</dc:creator>
  <cp:lastModifiedBy>user</cp:lastModifiedBy>
  <cp:revision>6</cp:revision>
  <cp:lastPrinted>2017-06-13T12:23:00Z</cp:lastPrinted>
  <dcterms:created xsi:type="dcterms:W3CDTF">2019-04-04T06:18:00Z</dcterms:created>
  <dcterms:modified xsi:type="dcterms:W3CDTF">2019-04-04T06:34:00Z</dcterms:modified>
</cp:coreProperties>
</file>