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7675" w:rsidRDefault="00D57675" w:rsidP="00D57675"/>
    <w:p w:rsidR="00E20DAC" w:rsidRDefault="00E20DAC" w:rsidP="00D57675"/>
    <w:p w:rsidR="00E20DAC" w:rsidRDefault="00E20DAC" w:rsidP="00D57675"/>
    <w:p w:rsidR="00E20DAC" w:rsidRPr="00A27305" w:rsidRDefault="00E20DAC" w:rsidP="00E20DAC">
      <w:pPr>
        <w:jc w:val="center"/>
        <w:rPr>
          <w:b/>
        </w:rPr>
      </w:pPr>
      <w:r w:rsidRPr="00A27305">
        <w:rPr>
          <w:b/>
        </w:rPr>
        <w:t>Справка</w:t>
      </w:r>
    </w:p>
    <w:p w:rsidR="00E20DAC" w:rsidRPr="00A27305" w:rsidRDefault="00E20DAC" w:rsidP="00E20DAC">
      <w:pPr>
        <w:jc w:val="center"/>
        <w:rPr>
          <w:b/>
        </w:rPr>
      </w:pPr>
      <w:r w:rsidRPr="00A27305">
        <w:rPr>
          <w:b/>
        </w:rPr>
        <w:t>об источнике и дате официального опубликования (обнародования)</w:t>
      </w:r>
    </w:p>
    <w:p w:rsidR="00E20DAC" w:rsidRPr="00A27305" w:rsidRDefault="00E20DAC" w:rsidP="00E20DAC">
      <w:pPr>
        <w:rPr>
          <w:b/>
        </w:rPr>
      </w:pPr>
      <w:r w:rsidRPr="00A27305">
        <w:rPr>
          <w:b/>
        </w:rPr>
        <w:t xml:space="preserve">                                     муниципального нормативного правового акта</w:t>
      </w:r>
    </w:p>
    <w:p w:rsidR="00E20DAC" w:rsidRPr="00A27305" w:rsidRDefault="00E20DAC" w:rsidP="00E20DAC"/>
    <w:p w:rsidR="00E20DAC" w:rsidRPr="00A27305" w:rsidRDefault="00E20DAC" w:rsidP="00E20DAC">
      <w:pPr>
        <w:ind w:firstLine="567"/>
        <w:rPr>
          <w:rFonts w:eastAsia="Arial Unicode MS"/>
        </w:rPr>
      </w:pPr>
    </w:p>
    <w:p w:rsidR="00E20DAC" w:rsidRPr="00A27305" w:rsidRDefault="00E20DAC" w:rsidP="00E20DAC">
      <w:pPr>
        <w:framePr w:hSpace="180" w:wrap="around" w:vAnchor="text" w:hAnchor="margin" w:y="2"/>
      </w:pPr>
      <w:r w:rsidRPr="00A27305">
        <w:t xml:space="preserve"> Постановление администрации Кудеихинского сельского поселения от </w:t>
      </w:r>
      <w:r>
        <w:t>24</w:t>
      </w:r>
      <w:r w:rsidRPr="00A27305">
        <w:t>.0</w:t>
      </w:r>
      <w:r>
        <w:t>7</w:t>
      </w:r>
      <w:r w:rsidRPr="00A27305">
        <w:t xml:space="preserve">.2019 года № </w:t>
      </w:r>
      <w:r>
        <w:t>64</w:t>
      </w:r>
      <w:r w:rsidRPr="00A27305">
        <w:t xml:space="preserve"> «</w:t>
      </w:r>
      <w:r w:rsidRPr="00A27305">
        <w:rPr>
          <w:bCs/>
        </w:rPr>
        <w:t>Об основных направлениях бюджетной политики Кудеихинского  сельского  поселения   Порецкого района Чувашской Республики на 2020  год  и</w:t>
      </w:r>
      <w:r>
        <w:rPr>
          <w:bCs/>
        </w:rPr>
        <w:t xml:space="preserve"> </w:t>
      </w:r>
      <w:r w:rsidRPr="00A27305">
        <w:rPr>
          <w:bCs/>
        </w:rPr>
        <w:t>на плановый период 2021 и 2022 годов</w:t>
      </w:r>
      <w:r w:rsidRPr="00A27305">
        <w:t xml:space="preserve">» </w:t>
      </w:r>
    </w:p>
    <w:p w:rsidR="00E20DAC" w:rsidRPr="00A27305" w:rsidRDefault="00E20DAC" w:rsidP="00E20DAC">
      <w:pPr>
        <w:ind w:firstLine="567"/>
        <w:rPr>
          <w:bCs/>
        </w:rPr>
      </w:pPr>
    </w:p>
    <w:p w:rsidR="00E20DAC" w:rsidRPr="00A27305" w:rsidRDefault="00E20DAC" w:rsidP="00E20DAC">
      <w:pPr>
        <w:ind w:firstLine="567"/>
        <w:rPr>
          <w:rFonts w:eastAsia="Arial Unicode MS"/>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95"/>
        <w:gridCol w:w="4886"/>
      </w:tblGrid>
      <w:tr w:rsidR="00E20DAC" w:rsidRPr="00A27305" w:rsidTr="00036536">
        <w:tc>
          <w:tcPr>
            <w:tcW w:w="4895"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r w:rsidRPr="00A27305">
              <w:t>Наименование источника официального опубликования муниципального нормативного правового акта (сведения о размещении муниципального нормативного правового акта  для его обнародования)</w:t>
            </w:r>
          </w:p>
        </w:tc>
        <w:tc>
          <w:tcPr>
            <w:tcW w:w="4886"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pPr>
              <w:rPr>
                <w:rFonts w:eastAsia="Arial Unicode MS"/>
              </w:rPr>
            </w:pPr>
            <w:r w:rsidRPr="00A27305">
              <w:rPr>
                <w:rFonts w:eastAsia="Arial Unicode MS"/>
              </w:rPr>
              <w:t>Муниципальная газета Порецкого района Чувашской Республики «Вестник Поречья»</w:t>
            </w:r>
          </w:p>
        </w:tc>
      </w:tr>
      <w:tr w:rsidR="00E20DAC" w:rsidRPr="00A27305" w:rsidTr="00036536">
        <w:tc>
          <w:tcPr>
            <w:tcW w:w="4895"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r w:rsidRPr="00A27305">
              <w:t>Дата издания (обнародования)</w:t>
            </w:r>
          </w:p>
        </w:tc>
        <w:tc>
          <w:tcPr>
            <w:tcW w:w="4886"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pPr>
              <w:rPr>
                <w:rFonts w:eastAsia="Arial Unicode MS"/>
              </w:rPr>
            </w:pPr>
            <w:r>
              <w:rPr>
                <w:rFonts w:eastAsia="Arial Unicode MS"/>
              </w:rPr>
              <w:t>25</w:t>
            </w:r>
            <w:r w:rsidRPr="00A27305">
              <w:rPr>
                <w:rFonts w:eastAsia="Arial Unicode MS"/>
              </w:rPr>
              <w:t>.0</w:t>
            </w:r>
            <w:r>
              <w:rPr>
                <w:rFonts w:eastAsia="Arial Unicode MS"/>
              </w:rPr>
              <w:t>7</w:t>
            </w:r>
            <w:r w:rsidRPr="00A27305">
              <w:rPr>
                <w:rFonts w:eastAsia="Arial Unicode MS"/>
              </w:rPr>
              <w:t>.2019</w:t>
            </w:r>
          </w:p>
        </w:tc>
      </w:tr>
      <w:tr w:rsidR="00E20DAC" w:rsidRPr="00A27305" w:rsidTr="00036536">
        <w:tc>
          <w:tcPr>
            <w:tcW w:w="4895"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r w:rsidRPr="00A27305">
              <w:t>Номер выпуска</w:t>
            </w:r>
          </w:p>
        </w:tc>
        <w:tc>
          <w:tcPr>
            <w:tcW w:w="4886"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pPr>
              <w:rPr>
                <w:rFonts w:eastAsia="Arial Unicode MS"/>
              </w:rPr>
            </w:pPr>
            <w:r w:rsidRPr="00A27305">
              <w:rPr>
                <w:rFonts w:eastAsia="Arial Unicode MS"/>
              </w:rPr>
              <w:t>№ 2</w:t>
            </w:r>
            <w:r>
              <w:rPr>
                <w:rFonts w:eastAsia="Arial Unicode MS"/>
              </w:rPr>
              <w:t>9</w:t>
            </w:r>
            <w:r w:rsidRPr="00A27305">
              <w:rPr>
                <w:rFonts w:eastAsia="Arial Unicode MS"/>
              </w:rPr>
              <w:t xml:space="preserve"> (45</w:t>
            </w:r>
            <w:r>
              <w:rPr>
                <w:rFonts w:eastAsia="Arial Unicode MS"/>
              </w:rPr>
              <w:t>9</w:t>
            </w:r>
            <w:r w:rsidRPr="00A27305">
              <w:rPr>
                <w:rFonts w:eastAsia="Arial Unicode MS"/>
              </w:rPr>
              <w:t>)</w:t>
            </w:r>
          </w:p>
        </w:tc>
      </w:tr>
      <w:tr w:rsidR="00E20DAC" w:rsidRPr="00A27305" w:rsidTr="00036536">
        <w:tc>
          <w:tcPr>
            <w:tcW w:w="4895"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r w:rsidRPr="00A27305">
              <w:t>Номер статьи (номер страницы при отсутствии номера статьи, с которой начинается текст муниципального нормативного правового акта)</w:t>
            </w:r>
          </w:p>
        </w:tc>
        <w:tc>
          <w:tcPr>
            <w:tcW w:w="4886" w:type="dxa"/>
            <w:tcBorders>
              <w:top w:val="single" w:sz="4" w:space="0" w:color="000000"/>
              <w:left w:val="single" w:sz="4" w:space="0" w:color="000000"/>
              <w:bottom w:val="single" w:sz="4" w:space="0" w:color="000000"/>
              <w:right w:val="single" w:sz="4" w:space="0" w:color="000000"/>
            </w:tcBorders>
            <w:hideMark/>
          </w:tcPr>
          <w:p w:rsidR="00E20DAC" w:rsidRPr="00A27305" w:rsidRDefault="00E20DAC" w:rsidP="00036536">
            <w:pPr>
              <w:rPr>
                <w:rFonts w:eastAsia="Arial Unicode MS"/>
              </w:rPr>
            </w:pPr>
            <w:r w:rsidRPr="00A27305">
              <w:rPr>
                <w:rFonts w:eastAsia="Arial Unicode MS"/>
              </w:rPr>
              <w:t xml:space="preserve">Стр. </w:t>
            </w:r>
            <w:r>
              <w:rPr>
                <w:rFonts w:eastAsia="Arial Unicode MS"/>
              </w:rPr>
              <w:t>4-17</w:t>
            </w:r>
          </w:p>
        </w:tc>
      </w:tr>
    </w:tbl>
    <w:p w:rsidR="00E20DAC" w:rsidRPr="00A27305" w:rsidRDefault="00E20DAC" w:rsidP="00E20DAC">
      <w:pPr>
        <w:ind w:firstLine="567"/>
        <w:rPr>
          <w:rFonts w:eastAsia="Arial Unicode MS"/>
        </w:rPr>
      </w:pPr>
    </w:p>
    <w:p w:rsidR="00E20DAC" w:rsidRPr="00A27305" w:rsidRDefault="00E20DAC" w:rsidP="00E20DAC">
      <w:pPr>
        <w:ind w:firstLine="567"/>
        <w:rPr>
          <w:rFonts w:eastAsia="Arial Unicode MS"/>
        </w:rPr>
      </w:pPr>
    </w:p>
    <w:p w:rsidR="00E20DAC" w:rsidRPr="00A27305" w:rsidRDefault="00E20DAC" w:rsidP="00E20DAC">
      <w:pPr>
        <w:ind w:firstLine="567"/>
        <w:rPr>
          <w:rFonts w:eastAsia="Arial Unicode MS"/>
        </w:rPr>
      </w:pPr>
    </w:p>
    <w:p w:rsidR="00E20DAC" w:rsidRPr="00A27305" w:rsidRDefault="00E20DAC" w:rsidP="00E20DAC">
      <w:pPr>
        <w:rPr>
          <w:rFonts w:eastAsia="Arial Unicode MS"/>
        </w:rPr>
      </w:pPr>
      <w:r w:rsidRPr="00A27305">
        <w:rPr>
          <w:rFonts w:eastAsia="Arial Unicode MS"/>
        </w:rPr>
        <w:t xml:space="preserve">Глава администрации </w:t>
      </w:r>
    </w:p>
    <w:p w:rsidR="00E20DAC" w:rsidRPr="00A27305" w:rsidRDefault="00E20DAC" w:rsidP="00E20DAC">
      <w:pPr>
        <w:rPr>
          <w:rFonts w:eastAsia="Arial Unicode MS"/>
        </w:rPr>
      </w:pPr>
      <w:r w:rsidRPr="00A27305">
        <w:rPr>
          <w:rFonts w:eastAsia="Arial Unicode MS"/>
        </w:rPr>
        <w:t xml:space="preserve">Кудеихинского сельского поселения  </w:t>
      </w:r>
      <w:r w:rsidRPr="00A27305">
        <w:rPr>
          <w:rFonts w:eastAsia="Arial Unicode MS"/>
        </w:rPr>
        <w:tab/>
      </w:r>
      <w:r w:rsidRPr="00A27305">
        <w:rPr>
          <w:rFonts w:eastAsia="Arial Unicode MS"/>
        </w:rPr>
        <w:tab/>
        <w:t xml:space="preserve">             </w:t>
      </w:r>
      <w:r w:rsidRPr="00A27305">
        <w:rPr>
          <w:rFonts w:eastAsia="Arial Unicode MS"/>
        </w:rPr>
        <w:tab/>
        <w:t>А.Н. Селиверстов</w:t>
      </w:r>
    </w:p>
    <w:p w:rsidR="00E20DAC" w:rsidRPr="00A27305" w:rsidRDefault="00E20DAC" w:rsidP="00E20DAC">
      <w:pPr>
        <w:ind w:firstLine="567"/>
        <w:rPr>
          <w:rFonts w:eastAsia="Arial Unicode MS"/>
        </w:rPr>
      </w:pPr>
    </w:p>
    <w:p w:rsidR="00E20DAC" w:rsidRDefault="00E20DAC" w:rsidP="00E20DAC">
      <w:r w:rsidRPr="00A27305">
        <w:t>0</w:t>
      </w:r>
      <w:r>
        <w:t>1</w:t>
      </w:r>
      <w:r w:rsidRPr="00A27305">
        <w:t xml:space="preserve"> </w:t>
      </w:r>
      <w:r>
        <w:t>августа</w:t>
      </w:r>
      <w:r w:rsidRPr="00A27305">
        <w:t xml:space="preserve"> 2019 года</w:t>
      </w:r>
    </w:p>
    <w:p w:rsidR="00E20DAC" w:rsidRDefault="00E20DAC" w:rsidP="00E20DAC"/>
    <w:p w:rsidR="00E20DAC" w:rsidRDefault="00E20DAC" w:rsidP="00E20DAC"/>
    <w:p w:rsidR="00E20DAC" w:rsidRDefault="00E20DAC" w:rsidP="00E20DAC"/>
    <w:p w:rsidR="00E20DAC" w:rsidRDefault="00E20DAC" w:rsidP="00E20DAC"/>
    <w:p w:rsidR="00E20DAC" w:rsidRDefault="00E20DAC" w:rsidP="00E20DAC"/>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p w:rsidR="00E20DAC" w:rsidRDefault="00E20DAC" w:rsidP="00D57675"/>
    <w:tbl>
      <w:tblPr>
        <w:tblpPr w:leftFromText="180" w:rightFromText="180" w:horzAnchor="page" w:tblpX="1184" w:tblpY="524"/>
        <w:tblW w:w="10349" w:type="dxa"/>
        <w:tblLook w:val="04A0"/>
      </w:tblPr>
      <w:tblGrid>
        <w:gridCol w:w="4254"/>
        <w:gridCol w:w="1559"/>
        <w:gridCol w:w="4536"/>
      </w:tblGrid>
      <w:tr w:rsidR="00E20DAC" w:rsidRPr="00EC275C" w:rsidTr="00036536">
        <w:tc>
          <w:tcPr>
            <w:tcW w:w="4254" w:type="dxa"/>
            <w:tcBorders>
              <w:top w:val="nil"/>
              <w:left w:val="nil"/>
              <w:bottom w:val="thinThickSmallGap" w:sz="24" w:space="0" w:color="auto"/>
              <w:right w:val="nil"/>
            </w:tcBorders>
          </w:tcPr>
          <w:p w:rsidR="00E20DAC" w:rsidRPr="00454421" w:rsidRDefault="00E20DAC" w:rsidP="00036536">
            <w:pPr>
              <w:jc w:val="center"/>
              <w:rPr>
                <w:sz w:val="22"/>
              </w:rPr>
            </w:pPr>
            <w:r w:rsidRPr="00454421">
              <w:rPr>
                <w:sz w:val="22"/>
                <w:szCs w:val="22"/>
              </w:rPr>
              <w:t>Чёваш  Республикинчи</w:t>
            </w:r>
          </w:p>
          <w:p w:rsidR="00E20DAC" w:rsidRPr="00454421" w:rsidRDefault="00E20DAC" w:rsidP="00036536">
            <w:pPr>
              <w:jc w:val="center"/>
              <w:rPr>
                <w:sz w:val="22"/>
              </w:rPr>
            </w:pPr>
            <w:r w:rsidRPr="00454421">
              <w:rPr>
                <w:sz w:val="22"/>
                <w:szCs w:val="22"/>
              </w:rPr>
              <w:t>Парачкав район</w:t>
            </w:r>
            <w:proofErr w:type="gramStart"/>
            <w:r w:rsidRPr="00454421">
              <w:rPr>
                <w:sz w:val="22"/>
                <w:szCs w:val="22"/>
              </w:rPr>
              <w:t>.н</w:t>
            </w:r>
            <w:proofErr w:type="gramEnd"/>
          </w:p>
          <w:p w:rsidR="00E20DAC" w:rsidRPr="00454421" w:rsidRDefault="00E20DAC" w:rsidP="00036536">
            <w:pPr>
              <w:pStyle w:val="21"/>
              <w:rPr>
                <w:sz w:val="22"/>
              </w:rPr>
            </w:pPr>
            <w:r>
              <w:rPr>
                <w:sz w:val="22"/>
                <w:szCs w:val="22"/>
              </w:rPr>
              <w:t>Кудеиха</w:t>
            </w:r>
            <w:r w:rsidRPr="00454421">
              <w:rPr>
                <w:sz w:val="22"/>
                <w:szCs w:val="22"/>
              </w:rPr>
              <w:t xml:space="preserve"> администрацй</w:t>
            </w:r>
            <w:proofErr w:type="gramStart"/>
            <w:r w:rsidRPr="00454421">
              <w:rPr>
                <w:sz w:val="22"/>
                <w:szCs w:val="22"/>
              </w:rPr>
              <w:t>.н</w:t>
            </w:r>
            <w:proofErr w:type="gramEnd"/>
          </w:p>
          <w:p w:rsidR="00E20DAC" w:rsidRPr="00454421" w:rsidRDefault="00E20DAC" w:rsidP="00036536">
            <w:pPr>
              <w:jc w:val="center"/>
              <w:rPr>
                <w:sz w:val="22"/>
              </w:rPr>
            </w:pPr>
            <w:r w:rsidRPr="00454421">
              <w:rPr>
                <w:sz w:val="22"/>
                <w:szCs w:val="22"/>
              </w:rPr>
              <w:t xml:space="preserve">ял поселений. </w:t>
            </w:r>
          </w:p>
          <w:p w:rsidR="00E20DAC" w:rsidRPr="00454421" w:rsidRDefault="00E20DAC" w:rsidP="00036536">
            <w:pPr>
              <w:jc w:val="center"/>
              <w:rPr>
                <w:sz w:val="22"/>
              </w:rPr>
            </w:pPr>
            <w:r w:rsidRPr="00454421">
              <w:rPr>
                <w:sz w:val="22"/>
                <w:szCs w:val="22"/>
              </w:rPr>
              <w:t xml:space="preserve">ЙЫШЁНУ </w:t>
            </w:r>
          </w:p>
          <w:p w:rsidR="00E20DAC" w:rsidRPr="00454421" w:rsidRDefault="00E20DAC" w:rsidP="00036536">
            <w:pPr>
              <w:ind w:right="-108" w:firstLine="176"/>
              <w:rPr>
                <w:sz w:val="22"/>
              </w:rPr>
            </w:pPr>
            <w:r w:rsidRPr="00454421">
              <w:rPr>
                <w:sz w:val="22"/>
                <w:szCs w:val="22"/>
              </w:rPr>
              <w:t xml:space="preserve">      2019 г. июля  - </w:t>
            </w:r>
            <w:r>
              <w:rPr>
                <w:sz w:val="22"/>
                <w:szCs w:val="22"/>
              </w:rPr>
              <w:t>24.07.2019</w:t>
            </w:r>
            <w:r w:rsidRPr="00454421">
              <w:rPr>
                <w:sz w:val="22"/>
                <w:szCs w:val="22"/>
              </w:rPr>
              <w:t xml:space="preserve"> м.ш. № </w:t>
            </w:r>
            <w:r>
              <w:rPr>
                <w:sz w:val="22"/>
                <w:szCs w:val="22"/>
              </w:rPr>
              <w:t>64</w:t>
            </w:r>
          </w:p>
          <w:p w:rsidR="00E20DAC" w:rsidRPr="00454421" w:rsidRDefault="00E20DAC" w:rsidP="00036536">
            <w:pPr>
              <w:jc w:val="center"/>
              <w:rPr>
                <w:sz w:val="22"/>
              </w:rPr>
            </w:pPr>
            <w:r>
              <w:rPr>
                <w:sz w:val="22"/>
                <w:szCs w:val="22"/>
              </w:rPr>
              <w:t>Кудеиха</w:t>
            </w:r>
            <w:r w:rsidRPr="00454421">
              <w:rPr>
                <w:sz w:val="22"/>
                <w:szCs w:val="22"/>
              </w:rPr>
              <w:t xml:space="preserve"> сали</w:t>
            </w:r>
          </w:p>
          <w:p w:rsidR="00E20DAC" w:rsidRPr="00454421" w:rsidRDefault="00E20DAC" w:rsidP="00036536">
            <w:pPr>
              <w:rPr>
                <w:sz w:val="22"/>
              </w:rPr>
            </w:pPr>
          </w:p>
          <w:p w:rsidR="00E20DAC" w:rsidRPr="00454421" w:rsidRDefault="00E20DAC" w:rsidP="00036536">
            <w:pPr>
              <w:rPr>
                <w:sz w:val="22"/>
              </w:rPr>
            </w:pPr>
          </w:p>
          <w:p w:rsidR="00E20DAC" w:rsidRPr="00454421" w:rsidRDefault="00E20DAC" w:rsidP="00036536">
            <w:pPr>
              <w:autoSpaceDE w:val="0"/>
              <w:autoSpaceDN w:val="0"/>
              <w:rPr>
                <w:sz w:val="22"/>
              </w:rPr>
            </w:pPr>
          </w:p>
        </w:tc>
        <w:tc>
          <w:tcPr>
            <w:tcW w:w="1559" w:type="dxa"/>
            <w:tcBorders>
              <w:top w:val="nil"/>
              <w:left w:val="nil"/>
              <w:bottom w:val="thinThickSmallGap" w:sz="24" w:space="0" w:color="auto"/>
              <w:right w:val="nil"/>
            </w:tcBorders>
          </w:tcPr>
          <w:p w:rsidR="00E20DAC" w:rsidRPr="00454421" w:rsidRDefault="00E20DAC" w:rsidP="00036536">
            <w:pPr>
              <w:ind w:firstLine="0"/>
              <w:jc w:val="center"/>
              <w:rPr>
                <w:sz w:val="22"/>
              </w:rPr>
            </w:pPr>
            <w:r>
              <w:rPr>
                <w:noProof/>
                <w:sz w:val="22"/>
                <w:szCs w:val="22"/>
              </w:rPr>
              <w:drawing>
                <wp:inline distT="0" distB="0" distL="0" distR="0">
                  <wp:extent cx="748030" cy="67691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cstate="print"/>
                          <a:srcRect/>
                          <a:stretch>
                            <a:fillRect/>
                          </a:stretch>
                        </pic:blipFill>
                        <pic:spPr bwMode="auto">
                          <a:xfrm>
                            <a:off x="0" y="0"/>
                            <a:ext cx="748030" cy="676910"/>
                          </a:xfrm>
                          <a:prstGeom prst="rect">
                            <a:avLst/>
                          </a:prstGeom>
                          <a:noFill/>
                          <a:ln w="9525">
                            <a:noFill/>
                            <a:miter lim="800000"/>
                            <a:headEnd/>
                            <a:tailEnd/>
                          </a:ln>
                        </pic:spPr>
                      </pic:pic>
                    </a:graphicData>
                  </a:graphic>
                </wp:inline>
              </w:drawing>
            </w:r>
          </w:p>
          <w:p w:rsidR="00E20DAC" w:rsidRPr="00454421" w:rsidRDefault="00E20DAC" w:rsidP="00036536">
            <w:pPr>
              <w:rPr>
                <w:sz w:val="22"/>
              </w:rPr>
            </w:pPr>
          </w:p>
          <w:p w:rsidR="00E20DAC" w:rsidRPr="00454421" w:rsidRDefault="00E20DAC" w:rsidP="00036536">
            <w:pPr>
              <w:rPr>
                <w:sz w:val="22"/>
              </w:rPr>
            </w:pPr>
          </w:p>
          <w:p w:rsidR="00E20DAC" w:rsidRPr="00454421" w:rsidRDefault="00E20DAC" w:rsidP="00036536">
            <w:pPr>
              <w:rPr>
                <w:sz w:val="22"/>
              </w:rPr>
            </w:pPr>
          </w:p>
          <w:p w:rsidR="00E20DAC" w:rsidRPr="00454421" w:rsidRDefault="00E20DAC" w:rsidP="00036536">
            <w:pPr>
              <w:autoSpaceDE w:val="0"/>
              <w:autoSpaceDN w:val="0"/>
              <w:jc w:val="center"/>
              <w:rPr>
                <w:sz w:val="22"/>
              </w:rPr>
            </w:pPr>
          </w:p>
        </w:tc>
        <w:tc>
          <w:tcPr>
            <w:tcW w:w="4536" w:type="dxa"/>
            <w:tcBorders>
              <w:top w:val="nil"/>
              <w:left w:val="nil"/>
              <w:bottom w:val="thinThickSmallGap" w:sz="24" w:space="0" w:color="auto"/>
              <w:right w:val="nil"/>
            </w:tcBorders>
          </w:tcPr>
          <w:p w:rsidR="00E20DAC" w:rsidRPr="00454421" w:rsidRDefault="00E20DAC" w:rsidP="00036536">
            <w:pPr>
              <w:jc w:val="center"/>
              <w:rPr>
                <w:sz w:val="22"/>
              </w:rPr>
            </w:pPr>
            <w:r w:rsidRPr="00454421">
              <w:rPr>
                <w:sz w:val="22"/>
                <w:szCs w:val="22"/>
              </w:rPr>
              <w:t xml:space="preserve">Администрация </w:t>
            </w:r>
          </w:p>
          <w:p w:rsidR="00E20DAC" w:rsidRPr="00454421" w:rsidRDefault="00E20DAC" w:rsidP="00036536">
            <w:pPr>
              <w:jc w:val="center"/>
              <w:rPr>
                <w:sz w:val="22"/>
              </w:rPr>
            </w:pPr>
            <w:r w:rsidRPr="00454421">
              <w:rPr>
                <w:sz w:val="22"/>
                <w:szCs w:val="22"/>
              </w:rPr>
              <w:t>Кудеихинского сельского поселения</w:t>
            </w:r>
          </w:p>
          <w:p w:rsidR="00E20DAC" w:rsidRPr="00454421" w:rsidRDefault="00E20DAC" w:rsidP="00036536">
            <w:pPr>
              <w:jc w:val="center"/>
              <w:rPr>
                <w:sz w:val="22"/>
              </w:rPr>
            </w:pPr>
            <w:r w:rsidRPr="00454421">
              <w:rPr>
                <w:sz w:val="22"/>
                <w:szCs w:val="22"/>
              </w:rPr>
              <w:t>Порецкого района</w:t>
            </w:r>
            <w:r>
              <w:rPr>
                <w:sz w:val="22"/>
                <w:szCs w:val="22"/>
              </w:rPr>
              <w:t xml:space="preserve"> </w:t>
            </w:r>
            <w:r w:rsidRPr="00454421">
              <w:rPr>
                <w:sz w:val="22"/>
                <w:szCs w:val="22"/>
              </w:rPr>
              <w:t>Чувашской Республики</w:t>
            </w:r>
          </w:p>
          <w:p w:rsidR="00E20DAC" w:rsidRPr="00454421" w:rsidRDefault="00E20DAC" w:rsidP="00036536">
            <w:pPr>
              <w:jc w:val="center"/>
              <w:rPr>
                <w:sz w:val="22"/>
              </w:rPr>
            </w:pPr>
            <w:r w:rsidRPr="00454421">
              <w:rPr>
                <w:sz w:val="22"/>
                <w:szCs w:val="22"/>
              </w:rPr>
              <w:t xml:space="preserve">ПОСТАНОВЛЕНИЕ </w:t>
            </w:r>
          </w:p>
          <w:p w:rsidR="00E20DAC" w:rsidRPr="00454421" w:rsidRDefault="00E20DAC" w:rsidP="00036536">
            <w:pPr>
              <w:jc w:val="center"/>
              <w:rPr>
                <w:sz w:val="22"/>
              </w:rPr>
            </w:pPr>
            <w:r>
              <w:rPr>
                <w:sz w:val="22"/>
                <w:szCs w:val="22"/>
              </w:rPr>
              <w:t>24.07.2019</w:t>
            </w:r>
            <w:r w:rsidRPr="00454421">
              <w:rPr>
                <w:sz w:val="22"/>
                <w:szCs w:val="22"/>
              </w:rPr>
              <w:t xml:space="preserve"> г. № </w:t>
            </w:r>
            <w:r>
              <w:rPr>
                <w:sz w:val="22"/>
                <w:szCs w:val="22"/>
              </w:rPr>
              <w:t>64</w:t>
            </w:r>
          </w:p>
          <w:p w:rsidR="00E20DAC" w:rsidRPr="00454421" w:rsidRDefault="00E20DAC" w:rsidP="00036536">
            <w:pPr>
              <w:jc w:val="center"/>
              <w:rPr>
                <w:sz w:val="22"/>
              </w:rPr>
            </w:pPr>
            <w:r w:rsidRPr="00454421">
              <w:rPr>
                <w:sz w:val="22"/>
                <w:szCs w:val="22"/>
              </w:rPr>
              <w:t xml:space="preserve">с. </w:t>
            </w:r>
            <w:r>
              <w:rPr>
                <w:sz w:val="22"/>
                <w:szCs w:val="22"/>
              </w:rPr>
              <w:t>Кудеиха</w:t>
            </w:r>
          </w:p>
          <w:p w:rsidR="00E20DAC" w:rsidRPr="00454421" w:rsidRDefault="00E20DAC" w:rsidP="00036536">
            <w:pPr>
              <w:autoSpaceDE w:val="0"/>
              <w:autoSpaceDN w:val="0"/>
              <w:rPr>
                <w:sz w:val="22"/>
              </w:rPr>
            </w:pPr>
          </w:p>
        </w:tc>
      </w:tr>
    </w:tbl>
    <w:p w:rsidR="00E20DAC" w:rsidRPr="00EC275C" w:rsidRDefault="00E20DAC" w:rsidP="00E20DAC"/>
    <w:tbl>
      <w:tblPr>
        <w:tblW w:w="13297" w:type="dxa"/>
        <w:tblInd w:w="108" w:type="dxa"/>
        <w:tblLook w:val="01E0"/>
      </w:tblPr>
      <w:tblGrid>
        <w:gridCol w:w="9781"/>
        <w:gridCol w:w="3516"/>
      </w:tblGrid>
      <w:tr w:rsidR="00D57675" w:rsidRPr="00EC275C" w:rsidTr="00036536">
        <w:tc>
          <w:tcPr>
            <w:tcW w:w="9781" w:type="dxa"/>
          </w:tcPr>
          <w:p w:rsidR="00D57675" w:rsidRPr="00EC275C" w:rsidRDefault="00D57675" w:rsidP="00036536">
            <w:pPr>
              <w:ind w:firstLine="0"/>
            </w:pPr>
            <w:r w:rsidRPr="00EC275C">
              <w:rPr>
                <w:b/>
                <w:bCs/>
              </w:rPr>
              <w:t xml:space="preserve">О проведении публичных слушаний </w:t>
            </w:r>
            <w:proofErr w:type="gramStart"/>
            <w:r w:rsidRPr="00EC275C">
              <w:rPr>
                <w:b/>
                <w:bCs/>
              </w:rPr>
              <w:t>по</w:t>
            </w:r>
            <w:proofErr w:type="gramEnd"/>
          </w:p>
          <w:p w:rsidR="00D57675" w:rsidRPr="00EC275C" w:rsidRDefault="00D57675" w:rsidP="00036536">
            <w:pPr>
              <w:ind w:firstLine="0"/>
            </w:pPr>
            <w:r w:rsidRPr="00EC275C">
              <w:rPr>
                <w:b/>
                <w:bCs/>
              </w:rPr>
              <w:t xml:space="preserve">проекту решения Собрания депутатов </w:t>
            </w:r>
          </w:p>
          <w:p w:rsidR="00D57675" w:rsidRPr="00EC275C" w:rsidRDefault="00D57675" w:rsidP="00036536">
            <w:pPr>
              <w:ind w:firstLine="0"/>
            </w:pPr>
            <w:r>
              <w:rPr>
                <w:b/>
                <w:bCs/>
              </w:rPr>
              <w:t>Кудеихинского</w:t>
            </w:r>
            <w:r w:rsidRPr="00EC275C">
              <w:rPr>
                <w:b/>
                <w:bCs/>
              </w:rPr>
              <w:t xml:space="preserve"> сельского поселения </w:t>
            </w:r>
          </w:p>
          <w:p w:rsidR="00D57675" w:rsidRPr="00EC275C" w:rsidRDefault="00D57675" w:rsidP="00036536">
            <w:pPr>
              <w:ind w:right="-817" w:firstLine="0"/>
              <w:contextualSpacing/>
              <w:rPr>
                <w:b/>
                <w:bCs/>
                <w:shd w:val="clear" w:color="auto" w:fill="FFFFFF"/>
              </w:rPr>
            </w:pPr>
            <w:r w:rsidRPr="00EC275C">
              <w:rPr>
                <w:b/>
                <w:bCs/>
              </w:rPr>
              <w:t>«</w:t>
            </w:r>
            <w:r w:rsidRPr="00EC275C">
              <w:rPr>
                <w:b/>
                <w:bCs/>
                <w:shd w:val="clear" w:color="auto" w:fill="FFFFFF"/>
              </w:rPr>
              <w:t>О внесении изменений в Правила землепользования</w:t>
            </w:r>
          </w:p>
          <w:p w:rsidR="00D57675" w:rsidRPr="00EC275C" w:rsidRDefault="00D57675" w:rsidP="00036536">
            <w:pPr>
              <w:ind w:firstLine="0"/>
              <w:contextualSpacing/>
              <w:rPr>
                <w:b/>
                <w:bCs/>
                <w:shd w:val="clear" w:color="auto" w:fill="FFFFFF"/>
              </w:rPr>
            </w:pPr>
            <w:r w:rsidRPr="00EC275C">
              <w:rPr>
                <w:b/>
                <w:bCs/>
                <w:shd w:val="clear" w:color="auto" w:fill="FFFFFF"/>
              </w:rPr>
              <w:t xml:space="preserve">и застройки </w:t>
            </w:r>
            <w:r>
              <w:rPr>
                <w:b/>
                <w:bCs/>
                <w:shd w:val="clear" w:color="auto" w:fill="FFFFFF"/>
              </w:rPr>
              <w:t>Кудеихинского</w:t>
            </w:r>
            <w:r w:rsidRPr="00EC275C">
              <w:rPr>
                <w:b/>
                <w:bCs/>
                <w:shd w:val="clear" w:color="auto" w:fill="FFFFFF"/>
              </w:rPr>
              <w:t xml:space="preserve"> сельского поселения </w:t>
            </w:r>
          </w:p>
          <w:p w:rsidR="00D57675" w:rsidRPr="00EC275C" w:rsidRDefault="00D57675" w:rsidP="00036536">
            <w:pPr>
              <w:ind w:firstLine="0"/>
              <w:contextualSpacing/>
              <w:rPr>
                <w:b/>
                <w:bCs/>
                <w:shd w:val="clear" w:color="auto" w:fill="FFFFFF"/>
              </w:rPr>
            </w:pPr>
            <w:r w:rsidRPr="00EC275C">
              <w:rPr>
                <w:b/>
                <w:bCs/>
                <w:shd w:val="clear" w:color="auto" w:fill="FFFFFF"/>
              </w:rPr>
              <w:t xml:space="preserve">Порецкого района Чувашской Республики»     </w:t>
            </w:r>
          </w:p>
          <w:p w:rsidR="00D57675" w:rsidRPr="00EC275C" w:rsidRDefault="00D57675" w:rsidP="00036536"/>
          <w:p w:rsidR="00D57675" w:rsidRPr="00EC275C" w:rsidRDefault="00D57675" w:rsidP="00036536">
            <w:pPr>
              <w:rPr>
                <w:b/>
                <w:bCs/>
              </w:rPr>
            </w:pPr>
            <w:r w:rsidRPr="00EC275C">
              <w:t xml:space="preserve"> В соответствии с Градостроительным кодексом Российской Федерации, Федеральным законом от 06 октября 2003 г. № 131</w:t>
            </w:r>
            <w:r>
              <w:t>-</w:t>
            </w:r>
            <w:r w:rsidRPr="00EC275C">
              <w:t xml:space="preserve">ФЗ «Об общих принципах организации местного самоуправления в Российской Федерации», приказом Министерства экономического развития Российской Федерации 01.09.2014 № 540, Уставом </w:t>
            </w:r>
            <w:r>
              <w:t xml:space="preserve">Кудеихинского </w:t>
            </w:r>
            <w:r w:rsidRPr="00EC275C">
              <w:t xml:space="preserve">сельского поселения </w:t>
            </w:r>
            <w:r w:rsidRPr="00EC275C">
              <w:rPr>
                <w:color w:val="000000"/>
              </w:rPr>
              <w:t xml:space="preserve">администрация </w:t>
            </w:r>
            <w:r>
              <w:t>Кудеихинского</w:t>
            </w:r>
            <w:r w:rsidRPr="00EC275C">
              <w:rPr>
                <w:color w:val="000000"/>
              </w:rPr>
              <w:t xml:space="preserve"> сельского поселения Порецкого района </w:t>
            </w:r>
            <w:proofErr w:type="gramStart"/>
            <w:r w:rsidRPr="00EC275C">
              <w:t>п</w:t>
            </w:r>
            <w:proofErr w:type="gramEnd"/>
            <w:r w:rsidRPr="00EC275C">
              <w:t xml:space="preserve"> о с т а н о в л я е т:</w:t>
            </w:r>
          </w:p>
          <w:p w:rsidR="00D57675" w:rsidRPr="00EC275C" w:rsidRDefault="00D57675" w:rsidP="00036536">
            <w:pPr>
              <w:ind w:firstLine="601"/>
              <w:contextualSpacing/>
              <w:rPr>
                <w:bCs/>
                <w:shd w:val="clear" w:color="auto" w:fill="FFFFFF"/>
              </w:rPr>
            </w:pPr>
            <w:r w:rsidRPr="00EC275C">
              <w:t xml:space="preserve">1. </w:t>
            </w:r>
            <w:proofErr w:type="gramStart"/>
            <w:r w:rsidRPr="00EC275C">
              <w:t xml:space="preserve">Вынести на публичные слушания проект решения Собрания депутатов </w:t>
            </w:r>
            <w:r>
              <w:t>Кудеихинского</w:t>
            </w:r>
            <w:r w:rsidRPr="00EC275C">
              <w:t xml:space="preserve"> сельского поселения «</w:t>
            </w:r>
            <w:r w:rsidRPr="00EC275C">
              <w:rPr>
                <w:bCs/>
                <w:shd w:val="clear" w:color="auto" w:fill="FFFFFF"/>
              </w:rPr>
              <w:t xml:space="preserve">О внесении изменений в Правила землепользования и застройки </w:t>
            </w:r>
            <w:r>
              <w:t>Кудеихинского</w:t>
            </w:r>
            <w:r w:rsidRPr="00EC275C">
              <w:rPr>
                <w:bCs/>
                <w:shd w:val="clear" w:color="auto" w:fill="FFFFFF"/>
              </w:rPr>
              <w:t xml:space="preserve"> сельского поселения Порецкого района Чувашской Республики, утвержденные решением Собрания депутатов </w:t>
            </w:r>
            <w:r>
              <w:t>Кудеихинского</w:t>
            </w:r>
            <w:r w:rsidRPr="00EC275C">
              <w:rPr>
                <w:bCs/>
                <w:shd w:val="clear" w:color="auto" w:fill="FFFFFF"/>
              </w:rPr>
              <w:t xml:space="preserve"> сельского поселения </w:t>
            </w:r>
            <w:r>
              <w:rPr>
                <w:rFonts w:ascii="yandex-sans" w:hAnsi="yandex-sans"/>
                <w:color w:val="000000"/>
                <w:sz w:val="23"/>
                <w:szCs w:val="23"/>
                <w:shd w:val="clear" w:color="auto" w:fill="FFFFFF"/>
              </w:rPr>
              <w:t>от 22.09.2015 № С-01/17, (с внесёнными изменениями от 20.01.2017 года № C-15</w:t>
            </w:r>
            <w:r w:rsidRPr="00EC275C">
              <w:rPr>
                <w:rFonts w:ascii="yandex-sans" w:hAnsi="yandex-sans"/>
                <w:color w:val="000000"/>
                <w:sz w:val="23"/>
                <w:szCs w:val="23"/>
                <w:shd w:val="clear" w:color="auto" w:fill="FFFFFF"/>
              </w:rPr>
              <w:t>/</w:t>
            </w:r>
            <w:r>
              <w:rPr>
                <w:rFonts w:ascii="yandex-sans" w:hAnsi="yandex-sans"/>
                <w:color w:val="000000"/>
                <w:sz w:val="23"/>
                <w:szCs w:val="23"/>
                <w:shd w:val="clear" w:color="auto" w:fill="FFFFFF"/>
              </w:rPr>
              <w:t>0</w:t>
            </w:r>
            <w:r w:rsidRPr="00EC275C">
              <w:rPr>
                <w:rFonts w:ascii="yandex-sans" w:hAnsi="yandex-sans"/>
                <w:color w:val="000000"/>
                <w:sz w:val="23"/>
                <w:szCs w:val="23"/>
                <w:shd w:val="clear" w:color="auto" w:fill="FFFFFF"/>
              </w:rPr>
              <w:t>1</w:t>
            </w:r>
            <w:r>
              <w:rPr>
                <w:rFonts w:ascii="yandex-sans" w:hAnsi="yandex-sans"/>
                <w:color w:val="000000"/>
                <w:sz w:val="23"/>
                <w:szCs w:val="23"/>
                <w:shd w:val="clear" w:color="auto" w:fill="FFFFFF"/>
              </w:rPr>
              <w:t xml:space="preserve"> и от 22.04.2019 № С-35</w:t>
            </w:r>
            <w:r w:rsidRPr="003C3A3D">
              <w:rPr>
                <w:rFonts w:ascii="yandex-sans" w:hAnsi="yandex-sans"/>
                <w:color w:val="000000"/>
                <w:sz w:val="23"/>
                <w:szCs w:val="23"/>
                <w:shd w:val="clear" w:color="auto" w:fill="FFFFFF"/>
              </w:rPr>
              <w:t>/01</w:t>
            </w:r>
            <w:r>
              <w:rPr>
                <w:rFonts w:ascii="yandex-sans" w:hAnsi="yandex-sans"/>
                <w:color w:val="000000"/>
                <w:sz w:val="23"/>
                <w:szCs w:val="23"/>
                <w:shd w:val="clear" w:color="auto" w:fill="FFFFFF"/>
              </w:rPr>
              <w:t>)</w:t>
            </w:r>
            <w:r w:rsidRPr="003C3A3D">
              <w:rPr>
                <w:bCs/>
                <w:shd w:val="clear" w:color="auto" w:fill="FFFFFF"/>
              </w:rPr>
              <w:t>, приведенный в</w:t>
            </w:r>
            <w:r w:rsidRPr="003C3A3D">
              <w:t xml:space="preserve"> приложении № 1 к настоящему постановлению (далее –</w:t>
            </w:r>
            <w:r w:rsidRPr="00EC275C">
              <w:t xml:space="preserve"> Проект).</w:t>
            </w:r>
            <w:proofErr w:type="gramEnd"/>
          </w:p>
          <w:p w:rsidR="00D57675" w:rsidRPr="00EC275C" w:rsidRDefault="00D57675" w:rsidP="00036536">
            <w:pPr>
              <w:ind w:firstLine="601"/>
            </w:pPr>
            <w:r w:rsidRPr="00EC275C">
              <w:t xml:space="preserve">2. Назначить срок проведения публичных слушаний по Проекту </w:t>
            </w:r>
            <w:r w:rsidRPr="00A64B84">
              <w:t>с 25 июля по 25 сентября</w:t>
            </w:r>
            <w:r w:rsidRPr="00EC275C">
              <w:t xml:space="preserve"> 2019 года.</w:t>
            </w:r>
          </w:p>
          <w:p w:rsidR="00D57675" w:rsidRPr="00EC275C" w:rsidRDefault="00D57675" w:rsidP="00036536">
            <w:pPr>
              <w:ind w:firstLine="601"/>
            </w:pPr>
            <w:r w:rsidRPr="00EC275C">
              <w:t xml:space="preserve">3. Назначить проведение собрания </w:t>
            </w:r>
            <w:r>
              <w:t>участников публичных слушаний на 25</w:t>
            </w:r>
            <w:r w:rsidRPr="00EC275C">
              <w:t xml:space="preserve"> сентября 2019 года в 17.00 часов в здании администрации </w:t>
            </w:r>
            <w:r>
              <w:t>Кудеихинского</w:t>
            </w:r>
            <w:r w:rsidRPr="00EC275C">
              <w:t xml:space="preserve"> сельского поселения, ра</w:t>
            </w:r>
            <w:r>
              <w:t>сположенном по адресу: с. Кудеиха, ул. Красная Площадь, д. 1а</w:t>
            </w:r>
            <w:r w:rsidRPr="00EC275C">
              <w:t>.</w:t>
            </w:r>
          </w:p>
          <w:p w:rsidR="00D57675" w:rsidRPr="00EC275C" w:rsidRDefault="00D57675" w:rsidP="00036536">
            <w:pPr>
              <w:ind w:firstLine="601"/>
            </w:pPr>
            <w:r w:rsidRPr="00EC275C">
              <w:t xml:space="preserve">4. Организатором публичных слушаний по Проекту является комиссия по подготовке проекта Правил землепользования и застройки </w:t>
            </w:r>
            <w:r>
              <w:t>Кудеихинского</w:t>
            </w:r>
            <w:r w:rsidRPr="00EC275C">
              <w:t xml:space="preserve"> сельского поселения, утвержденная постановлением главы </w:t>
            </w:r>
            <w:r>
              <w:t>Кудеихинского сельского поселения от 24.07</w:t>
            </w:r>
            <w:r w:rsidRPr="00EC275C">
              <w:t>.2019 №</w:t>
            </w:r>
            <w:r>
              <w:t>63</w:t>
            </w:r>
            <w:r w:rsidRPr="00EC275C">
              <w:t xml:space="preserve"> (далее – Организатор), публичные слушания проводятся в порядке, установленном требованиями Градостроительного кодекса Российской Федерации.</w:t>
            </w:r>
          </w:p>
          <w:p w:rsidR="00D57675" w:rsidRPr="00EC275C" w:rsidRDefault="00D57675" w:rsidP="00036536">
            <w:pPr>
              <w:ind w:firstLine="601"/>
            </w:pPr>
            <w:r w:rsidRPr="00EC275C">
              <w:t>5. Организатору обеспечить:</w:t>
            </w:r>
          </w:p>
          <w:p w:rsidR="00D57675" w:rsidRPr="00EC275C" w:rsidRDefault="00D57675" w:rsidP="00036536">
            <w:pPr>
              <w:ind w:firstLine="601"/>
            </w:pPr>
            <w:r w:rsidRPr="00EC275C">
              <w:t>равный доступ к Проекту всех участников публичных слушаний;</w:t>
            </w:r>
          </w:p>
          <w:p w:rsidR="00D57675" w:rsidRPr="00EC275C" w:rsidRDefault="00D57675" w:rsidP="00036536">
            <w:pPr>
              <w:ind w:firstLine="601"/>
            </w:pPr>
            <w:r w:rsidRPr="00EC275C">
              <w:t xml:space="preserve">проведение экспозиции по Проекту в здании администрации </w:t>
            </w:r>
            <w:r>
              <w:t>Кудеихинского</w:t>
            </w:r>
            <w:r w:rsidRPr="00EC275C">
              <w:t xml:space="preserve"> сельского поселения, расположенном по адресу: Чувашская Республика, Порецкий район, </w:t>
            </w:r>
            <w:r>
              <w:t>с. Кудеиха, ул. Красная Площадь, д. 1а</w:t>
            </w:r>
            <w:r w:rsidRPr="00EC275C">
              <w:t>, в рабочие дни с 9.00 до 17.00 часов (перерыв с 12.00 до 13.00 часов)</w:t>
            </w:r>
            <w:r>
              <w:t xml:space="preserve"> в период с 25 июля 2019 г. </w:t>
            </w:r>
            <w:proofErr w:type="gramStart"/>
            <w:r>
              <w:t>по</w:t>
            </w:r>
            <w:proofErr w:type="gramEnd"/>
            <w:r>
              <w:t xml:space="preserve"> 25</w:t>
            </w:r>
            <w:r w:rsidRPr="00EC275C">
              <w:t xml:space="preserve"> </w:t>
            </w:r>
            <w:proofErr w:type="gramStart"/>
            <w:r w:rsidRPr="00EC275C">
              <w:t>сентября</w:t>
            </w:r>
            <w:proofErr w:type="gramEnd"/>
            <w:r w:rsidRPr="00EC275C">
              <w:t xml:space="preserve"> 2019 г.</w:t>
            </w:r>
          </w:p>
          <w:p w:rsidR="00D57675" w:rsidRPr="00EC275C" w:rsidRDefault="00D57675" w:rsidP="00036536">
            <w:pPr>
              <w:ind w:firstLine="601"/>
            </w:pPr>
            <w:r w:rsidRPr="00EC275C">
              <w:t xml:space="preserve">консультирование посетителей экспозиции по Проекту в здании администрации </w:t>
            </w:r>
            <w:r>
              <w:t>Кудеихинского</w:t>
            </w:r>
            <w:r w:rsidRPr="00EC275C">
              <w:t xml:space="preserve"> сельского поселения, распложенном по адресу: Чувашская Республика, Порецкий район, </w:t>
            </w:r>
            <w:r>
              <w:t>с. Кудеиха, ул. Красная Площадь, д. 1а</w:t>
            </w:r>
            <w:r w:rsidRPr="00EC275C">
              <w:t xml:space="preserve">, в рабочие дни с 9.00 до 17.00 часов (перерыв с 12.00 до 13.00 часов) </w:t>
            </w:r>
            <w:r>
              <w:t xml:space="preserve">в период с 25 июля 2019 г. </w:t>
            </w:r>
            <w:proofErr w:type="gramStart"/>
            <w:r>
              <w:t>по</w:t>
            </w:r>
            <w:proofErr w:type="gramEnd"/>
            <w:r>
              <w:t xml:space="preserve"> 25 </w:t>
            </w:r>
            <w:proofErr w:type="gramStart"/>
            <w:r w:rsidRPr="00EC275C">
              <w:t>сентября</w:t>
            </w:r>
            <w:proofErr w:type="gramEnd"/>
            <w:r w:rsidRPr="00EC275C">
              <w:t xml:space="preserve"> 2019 г.;</w:t>
            </w:r>
          </w:p>
          <w:p w:rsidR="00D57675" w:rsidRPr="00EC275C" w:rsidRDefault="00D57675" w:rsidP="00036536">
            <w:pPr>
              <w:ind w:firstLine="601"/>
            </w:pPr>
            <w:proofErr w:type="gramStart"/>
            <w:r w:rsidRPr="00EC275C">
              <w:lastRenderedPageBreak/>
              <w:t xml:space="preserve">подготовку оповещения о начале публичных слушаний по форме согласно приложению № 2 к настоящему постановлению, его опубликование в муниципальной газете Порецкого района «Вестник Поречья» и размещение на официальном сайте администрации </w:t>
            </w:r>
            <w:r>
              <w:t>Кудеихинского</w:t>
            </w:r>
            <w:r w:rsidRPr="00EC275C">
              <w:t xml:space="preserve"> сельского поселения в информационно-телекоммуникационной сети «Интернет», а также его распространение на информационных стендах, оборудованных около здания администрации </w:t>
            </w:r>
            <w:r>
              <w:t>Кудеихинского</w:t>
            </w:r>
            <w:r w:rsidRPr="00EC275C">
              <w:t xml:space="preserve"> сельского поселения, и в местах массового скопления граждан;</w:t>
            </w:r>
            <w:proofErr w:type="gramEnd"/>
          </w:p>
          <w:p w:rsidR="00D57675" w:rsidRPr="00EC275C" w:rsidRDefault="00D57675" w:rsidP="00036536">
            <w:pPr>
              <w:autoSpaceDE w:val="0"/>
              <w:autoSpaceDN w:val="0"/>
              <w:adjustRightInd w:val="0"/>
              <w:ind w:firstLine="601"/>
            </w:pPr>
            <w:r w:rsidRPr="00EC275C">
              <w:t>6. Предложения и замечания по Проекту в течение всего периода про</w:t>
            </w:r>
            <w:r>
              <w:t>ведения публичных слушаний до 25</w:t>
            </w:r>
            <w:r w:rsidRPr="00EC275C">
              <w:t xml:space="preserve"> сентября 2019 года включительно направляются Организатору по адресу: Чувашская Респу</w:t>
            </w:r>
            <w:r>
              <w:t>блика, Порецкий район, с. Кудеиха, ул. Красная Площадь, д. 1а</w:t>
            </w:r>
            <w:r w:rsidRPr="00EC275C">
              <w:t>, в письменном виде по форме согласно приложению № 3 к настоящему постановлению, а также посредством записи в книге (журнале) учета посетителей экспозиции проекта по форме согласно приложению № 4 к настоящему постановлению. Предложения и замечания по Проекту, направленные в установленном порядке, подлежат регистрации и обязательному рассмотрению Организатором.</w:t>
            </w:r>
          </w:p>
          <w:p w:rsidR="00D57675" w:rsidRPr="00EC275C" w:rsidRDefault="00D57675" w:rsidP="00036536">
            <w:pPr>
              <w:ind w:firstLine="601"/>
            </w:pPr>
            <w:r w:rsidRPr="00EC275C">
              <w:t>7. Организатору обеспечить подготовку протокола публичных слушаний, на основании которого осуществить подготовку заключения о результатах публичных слушаний по Проекту</w:t>
            </w:r>
            <w:r w:rsidRPr="00EC275C">
              <w:rPr>
                <w:bCs/>
                <w:shd w:val="clear" w:color="auto" w:fill="FFFFFF"/>
              </w:rPr>
              <w:t xml:space="preserve"> и обеспечить его опубликование </w:t>
            </w:r>
            <w:r w:rsidRPr="00EC275C">
              <w:t xml:space="preserve">в течение 10 дней со дня проведения публичных слушаний в средствах массовой информации, а также размещение на официальном сайте </w:t>
            </w:r>
            <w:r>
              <w:t>Кудеихинского</w:t>
            </w:r>
            <w:r w:rsidRPr="00EC275C">
              <w:t xml:space="preserve"> сельского поселения в информационно-телекоммуникационной сети «Интернет».</w:t>
            </w:r>
          </w:p>
          <w:p w:rsidR="00D57675" w:rsidRPr="00EC275C" w:rsidRDefault="00D57675" w:rsidP="00036536">
            <w:pPr>
              <w:ind w:firstLine="601"/>
            </w:pPr>
            <w:r w:rsidRPr="00EC275C">
              <w:t xml:space="preserve">8. Администрации </w:t>
            </w:r>
            <w:r>
              <w:t>Кудеихинского</w:t>
            </w:r>
            <w:r w:rsidRPr="00EC275C">
              <w:t xml:space="preserve"> сельского поселения опубликовать настоящее постановление в муниципальной газете Порецкого района «Вестник Поречья» и разместить на официальном сайте </w:t>
            </w:r>
            <w:r>
              <w:t>Кудеихинского</w:t>
            </w:r>
            <w:r w:rsidRPr="00EC275C">
              <w:t xml:space="preserve"> сельского поселения в информационно-телекоммуникационной сети «Интернет».</w:t>
            </w:r>
          </w:p>
          <w:p w:rsidR="00D57675" w:rsidRPr="00EC275C" w:rsidRDefault="00D57675" w:rsidP="00036536">
            <w:pPr>
              <w:autoSpaceDE w:val="0"/>
              <w:autoSpaceDN w:val="0"/>
              <w:adjustRightInd w:val="0"/>
              <w:ind w:firstLine="601"/>
              <w:rPr>
                <w:bCs/>
              </w:rPr>
            </w:pPr>
            <w:r>
              <w:t>9</w:t>
            </w:r>
            <w:r w:rsidRPr="00EC275C">
              <w:t>.</w:t>
            </w:r>
            <w:r w:rsidRPr="00EC275C">
              <w:rPr>
                <w:bCs/>
              </w:rPr>
              <w:t xml:space="preserve"> </w:t>
            </w:r>
            <w:proofErr w:type="gramStart"/>
            <w:r w:rsidRPr="00EC275C">
              <w:rPr>
                <w:bCs/>
              </w:rPr>
              <w:t>Контроль за</w:t>
            </w:r>
            <w:proofErr w:type="gramEnd"/>
            <w:r w:rsidRPr="00EC275C">
              <w:rPr>
                <w:bCs/>
              </w:rPr>
              <w:t xml:space="preserve"> исполнением настоящего постановления оставляю за собой.</w:t>
            </w:r>
          </w:p>
          <w:p w:rsidR="00D57675" w:rsidRPr="00EC275C" w:rsidRDefault="00D57675" w:rsidP="00036536"/>
          <w:p w:rsidR="00D57675" w:rsidRDefault="00D57675" w:rsidP="00036536"/>
          <w:p w:rsidR="00E20DAC" w:rsidRPr="00EC275C" w:rsidRDefault="00E20DAC" w:rsidP="00036536"/>
          <w:p w:rsidR="00D57675" w:rsidRPr="00EC275C" w:rsidRDefault="00D57675" w:rsidP="00036536">
            <w:pPr>
              <w:ind w:firstLine="0"/>
            </w:pPr>
            <w:r w:rsidRPr="00EC275C">
              <w:t xml:space="preserve">Глава </w:t>
            </w:r>
            <w:r>
              <w:t>Кудеихинского</w:t>
            </w:r>
          </w:p>
          <w:p w:rsidR="00D57675" w:rsidRPr="00EC275C" w:rsidRDefault="00D57675" w:rsidP="00036536">
            <w:pPr>
              <w:ind w:firstLine="0"/>
              <w:rPr>
                <w:b/>
              </w:rPr>
            </w:pPr>
            <w:r w:rsidRPr="00EC275C">
              <w:t xml:space="preserve">сельского поселения                                                              </w:t>
            </w:r>
            <w:r>
              <w:t xml:space="preserve">                  А.Н. Селиверстов</w:t>
            </w:r>
          </w:p>
          <w:p w:rsidR="00D57675" w:rsidRPr="00EC275C" w:rsidRDefault="00D57675" w:rsidP="00036536">
            <w:pPr>
              <w:ind w:right="227"/>
              <w:rPr>
                <w:b/>
              </w:rPr>
            </w:pPr>
          </w:p>
          <w:p w:rsidR="00D57675" w:rsidRPr="00EC275C" w:rsidRDefault="00D57675" w:rsidP="00036536">
            <w:pPr>
              <w:ind w:firstLine="0"/>
              <w:rPr>
                <w:b/>
              </w:rPr>
            </w:pPr>
            <w:r w:rsidRPr="00EC275C">
              <w:t>                              </w:t>
            </w:r>
            <w:r w:rsidRPr="00EC275C">
              <w:rPr>
                <w:b/>
              </w:rPr>
              <w:t xml:space="preserve"> </w:t>
            </w:r>
          </w:p>
          <w:p w:rsidR="00D57675" w:rsidRPr="00EC275C" w:rsidRDefault="00D57675" w:rsidP="00036536">
            <w:pPr>
              <w:ind w:right="227"/>
              <w:jc w:val="right"/>
            </w:pPr>
          </w:p>
          <w:p w:rsidR="00D57675" w:rsidRPr="00EC275C" w:rsidRDefault="00D57675" w:rsidP="00036536">
            <w:pPr>
              <w:ind w:right="227"/>
              <w:jc w:val="right"/>
            </w:pPr>
          </w:p>
          <w:p w:rsidR="00D57675" w:rsidRPr="00EC275C" w:rsidRDefault="00D57675" w:rsidP="00036536">
            <w:pPr>
              <w:ind w:right="227"/>
              <w:jc w:val="right"/>
            </w:pPr>
          </w:p>
          <w:p w:rsidR="00D57675" w:rsidRPr="00EC275C" w:rsidRDefault="00D57675" w:rsidP="00036536">
            <w:pPr>
              <w:ind w:right="227"/>
              <w:jc w:val="right"/>
            </w:pPr>
          </w:p>
          <w:p w:rsidR="00D57675" w:rsidRPr="00EC275C" w:rsidRDefault="00D57675" w:rsidP="00036536">
            <w:pPr>
              <w:ind w:right="227"/>
              <w:jc w:val="right"/>
            </w:pPr>
          </w:p>
          <w:p w:rsidR="00D57675" w:rsidRDefault="00D57675" w:rsidP="00036536">
            <w:pPr>
              <w:ind w:right="227"/>
              <w:jc w:val="right"/>
            </w:pPr>
          </w:p>
          <w:p w:rsidR="00D57675" w:rsidRPr="00EC275C" w:rsidRDefault="00D57675" w:rsidP="00036536">
            <w:pPr>
              <w:ind w:right="227"/>
              <w:jc w:val="right"/>
            </w:pPr>
          </w:p>
          <w:p w:rsidR="00D57675" w:rsidRDefault="00D57675" w:rsidP="00036536">
            <w:pPr>
              <w:tabs>
                <w:tab w:val="left" w:pos="8640"/>
              </w:tabs>
              <w:ind w:right="227"/>
            </w:pPr>
            <w:r>
              <w:tab/>
            </w: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tabs>
                <w:tab w:val="left" w:pos="8640"/>
              </w:tabs>
              <w:ind w:right="227"/>
            </w:pPr>
          </w:p>
          <w:p w:rsidR="00D57675" w:rsidRDefault="00D57675" w:rsidP="00036536">
            <w:pPr>
              <w:ind w:right="227"/>
              <w:jc w:val="right"/>
            </w:pPr>
          </w:p>
          <w:p w:rsidR="00D57675" w:rsidRDefault="00D57675" w:rsidP="00036536">
            <w:pPr>
              <w:ind w:right="227"/>
              <w:jc w:val="right"/>
            </w:pPr>
          </w:p>
          <w:p w:rsidR="00D57675" w:rsidRDefault="00D57675" w:rsidP="00036536">
            <w:pPr>
              <w:ind w:right="227"/>
              <w:jc w:val="right"/>
            </w:pPr>
          </w:p>
          <w:p w:rsidR="00D57675" w:rsidRDefault="00D57675" w:rsidP="00036536">
            <w:pPr>
              <w:ind w:right="227"/>
              <w:jc w:val="right"/>
            </w:pPr>
          </w:p>
          <w:p w:rsidR="00D57675" w:rsidRDefault="00D57675" w:rsidP="00036536">
            <w:pPr>
              <w:ind w:right="-108"/>
              <w:jc w:val="right"/>
            </w:pPr>
          </w:p>
          <w:p w:rsidR="0059584F" w:rsidRDefault="0059584F" w:rsidP="00036536">
            <w:pPr>
              <w:ind w:right="-108"/>
              <w:jc w:val="right"/>
            </w:pPr>
          </w:p>
          <w:p w:rsidR="0059584F" w:rsidRDefault="0059584F" w:rsidP="00036536">
            <w:pPr>
              <w:ind w:right="-108"/>
              <w:jc w:val="right"/>
            </w:pPr>
          </w:p>
          <w:p w:rsidR="0059584F" w:rsidRDefault="0059584F" w:rsidP="00036536">
            <w:pPr>
              <w:ind w:right="-108"/>
              <w:jc w:val="right"/>
            </w:pPr>
          </w:p>
          <w:p w:rsidR="00D57675" w:rsidRPr="00EC275C" w:rsidRDefault="00D57675" w:rsidP="00036536">
            <w:pPr>
              <w:ind w:right="-108"/>
              <w:jc w:val="right"/>
            </w:pPr>
            <w:r w:rsidRPr="00EC275C">
              <w:t xml:space="preserve">Приложение № </w:t>
            </w:r>
            <w:r>
              <w:t>1</w:t>
            </w:r>
          </w:p>
          <w:p w:rsidR="00D57675" w:rsidRPr="00EC275C" w:rsidRDefault="00D57675" w:rsidP="00036536">
            <w:pPr>
              <w:ind w:right="-108"/>
              <w:jc w:val="right"/>
            </w:pPr>
            <w:r w:rsidRPr="00EC275C">
              <w:t>к постановлению администрации</w:t>
            </w:r>
          </w:p>
          <w:p w:rsidR="00D57675" w:rsidRPr="00EC275C" w:rsidRDefault="00D57675" w:rsidP="00036536">
            <w:pPr>
              <w:ind w:right="-108"/>
              <w:jc w:val="right"/>
            </w:pPr>
            <w:r>
              <w:t>Кудеихинского</w:t>
            </w:r>
            <w:r w:rsidRPr="00EC275C">
              <w:t xml:space="preserve"> сельского поселения</w:t>
            </w:r>
          </w:p>
          <w:p w:rsidR="00D57675" w:rsidRPr="00EC275C" w:rsidRDefault="00D57675" w:rsidP="00036536">
            <w:pPr>
              <w:ind w:right="-108"/>
              <w:jc w:val="right"/>
            </w:pPr>
            <w:r>
              <w:t>от 24.07.2019</w:t>
            </w:r>
            <w:r w:rsidRPr="00EC275C">
              <w:t xml:space="preserve"> № </w:t>
            </w:r>
            <w:r>
              <w:t>64</w:t>
            </w:r>
          </w:p>
          <w:p w:rsidR="00D57675" w:rsidRPr="00EC275C" w:rsidRDefault="00D57675" w:rsidP="00036536">
            <w:pPr>
              <w:ind w:right="227" w:firstLine="0"/>
              <w:rPr>
                <w:b/>
              </w:rPr>
            </w:pPr>
          </w:p>
        </w:tc>
        <w:tc>
          <w:tcPr>
            <w:tcW w:w="3516" w:type="dxa"/>
          </w:tcPr>
          <w:p w:rsidR="00D57675" w:rsidRPr="00EC275C" w:rsidRDefault="00D57675" w:rsidP="00036536"/>
        </w:tc>
      </w:tr>
    </w:tbl>
    <w:p w:rsidR="00D57675" w:rsidRPr="00D57675" w:rsidRDefault="00D57675" w:rsidP="00D57675">
      <w:pPr>
        <w:ind w:firstLine="0"/>
        <w:jc w:val="right"/>
        <w:rPr>
          <w:b/>
        </w:rPr>
      </w:pPr>
      <w:r>
        <w:rPr>
          <w:b/>
        </w:rPr>
        <w:lastRenderedPageBreak/>
        <w:t>ПРОЕКТ</w:t>
      </w:r>
    </w:p>
    <w:p w:rsidR="00D57675" w:rsidRPr="00D57675" w:rsidRDefault="00D57675" w:rsidP="00D57675">
      <w:pPr>
        <w:ind w:firstLine="0"/>
        <w:jc w:val="right"/>
        <w:rPr>
          <w:b/>
        </w:rPr>
      </w:pPr>
    </w:p>
    <w:p w:rsidR="00D57675" w:rsidRPr="00EC275C" w:rsidRDefault="00D57675" w:rsidP="00D57675">
      <w:pPr>
        <w:jc w:val="center"/>
        <w:rPr>
          <w:b/>
        </w:rPr>
      </w:pPr>
      <w:r w:rsidRPr="00EC275C">
        <w:rPr>
          <w:b/>
        </w:rPr>
        <w:t xml:space="preserve">СОБРАНИЕ ДЕПУТАТОВ </w:t>
      </w:r>
      <w:r>
        <w:rPr>
          <w:b/>
        </w:rPr>
        <w:t xml:space="preserve">КУДЕИХИНСКОГО </w:t>
      </w:r>
      <w:r w:rsidRPr="00EC275C">
        <w:rPr>
          <w:b/>
        </w:rPr>
        <w:t>СЕЛЬСКОГО ПОСЕЛЕНИЯ</w:t>
      </w:r>
    </w:p>
    <w:p w:rsidR="00D57675" w:rsidRPr="00EC275C" w:rsidRDefault="00D57675" w:rsidP="00D57675">
      <w:pPr>
        <w:jc w:val="center"/>
        <w:rPr>
          <w:b/>
        </w:rPr>
      </w:pPr>
      <w:r w:rsidRPr="00EC275C">
        <w:rPr>
          <w:b/>
        </w:rPr>
        <w:t>ПОРЕЦКОГО РАЙОНА ЧУВАШСКОЙ РЕСПУБЛИКИ</w:t>
      </w:r>
    </w:p>
    <w:p w:rsidR="00D57675" w:rsidRPr="00EC275C" w:rsidRDefault="00D57675" w:rsidP="00D57675">
      <w:pPr>
        <w:jc w:val="center"/>
        <w:rPr>
          <w:b/>
        </w:rPr>
      </w:pPr>
    </w:p>
    <w:p w:rsidR="00D57675" w:rsidRPr="00EC275C" w:rsidRDefault="00D57675" w:rsidP="00D57675">
      <w:pPr>
        <w:jc w:val="center"/>
        <w:rPr>
          <w:b/>
        </w:rPr>
      </w:pPr>
      <w:r w:rsidRPr="00EC275C">
        <w:rPr>
          <w:b/>
        </w:rPr>
        <w:t>РЕШЕНИЕ</w:t>
      </w:r>
    </w:p>
    <w:p w:rsidR="00D57675" w:rsidRPr="00EC275C" w:rsidRDefault="00D57675" w:rsidP="00D57675">
      <w:pPr>
        <w:jc w:val="center"/>
        <w:rPr>
          <w:b/>
        </w:rPr>
      </w:pPr>
    </w:p>
    <w:p w:rsidR="00D57675" w:rsidRPr="00EC275C" w:rsidRDefault="00D57675" w:rsidP="00D57675">
      <w:pPr>
        <w:jc w:val="center"/>
        <w:rPr>
          <w:b/>
        </w:rPr>
      </w:pPr>
      <w:r w:rsidRPr="00EC275C">
        <w:rPr>
          <w:b/>
        </w:rPr>
        <w:t>Собрание депутатов третьего созыва</w:t>
      </w:r>
      <w:r w:rsidRPr="00EC275C">
        <w:rPr>
          <w:b/>
        </w:rPr>
        <w:br/>
        <w:t xml:space="preserve">от «_____» ________ 2019 года </w:t>
      </w:r>
    </w:p>
    <w:p w:rsidR="00D57675" w:rsidRPr="00EC275C" w:rsidRDefault="00D57675" w:rsidP="00D57675">
      <w:pPr>
        <w:jc w:val="center"/>
        <w:rPr>
          <w:b/>
        </w:rPr>
      </w:pPr>
      <w:r w:rsidRPr="00EC275C">
        <w:rPr>
          <w:b/>
        </w:rPr>
        <w:t>№ С-</w:t>
      </w:r>
    </w:p>
    <w:p w:rsidR="00D57675" w:rsidRPr="00EC275C" w:rsidRDefault="00D57675" w:rsidP="00D57675">
      <w:pPr>
        <w:jc w:val="center"/>
        <w:rPr>
          <w:b/>
        </w:rPr>
      </w:pPr>
    </w:p>
    <w:p w:rsidR="00D57675" w:rsidRPr="00EC275C" w:rsidRDefault="00D57675" w:rsidP="00D57675">
      <w:pPr>
        <w:jc w:val="center"/>
        <w:rPr>
          <w:b/>
        </w:rPr>
      </w:pPr>
      <w:r>
        <w:rPr>
          <w:b/>
        </w:rPr>
        <w:t>с. Кудеиха</w:t>
      </w:r>
    </w:p>
    <w:p w:rsidR="00D57675" w:rsidRPr="00EC275C" w:rsidRDefault="00D57675" w:rsidP="00D57675"/>
    <w:p w:rsidR="00D57675" w:rsidRPr="00EC275C" w:rsidRDefault="00D57675" w:rsidP="00D57675">
      <w:pPr>
        <w:ind w:firstLine="0"/>
        <w:contextualSpacing/>
        <w:rPr>
          <w:b/>
          <w:bCs/>
          <w:shd w:val="clear" w:color="auto" w:fill="FFFFFF"/>
        </w:rPr>
      </w:pPr>
      <w:r w:rsidRPr="00EC275C">
        <w:rPr>
          <w:b/>
          <w:bCs/>
          <w:shd w:val="clear" w:color="auto" w:fill="FFFFFF"/>
        </w:rPr>
        <w:t>О внесении изменений в Правила землепользования</w:t>
      </w:r>
    </w:p>
    <w:p w:rsidR="00D57675" w:rsidRPr="00EC275C" w:rsidRDefault="00D57675" w:rsidP="00D57675">
      <w:pPr>
        <w:ind w:firstLine="0"/>
        <w:contextualSpacing/>
        <w:rPr>
          <w:b/>
          <w:bCs/>
          <w:shd w:val="clear" w:color="auto" w:fill="FFFFFF"/>
        </w:rPr>
      </w:pPr>
      <w:r w:rsidRPr="00EC275C">
        <w:rPr>
          <w:b/>
          <w:bCs/>
          <w:shd w:val="clear" w:color="auto" w:fill="FFFFFF"/>
        </w:rPr>
        <w:t xml:space="preserve">и застройки </w:t>
      </w:r>
      <w:r>
        <w:rPr>
          <w:b/>
          <w:bCs/>
          <w:shd w:val="clear" w:color="auto" w:fill="FFFFFF"/>
        </w:rPr>
        <w:t>Кудеихинского</w:t>
      </w:r>
      <w:r w:rsidRPr="00EC275C">
        <w:rPr>
          <w:b/>
          <w:bCs/>
          <w:shd w:val="clear" w:color="auto" w:fill="FFFFFF"/>
        </w:rPr>
        <w:t xml:space="preserve"> сельского поселения </w:t>
      </w:r>
    </w:p>
    <w:p w:rsidR="00D57675" w:rsidRPr="00EC275C" w:rsidRDefault="00D57675" w:rsidP="00D57675">
      <w:pPr>
        <w:ind w:firstLine="0"/>
        <w:contextualSpacing/>
      </w:pPr>
      <w:r w:rsidRPr="00EC275C">
        <w:rPr>
          <w:b/>
          <w:bCs/>
          <w:shd w:val="clear" w:color="auto" w:fill="FFFFFF"/>
        </w:rPr>
        <w:t>Порецкого района Чувашской Республики,</w:t>
      </w:r>
      <w:r w:rsidRPr="00EC275C">
        <w:t xml:space="preserve"> </w:t>
      </w:r>
    </w:p>
    <w:p w:rsidR="00D57675" w:rsidRPr="00EC275C" w:rsidRDefault="00D57675" w:rsidP="00D57675">
      <w:pPr>
        <w:widowControl w:val="0"/>
        <w:autoSpaceDE w:val="0"/>
        <w:autoSpaceDN w:val="0"/>
        <w:rPr>
          <w:shd w:val="clear" w:color="auto" w:fill="FFFFFF"/>
        </w:rPr>
      </w:pPr>
    </w:p>
    <w:p w:rsidR="00D57675" w:rsidRPr="00EC275C" w:rsidRDefault="00D57675" w:rsidP="00D57675">
      <w:pPr>
        <w:widowControl w:val="0"/>
        <w:autoSpaceDE w:val="0"/>
        <w:autoSpaceDN w:val="0"/>
        <w:ind w:firstLine="567"/>
        <w:rPr>
          <w:b/>
          <w:sz w:val="26"/>
          <w:szCs w:val="26"/>
        </w:rPr>
      </w:pPr>
      <w:r w:rsidRPr="00EC275C">
        <w:rPr>
          <w:shd w:val="clear" w:color="auto" w:fill="FFFFFF"/>
        </w:rPr>
        <w:t xml:space="preserve">В соответствии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w:t>
      </w:r>
      <w:r w:rsidRPr="00EC275C">
        <w:t xml:space="preserve">приказом Министерства экономического развития Российской Федерации 01.09.2014 № 540, </w:t>
      </w:r>
      <w:r w:rsidRPr="00EC275C">
        <w:rPr>
          <w:shd w:val="clear" w:color="auto" w:fill="FFFFFF"/>
        </w:rPr>
        <w:t xml:space="preserve">Уставом </w:t>
      </w:r>
      <w:r>
        <w:t>Кудеихинского</w:t>
      </w:r>
      <w:r w:rsidRPr="00EC275C">
        <w:rPr>
          <w:shd w:val="clear" w:color="auto" w:fill="FFFFFF"/>
        </w:rPr>
        <w:t xml:space="preserve"> сельского поселения Порецого района</w:t>
      </w:r>
      <w:r w:rsidRPr="00EC275C">
        <w:rPr>
          <w:b/>
          <w:shd w:val="clear" w:color="auto" w:fill="FFFFFF"/>
        </w:rPr>
        <w:t xml:space="preserve"> </w:t>
      </w:r>
      <w:proofErr w:type="gramStart"/>
      <w:r w:rsidRPr="00EC275C">
        <w:rPr>
          <w:shd w:val="clear" w:color="auto" w:fill="FFFFFF"/>
        </w:rPr>
        <w:t>р</w:t>
      </w:r>
      <w:proofErr w:type="gramEnd"/>
      <w:r w:rsidRPr="00EC275C">
        <w:rPr>
          <w:shd w:val="clear" w:color="auto" w:fill="FFFFFF"/>
        </w:rPr>
        <w:t xml:space="preserve"> е ш и л о:</w:t>
      </w:r>
    </w:p>
    <w:p w:rsidR="00D57675" w:rsidRPr="00EC275C" w:rsidRDefault="00D57675" w:rsidP="00D57675">
      <w:pPr>
        <w:ind w:firstLine="567"/>
        <w:contextualSpacing/>
        <w:rPr>
          <w:b/>
          <w:bCs/>
          <w:shd w:val="clear" w:color="auto" w:fill="FFFFFF"/>
        </w:rPr>
      </w:pPr>
      <w:r w:rsidRPr="00EC275C">
        <w:t xml:space="preserve">1. Внести в Правила землепользования и застройки </w:t>
      </w:r>
      <w:r>
        <w:t>Кудеихинского</w:t>
      </w:r>
      <w:r w:rsidRPr="00EC275C">
        <w:t xml:space="preserve"> сельского поселения Порецкого района Чувашской Республики, </w:t>
      </w:r>
      <w:r w:rsidRPr="00EC275C">
        <w:rPr>
          <w:bCs/>
          <w:shd w:val="clear" w:color="auto" w:fill="FFFFFF"/>
        </w:rPr>
        <w:t xml:space="preserve">утвержденные решением Собрания депутатов </w:t>
      </w:r>
      <w:r>
        <w:t>Кудеихинского</w:t>
      </w:r>
      <w:r w:rsidRPr="00EC275C">
        <w:rPr>
          <w:bCs/>
          <w:shd w:val="clear" w:color="auto" w:fill="FFFFFF"/>
        </w:rPr>
        <w:t xml:space="preserve"> сельского поселе</w:t>
      </w:r>
      <w:r>
        <w:rPr>
          <w:bCs/>
          <w:shd w:val="clear" w:color="auto" w:fill="FFFFFF"/>
        </w:rPr>
        <w:t xml:space="preserve">ния </w:t>
      </w:r>
      <w:r>
        <w:rPr>
          <w:rFonts w:ascii="yandex-sans" w:hAnsi="yandex-sans"/>
          <w:color w:val="000000"/>
          <w:sz w:val="23"/>
          <w:szCs w:val="23"/>
          <w:shd w:val="clear" w:color="auto" w:fill="FFFFFF"/>
        </w:rPr>
        <w:t>от 22.09.2015 № С-01/17, (с внесёнными изменениями от 20.01.2017 года № C-15</w:t>
      </w:r>
      <w:r w:rsidRPr="00EC275C">
        <w:rPr>
          <w:rFonts w:ascii="yandex-sans" w:hAnsi="yandex-sans"/>
          <w:color w:val="000000"/>
          <w:sz w:val="23"/>
          <w:szCs w:val="23"/>
          <w:shd w:val="clear" w:color="auto" w:fill="FFFFFF"/>
        </w:rPr>
        <w:t>/</w:t>
      </w:r>
      <w:r>
        <w:rPr>
          <w:rFonts w:ascii="yandex-sans" w:hAnsi="yandex-sans"/>
          <w:color w:val="000000"/>
          <w:sz w:val="23"/>
          <w:szCs w:val="23"/>
          <w:shd w:val="clear" w:color="auto" w:fill="FFFFFF"/>
        </w:rPr>
        <w:t>0</w:t>
      </w:r>
      <w:r w:rsidRPr="00EC275C">
        <w:rPr>
          <w:rFonts w:ascii="yandex-sans" w:hAnsi="yandex-sans"/>
          <w:color w:val="000000"/>
          <w:sz w:val="23"/>
          <w:szCs w:val="23"/>
          <w:shd w:val="clear" w:color="auto" w:fill="FFFFFF"/>
        </w:rPr>
        <w:t>1</w:t>
      </w:r>
      <w:r>
        <w:rPr>
          <w:rFonts w:ascii="yandex-sans" w:hAnsi="yandex-sans"/>
          <w:color w:val="000000"/>
          <w:sz w:val="23"/>
          <w:szCs w:val="23"/>
          <w:shd w:val="clear" w:color="auto" w:fill="FFFFFF"/>
        </w:rPr>
        <w:t>и от 22.04.2019 № С-35</w:t>
      </w:r>
      <w:r w:rsidRPr="003C3A3D">
        <w:rPr>
          <w:rFonts w:ascii="yandex-sans" w:hAnsi="yandex-sans"/>
          <w:color w:val="000000"/>
          <w:sz w:val="23"/>
          <w:szCs w:val="23"/>
          <w:shd w:val="clear" w:color="auto" w:fill="FFFFFF"/>
        </w:rPr>
        <w:t>/01</w:t>
      </w:r>
      <w:r>
        <w:rPr>
          <w:rFonts w:ascii="yandex-sans" w:hAnsi="yandex-sans"/>
          <w:color w:val="000000"/>
          <w:sz w:val="23"/>
          <w:szCs w:val="23"/>
          <w:shd w:val="clear" w:color="auto" w:fill="FFFFFF"/>
        </w:rPr>
        <w:t>)</w:t>
      </w:r>
      <w:r w:rsidRPr="00D7325D">
        <w:rPr>
          <w:bCs/>
          <w:shd w:val="clear" w:color="auto" w:fill="FFFFFF"/>
        </w:rPr>
        <w:t>, следующие</w:t>
      </w:r>
      <w:r w:rsidRPr="00D7325D">
        <w:t xml:space="preserve"> изменения</w:t>
      </w:r>
      <w:r w:rsidRPr="00D7325D">
        <w:rPr>
          <w:bCs/>
          <w:shd w:val="clear" w:color="auto" w:fill="FFFFFF"/>
        </w:rPr>
        <w:t>:</w:t>
      </w:r>
    </w:p>
    <w:p w:rsidR="00D57675" w:rsidRPr="00EC275C" w:rsidRDefault="00D57675" w:rsidP="00D57675">
      <w:pPr>
        <w:ind w:firstLine="567"/>
      </w:pPr>
      <w:r w:rsidRPr="00EC275C">
        <w:t xml:space="preserve">раздел </w:t>
      </w:r>
      <w:r w:rsidRPr="00EC275C">
        <w:rPr>
          <w:lang w:val="en-US"/>
        </w:rPr>
        <w:t>I</w:t>
      </w:r>
      <w:r w:rsidRPr="00EC275C">
        <w:t xml:space="preserve"> Правил землепользования и застройки </w:t>
      </w:r>
      <w:r>
        <w:t>Кудеихинского</w:t>
      </w:r>
      <w:r w:rsidRPr="00EC275C">
        <w:t xml:space="preserve"> сельского поселения Порецкого района Чувашской Республики изложить в редакции согласно приложению  № 1 к настоящему решению;</w:t>
      </w:r>
    </w:p>
    <w:p w:rsidR="00D57675" w:rsidRPr="00EC275C" w:rsidRDefault="00D57675" w:rsidP="00D57675">
      <w:pPr>
        <w:ind w:firstLine="567"/>
      </w:pPr>
      <w:r w:rsidRPr="00EC275C">
        <w:t xml:space="preserve">раздел </w:t>
      </w:r>
      <w:r w:rsidRPr="00EC275C">
        <w:rPr>
          <w:lang w:val="en-US"/>
        </w:rPr>
        <w:t>II</w:t>
      </w:r>
      <w:r w:rsidRPr="00EC275C">
        <w:t xml:space="preserve"> Правил землепользования и застройки </w:t>
      </w:r>
      <w:r>
        <w:t>Кудеихинского</w:t>
      </w:r>
      <w:r w:rsidRPr="00EC275C">
        <w:t xml:space="preserve"> сельского поселения Порецкого района Чувашской Республики  изложить в редакции согласно приложению № 2 к настоящему решению;</w:t>
      </w:r>
    </w:p>
    <w:p w:rsidR="00D57675" w:rsidRDefault="00D57675" w:rsidP="00D57675">
      <w:pPr>
        <w:ind w:firstLine="567"/>
        <w:contextualSpacing/>
      </w:pPr>
      <w:r w:rsidRPr="00EC275C">
        <w:t xml:space="preserve">раздел </w:t>
      </w:r>
      <w:r w:rsidRPr="00EC275C">
        <w:rPr>
          <w:lang w:val="en-US"/>
        </w:rPr>
        <w:t>III</w:t>
      </w:r>
      <w:r w:rsidRPr="00EC275C">
        <w:t xml:space="preserve"> Правил землепользования и застройки </w:t>
      </w:r>
      <w:r>
        <w:t>Кудеихинского</w:t>
      </w:r>
      <w:r w:rsidRPr="00EC275C">
        <w:t xml:space="preserve"> сельского поселения Порецкого района Чувашской Республики изложить согласно в редакции приложению № 3 к настоящему решению.</w:t>
      </w:r>
    </w:p>
    <w:p w:rsidR="00D57675" w:rsidRPr="00EC275C" w:rsidRDefault="00D57675" w:rsidP="00D57675">
      <w:pPr>
        <w:ind w:firstLine="567"/>
        <w:contextualSpacing/>
      </w:pPr>
      <w:r w:rsidRPr="00D7325D">
        <w:t>дополнить приложениями № 1 - 5 согласно приложению № 4 к настоящему решению</w:t>
      </w:r>
      <w:r>
        <w:t xml:space="preserve">.  </w:t>
      </w:r>
    </w:p>
    <w:p w:rsidR="00D57675" w:rsidRPr="00EC275C" w:rsidRDefault="00D57675" w:rsidP="00D57675">
      <w:pPr>
        <w:ind w:firstLine="567"/>
        <w:rPr>
          <w:shd w:val="clear" w:color="auto" w:fill="FFFFFF"/>
        </w:rPr>
      </w:pPr>
      <w:r w:rsidRPr="00EC275C">
        <w:t>2. Настоящее решение вступает в силу после его официального опубликования.</w:t>
      </w:r>
    </w:p>
    <w:p w:rsidR="00D57675" w:rsidRDefault="00D57675" w:rsidP="00D57675">
      <w:pPr>
        <w:ind w:firstLine="0"/>
      </w:pPr>
    </w:p>
    <w:p w:rsidR="00D57675" w:rsidRDefault="00D57675" w:rsidP="00D57675">
      <w:pPr>
        <w:ind w:firstLine="0"/>
      </w:pPr>
      <w:r w:rsidRPr="00EC275C">
        <w:t>Глава</w:t>
      </w:r>
      <w:r>
        <w:t xml:space="preserve"> Кудеихинского</w:t>
      </w:r>
    </w:p>
    <w:p w:rsidR="002F058A" w:rsidRDefault="00D57675" w:rsidP="00D57675">
      <w:pPr>
        <w:ind w:firstLine="0"/>
      </w:pPr>
      <w:r w:rsidRPr="00EC275C">
        <w:t xml:space="preserve">сельского поселения                                                                       </w:t>
      </w:r>
      <w:r>
        <w:t xml:space="preserve">                  А.Н. Селиверстов</w:t>
      </w:r>
    </w:p>
    <w:p w:rsidR="0059584F" w:rsidRDefault="0059584F" w:rsidP="00D57675">
      <w:pPr>
        <w:ind w:firstLine="0"/>
      </w:pPr>
    </w:p>
    <w:p w:rsidR="0059584F" w:rsidRDefault="0059584F" w:rsidP="00D57675">
      <w:pPr>
        <w:ind w:firstLine="0"/>
      </w:pPr>
    </w:p>
    <w:p w:rsidR="0059584F" w:rsidRDefault="0059584F" w:rsidP="00D57675">
      <w:pPr>
        <w:ind w:firstLine="0"/>
      </w:pPr>
    </w:p>
    <w:p w:rsidR="0059584F" w:rsidRDefault="0059584F" w:rsidP="00D57675">
      <w:pPr>
        <w:ind w:firstLine="0"/>
      </w:pPr>
    </w:p>
    <w:p w:rsidR="0059584F" w:rsidRDefault="0059584F" w:rsidP="0059584F">
      <w:pPr>
        <w:ind w:firstLine="0"/>
        <w:jc w:val="right"/>
        <w:rPr>
          <w:color w:val="000000"/>
          <w:sz w:val="20"/>
          <w:szCs w:val="20"/>
          <w:shd w:val="clear" w:color="auto" w:fill="FFFFFF"/>
        </w:rPr>
      </w:pPr>
    </w:p>
    <w:p w:rsidR="0059584F" w:rsidRDefault="0059584F" w:rsidP="0059584F">
      <w:pPr>
        <w:ind w:firstLine="0"/>
        <w:jc w:val="right"/>
        <w:rPr>
          <w:color w:val="000000"/>
          <w:sz w:val="20"/>
          <w:szCs w:val="20"/>
          <w:shd w:val="clear" w:color="auto" w:fill="FFFFFF"/>
        </w:rPr>
      </w:pPr>
    </w:p>
    <w:p w:rsidR="0059584F" w:rsidRPr="000B5753" w:rsidRDefault="0059584F" w:rsidP="0059584F">
      <w:pPr>
        <w:ind w:firstLine="0"/>
        <w:jc w:val="right"/>
        <w:rPr>
          <w:sz w:val="20"/>
          <w:szCs w:val="20"/>
        </w:rPr>
      </w:pPr>
      <w:r w:rsidRPr="000B5753">
        <w:rPr>
          <w:color w:val="000000"/>
          <w:sz w:val="20"/>
          <w:szCs w:val="20"/>
          <w:shd w:val="clear" w:color="auto" w:fill="FFFFFF"/>
        </w:rPr>
        <w:t>Приложение № 1</w:t>
      </w:r>
    </w:p>
    <w:p w:rsidR="0059584F" w:rsidRPr="000B5753" w:rsidRDefault="0059584F" w:rsidP="0059584F">
      <w:pPr>
        <w:ind w:firstLine="301"/>
        <w:contextualSpacing/>
        <w:jc w:val="right"/>
        <w:rPr>
          <w:color w:val="000000"/>
          <w:sz w:val="20"/>
          <w:szCs w:val="20"/>
          <w:shd w:val="clear" w:color="auto" w:fill="FFFFFF"/>
        </w:rPr>
      </w:pPr>
      <w:r w:rsidRPr="000B5753">
        <w:rPr>
          <w:color w:val="000000"/>
          <w:sz w:val="20"/>
          <w:szCs w:val="20"/>
          <w:shd w:val="clear" w:color="auto" w:fill="FFFFFF"/>
        </w:rPr>
        <w:t xml:space="preserve">                                                                                                   к решению Собрания депутатов</w:t>
      </w:r>
    </w:p>
    <w:p w:rsidR="0059584F" w:rsidRPr="000B5753" w:rsidRDefault="0059584F" w:rsidP="0059584F">
      <w:pPr>
        <w:ind w:firstLine="301"/>
        <w:contextualSpacing/>
        <w:jc w:val="right"/>
        <w:rPr>
          <w:color w:val="000000"/>
          <w:sz w:val="20"/>
          <w:szCs w:val="20"/>
          <w:shd w:val="clear" w:color="auto" w:fill="FFFFFF"/>
        </w:rPr>
      </w:pPr>
      <w:r w:rsidRPr="000B5753">
        <w:rPr>
          <w:color w:val="000000"/>
          <w:sz w:val="20"/>
          <w:szCs w:val="20"/>
          <w:shd w:val="clear" w:color="auto" w:fill="FFFFFF"/>
        </w:rPr>
        <w:t xml:space="preserve">                                                                                                   </w:t>
      </w:r>
      <w:r w:rsidRPr="000B5753">
        <w:rPr>
          <w:sz w:val="20"/>
          <w:szCs w:val="20"/>
        </w:rPr>
        <w:t>Кудеихинского</w:t>
      </w:r>
      <w:r w:rsidRPr="000B5753">
        <w:rPr>
          <w:color w:val="000000"/>
          <w:sz w:val="20"/>
          <w:szCs w:val="20"/>
          <w:shd w:val="clear" w:color="auto" w:fill="FFFFFF"/>
        </w:rPr>
        <w:t xml:space="preserve"> сельского поселения</w:t>
      </w:r>
    </w:p>
    <w:p w:rsidR="0059584F" w:rsidRPr="000B5753" w:rsidRDefault="0059584F" w:rsidP="0059584F">
      <w:pPr>
        <w:ind w:firstLine="301"/>
        <w:contextualSpacing/>
        <w:jc w:val="right"/>
        <w:rPr>
          <w:color w:val="000000"/>
          <w:sz w:val="20"/>
          <w:szCs w:val="20"/>
          <w:shd w:val="clear" w:color="auto" w:fill="FFFFFF"/>
        </w:rPr>
      </w:pPr>
      <w:r w:rsidRPr="000B5753">
        <w:rPr>
          <w:color w:val="000000"/>
          <w:sz w:val="20"/>
          <w:szCs w:val="20"/>
          <w:shd w:val="clear" w:color="auto" w:fill="FFFFFF"/>
        </w:rPr>
        <w:t xml:space="preserve">                                                                                                   Порецкого района </w:t>
      </w:r>
      <w:proofErr w:type="gramStart"/>
      <w:r w:rsidRPr="000B5753">
        <w:rPr>
          <w:color w:val="000000"/>
          <w:sz w:val="20"/>
          <w:szCs w:val="20"/>
          <w:shd w:val="clear" w:color="auto" w:fill="FFFFFF"/>
        </w:rPr>
        <w:t>Чувашской</w:t>
      </w:r>
      <w:proofErr w:type="gramEnd"/>
    </w:p>
    <w:p w:rsidR="0059584F" w:rsidRPr="000B5753" w:rsidRDefault="0059584F" w:rsidP="0059584F">
      <w:pPr>
        <w:tabs>
          <w:tab w:val="left" w:pos="0"/>
        </w:tabs>
        <w:suppressAutoHyphens/>
        <w:autoSpaceDE w:val="0"/>
        <w:jc w:val="right"/>
        <w:outlineLvl w:val="0"/>
        <w:rPr>
          <w:color w:val="000000"/>
          <w:sz w:val="20"/>
          <w:szCs w:val="20"/>
          <w:shd w:val="clear" w:color="auto" w:fill="FFFFFF"/>
        </w:rPr>
      </w:pPr>
      <w:r w:rsidRPr="000B5753">
        <w:rPr>
          <w:color w:val="000000"/>
          <w:sz w:val="20"/>
          <w:szCs w:val="20"/>
          <w:shd w:val="clear" w:color="auto" w:fill="FFFFFF"/>
        </w:rPr>
        <w:t xml:space="preserve">                                                                    Республики </w:t>
      </w:r>
      <w:proofErr w:type="gramStart"/>
      <w:r w:rsidRPr="000B5753">
        <w:rPr>
          <w:color w:val="000000"/>
          <w:sz w:val="20"/>
          <w:szCs w:val="20"/>
          <w:shd w:val="clear" w:color="auto" w:fill="FFFFFF"/>
        </w:rPr>
        <w:t>от</w:t>
      </w:r>
      <w:proofErr w:type="gramEnd"/>
      <w:r w:rsidRPr="000B5753">
        <w:rPr>
          <w:color w:val="000000"/>
          <w:sz w:val="20"/>
          <w:szCs w:val="20"/>
          <w:shd w:val="clear" w:color="auto" w:fill="FFFFFF"/>
        </w:rPr>
        <w:t> ________ № ____</w:t>
      </w:r>
    </w:p>
    <w:p w:rsidR="0059584F" w:rsidRPr="00EC275C" w:rsidRDefault="0059584F" w:rsidP="0059584F">
      <w:pPr>
        <w:tabs>
          <w:tab w:val="left" w:pos="0"/>
        </w:tabs>
        <w:suppressAutoHyphens/>
        <w:autoSpaceDE w:val="0"/>
        <w:jc w:val="center"/>
        <w:outlineLvl w:val="0"/>
        <w:rPr>
          <w:b/>
          <w:bCs/>
          <w:kern w:val="1"/>
          <w:sz w:val="20"/>
          <w:szCs w:val="20"/>
          <w:lang w:eastAsia="en-US"/>
        </w:rPr>
      </w:pPr>
    </w:p>
    <w:p w:rsidR="0059584F" w:rsidRPr="001F60D7" w:rsidRDefault="0059584F" w:rsidP="0059584F">
      <w:pPr>
        <w:tabs>
          <w:tab w:val="left" w:pos="0"/>
        </w:tabs>
        <w:suppressAutoHyphens/>
        <w:autoSpaceDE w:val="0"/>
        <w:jc w:val="center"/>
        <w:outlineLvl w:val="0"/>
        <w:rPr>
          <w:b/>
          <w:bCs/>
          <w:kern w:val="1"/>
          <w:lang w:eastAsia="en-US"/>
        </w:rPr>
      </w:pPr>
      <w:r w:rsidRPr="001F60D7">
        <w:rPr>
          <w:b/>
          <w:bCs/>
          <w:kern w:val="1"/>
          <w:lang w:eastAsia="en-US"/>
        </w:rPr>
        <w:t>РАЗДЕЛ I. ПОРЯДОК ПРИМЕНЕНИЯ ПРАВИЛ</w:t>
      </w:r>
      <w:bookmarkStart w:id="0" w:name="_Toc442193413"/>
      <w:bookmarkStart w:id="1" w:name="_Toc514925161"/>
      <w:r w:rsidRPr="001F60D7">
        <w:rPr>
          <w:b/>
          <w:bCs/>
          <w:kern w:val="1"/>
          <w:lang w:eastAsia="en-US"/>
        </w:rPr>
        <w:t xml:space="preserve"> И ВНЕСЕНИЯ В НИХ ИЗМЕНЕНИ</w:t>
      </w:r>
      <w:bookmarkStart w:id="2" w:name="_Toc281221504"/>
      <w:bookmarkStart w:id="3" w:name="_Toc395282198"/>
      <w:r w:rsidRPr="001F60D7">
        <w:rPr>
          <w:b/>
          <w:bCs/>
          <w:kern w:val="1"/>
          <w:lang w:eastAsia="en-US"/>
        </w:rPr>
        <w:t>Й</w:t>
      </w:r>
      <w:bookmarkEnd w:id="0"/>
      <w:bookmarkEnd w:id="1"/>
      <w:r w:rsidRPr="001F60D7">
        <w:rPr>
          <w:b/>
          <w:bCs/>
          <w:color w:val="000000"/>
          <w:kern w:val="1"/>
          <w:lang w:eastAsia="en-US"/>
        </w:rPr>
        <w:br/>
      </w:r>
      <w:bookmarkStart w:id="4" w:name="_Toc442193414"/>
      <w:bookmarkStart w:id="5" w:name="_Toc514925162"/>
      <w:r w:rsidRPr="001F60D7">
        <w:rPr>
          <w:b/>
          <w:bCs/>
          <w:kern w:val="1"/>
          <w:lang w:eastAsia="en-US"/>
        </w:rPr>
        <w:t>Глава 1. Общие положения</w:t>
      </w:r>
      <w:bookmarkStart w:id="6" w:name="_Toc258228292"/>
      <w:bookmarkStart w:id="7" w:name="_Toc281221505"/>
      <w:bookmarkStart w:id="8" w:name="_Toc395282199"/>
      <w:bookmarkEnd w:id="2"/>
      <w:bookmarkEnd w:id="3"/>
      <w:bookmarkEnd w:id="4"/>
      <w:bookmarkEnd w:id="5"/>
    </w:p>
    <w:p w:rsidR="0059584F" w:rsidRPr="001F60D7" w:rsidRDefault="0059584F" w:rsidP="0059584F">
      <w:pPr>
        <w:keepNext/>
        <w:widowControl w:val="0"/>
        <w:numPr>
          <w:ilvl w:val="2"/>
          <w:numId w:val="0"/>
        </w:numPr>
        <w:tabs>
          <w:tab w:val="left" w:pos="0"/>
        </w:tabs>
        <w:suppressAutoHyphens/>
        <w:ind w:firstLine="567"/>
        <w:outlineLvl w:val="2"/>
        <w:rPr>
          <w:b/>
          <w:bCs/>
          <w:color w:val="000000"/>
          <w:lang w:eastAsia="en-US"/>
        </w:rPr>
      </w:pPr>
      <w:bookmarkStart w:id="9" w:name="_Toc442193415"/>
      <w:bookmarkStart w:id="10" w:name="_Toc514925163"/>
      <w:r w:rsidRPr="001F60D7">
        <w:rPr>
          <w:b/>
          <w:bCs/>
          <w:lang w:eastAsia="en-US"/>
        </w:rPr>
        <w:t>Статья 1. Основные понятия, используемые в Правилах</w:t>
      </w:r>
      <w:bookmarkEnd w:id="6"/>
      <w:bookmarkEnd w:id="7"/>
      <w:bookmarkEnd w:id="8"/>
      <w:bookmarkEnd w:id="9"/>
      <w:bookmarkEnd w:id="10"/>
    </w:p>
    <w:p w:rsidR="0059584F" w:rsidRPr="001F60D7" w:rsidRDefault="0059584F" w:rsidP="0059584F">
      <w:pPr>
        <w:suppressAutoHyphens/>
        <w:snapToGrid w:val="0"/>
        <w:ind w:firstLine="567"/>
        <w:rPr>
          <w:lang w:eastAsia="ar-SA"/>
        </w:rPr>
      </w:pPr>
      <w:r w:rsidRPr="001F60D7">
        <w:rPr>
          <w:b/>
          <w:bCs/>
          <w:kern w:val="1"/>
          <w:lang w:eastAsia="en-US"/>
        </w:rPr>
        <w:t>Береговая полоса</w:t>
      </w:r>
      <w:r w:rsidRPr="001F60D7">
        <w:rPr>
          <w:lang w:eastAsia="ar-SA"/>
        </w:rPr>
        <w:t xml:space="preserve"> - полоса земли вдоль береговой линии (границы водного объекта) водного объекта общего пользования, ширина, которой устанавливается в соответствии с требованиями Водного кодекса РФ, является территорией общего пользования.</w:t>
      </w:r>
    </w:p>
    <w:p w:rsidR="0059584F" w:rsidRPr="001F60D7" w:rsidRDefault="0059584F" w:rsidP="0059584F">
      <w:pPr>
        <w:suppressAutoHyphens/>
        <w:snapToGrid w:val="0"/>
        <w:ind w:firstLine="567"/>
        <w:rPr>
          <w:bCs/>
          <w:color w:val="000000"/>
          <w:lang w:eastAsia="ar-SA"/>
        </w:rPr>
      </w:pPr>
      <w:proofErr w:type="gramStart"/>
      <w:r w:rsidRPr="001F60D7">
        <w:rPr>
          <w:b/>
          <w:bCs/>
          <w:kern w:val="1"/>
          <w:lang w:eastAsia="en-US"/>
        </w:rPr>
        <w:t>Водоохранные зоны</w:t>
      </w:r>
      <w:r w:rsidRPr="001F60D7">
        <w:t xml:space="preserve"> –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59584F" w:rsidRPr="001F60D7" w:rsidRDefault="0059584F" w:rsidP="0059584F">
      <w:pPr>
        <w:suppressAutoHyphens/>
        <w:snapToGrid w:val="0"/>
        <w:ind w:firstLine="567"/>
        <w:rPr>
          <w:color w:val="000000"/>
          <w:lang w:eastAsia="ar-SA"/>
        </w:rPr>
      </w:pPr>
      <w:r w:rsidRPr="001F60D7">
        <w:rPr>
          <w:b/>
          <w:bCs/>
          <w:kern w:val="1"/>
          <w:lang w:eastAsia="en-US"/>
        </w:rPr>
        <w:t>Высота здания, строения, сооружения</w:t>
      </w:r>
      <w:r w:rsidRPr="001F60D7">
        <w:rPr>
          <w:bCs/>
          <w:color w:val="000000"/>
          <w:lang w:eastAsia="ar-SA"/>
        </w:rPr>
        <w:t xml:space="preserve"> – расстояние по вертикали, измеренное от проектной отметки земли до наивысшей точки строения, сооружения.</w:t>
      </w:r>
    </w:p>
    <w:p w:rsidR="0059584F" w:rsidRPr="001F60D7" w:rsidRDefault="0059584F" w:rsidP="0059584F">
      <w:pPr>
        <w:ind w:firstLine="567"/>
      </w:pPr>
      <w:r w:rsidRPr="001F60D7">
        <w:rPr>
          <w:b/>
          <w:bCs/>
          <w:kern w:val="1"/>
          <w:lang w:eastAsia="en-US"/>
        </w:rPr>
        <w:t>Градостроительное</w:t>
      </w:r>
      <w:r w:rsidRPr="001F60D7">
        <w:rPr>
          <w:bCs/>
        </w:rPr>
        <w:t xml:space="preserve"> </w:t>
      </w:r>
      <w:r w:rsidRPr="001F60D7">
        <w:rPr>
          <w:b/>
          <w:bCs/>
          <w:kern w:val="1"/>
          <w:lang w:eastAsia="en-US"/>
        </w:rPr>
        <w:t>зонирование</w:t>
      </w:r>
      <w:r w:rsidRPr="001F60D7">
        <w:t xml:space="preserve"> – зонирование территории муниципального образования Сиявского сельского поселения в целях определения территориальных зон и установления градостроительных регламентов.</w:t>
      </w:r>
    </w:p>
    <w:p w:rsidR="0059584F" w:rsidRPr="001F60D7" w:rsidRDefault="0059584F" w:rsidP="0059584F">
      <w:pPr>
        <w:autoSpaceDE w:val="0"/>
        <w:autoSpaceDN w:val="0"/>
        <w:adjustRightInd w:val="0"/>
        <w:ind w:firstLine="567"/>
      </w:pPr>
      <w:proofErr w:type="gramStart"/>
      <w:r w:rsidRPr="001F60D7">
        <w:rPr>
          <w:b/>
          <w:bCs/>
          <w:kern w:val="1"/>
          <w:lang w:eastAsia="en-US"/>
        </w:rPr>
        <w:t>Градостроительный</w:t>
      </w:r>
      <w:r w:rsidRPr="001F60D7">
        <w:rPr>
          <w:bCs/>
        </w:rPr>
        <w:t xml:space="preserve"> </w:t>
      </w:r>
      <w:r w:rsidRPr="001F60D7">
        <w:rPr>
          <w:b/>
          <w:bCs/>
          <w:kern w:val="1"/>
          <w:lang w:eastAsia="en-US"/>
        </w:rPr>
        <w:t>регламент</w:t>
      </w:r>
      <w:r w:rsidRPr="001F60D7">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1F60D7">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59584F" w:rsidRPr="001F60D7" w:rsidRDefault="0059584F" w:rsidP="0059584F">
      <w:pPr>
        <w:autoSpaceDE w:val="0"/>
        <w:autoSpaceDN w:val="0"/>
        <w:adjustRightInd w:val="0"/>
        <w:ind w:firstLine="567"/>
      </w:pPr>
      <w:proofErr w:type="gramStart"/>
      <w:r w:rsidRPr="001F60D7">
        <w:rPr>
          <w:b/>
          <w:bCs/>
          <w:kern w:val="1"/>
          <w:lang w:eastAsia="en-US"/>
        </w:rPr>
        <w:t>Деятельность по комплексному и устойчивому развитию территории</w:t>
      </w:r>
      <w:r w:rsidRPr="001F60D7">
        <w:t xml:space="preserve">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w:t>
      </w:r>
      <w:proofErr w:type="gramEnd"/>
      <w:r w:rsidRPr="001F60D7">
        <w:t xml:space="preserve"> </w:t>
      </w:r>
      <w:proofErr w:type="gramStart"/>
      <w:r w:rsidRPr="001F60D7">
        <w:t>пункте</w:t>
      </w:r>
      <w:proofErr w:type="gramEnd"/>
      <w:r w:rsidRPr="001F60D7">
        <w:t xml:space="preserve"> объектов;</w:t>
      </w:r>
    </w:p>
    <w:p w:rsidR="0059584F" w:rsidRPr="001F60D7" w:rsidRDefault="0059584F" w:rsidP="0059584F">
      <w:pPr>
        <w:ind w:firstLine="567"/>
      </w:pPr>
      <w:r w:rsidRPr="001F60D7">
        <w:rPr>
          <w:b/>
          <w:bCs/>
          <w:kern w:val="1"/>
          <w:lang w:eastAsia="en-US"/>
        </w:rPr>
        <w:t>Документация</w:t>
      </w:r>
      <w:r w:rsidRPr="001F60D7">
        <w:rPr>
          <w:bCs/>
        </w:rPr>
        <w:t xml:space="preserve"> </w:t>
      </w:r>
      <w:r w:rsidRPr="001F60D7">
        <w:rPr>
          <w:b/>
          <w:bCs/>
          <w:kern w:val="1"/>
          <w:lang w:eastAsia="en-US"/>
        </w:rPr>
        <w:t>по</w:t>
      </w:r>
      <w:r w:rsidRPr="001F60D7">
        <w:rPr>
          <w:bCs/>
        </w:rPr>
        <w:t xml:space="preserve"> </w:t>
      </w:r>
      <w:r w:rsidRPr="001F60D7">
        <w:rPr>
          <w:b/>
          <w:bCs/>
          <w:kern w:val="1"/>
          <w:lang w:eastAsia="en-US"/>
        </w:rPr>
        <w:t>планировке</w:t>
      </w:r>
      <w:r w:rsidRPr="001F60D7">
        <w:rPr>
          <w:bCs/>
        </w:rPr>
        <w:t xml:space="preserve"> </w:t>
      </w:r>
      <w:r w:rsidRPr="001F60D7">
        <w:rPr>
          <w:b/>
          <w:bCs/>
          <w:kern w:val="1"/>
          <w:lang w:eastAsia="en-US"/>
        </w:rPr>
        <w:t>территории</w:t>
      </w:r>
      <w:r w:rsidRPr="001F60D7">
        <w:t xml:space="preserve"> – проекты планировки территории; проекты межевания территории.</w:t>
      </w:r>
    </w:p>
    <w:p w:rsidR="0059584F" w:rsidRPr="001F60D7" w:rsidRDefault="0059584F" w:rsidP="0059584F">
      <w:pPr>
        <w:suppressAutoHyphens/>
        <w:snapToGrid w:val="0"/>
        <w:ind w:firstLine="567"/>
        <w:rPr>
          <w:lang w:eastAsia="ar-SA"/>
        </w:rPr>
      </w:pPr>
      <w:proofErr w:type="gramStart"/>
      <w:r w:rsidRPr="001F60D7">
        <w:rPr>
          <w:b/>
          <w:lang w:eastAsia="ar-SA"/>
        </w:rPr>
        <w:t>Жилые дома блокированной застройки</w:t>
      </w:r>
      <w:r w:rsidRPr="001F60D7">
        <w:rPr>
          <w:lang w:eastAsia="ar-SA"/>
        </w:rPr>
        <w:t xml:space="preserve">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p>
    <w:p w:rsidR="0059584F" w:rsidRPr="001F60D7" w:rsidRDefault="0059584F" w:rsidP="0059584F">
      <w:pPr>
        <w:autoSpaceDE w:val="0"/>
        <w:autoSpaceDN w:val="0"/>
        <w:adjustRightInd w:val="0"/>
        <w:ind w:firstLine="567"/>
      </w:pPr>
      <w:proofErr w:type="gramStart"/>
      <w:r w:rsidRPr="001F60D7">
        <w:rPr>
          <w:b/>
          <w:bCs/>
          <w:kern w:val="1"/>
          <w:lang w:eastAsia="en-US"/>
        </w:rPr>
        <w:t>Застройщик</w:t>
      </w:r>
      <w:r w:rsidRPr="001F60D7">
        <w:t xml:space="preserve"> – физическое или юридическое лицо, обеспечивающее на принадлежащем ему земельном участке </w:t>
      </w:r>
      <w:r w:rsidRPr="001F60D7">
        <w:rPr>
          <w:color w:val="000000"/>
          <w:lang w:eastAsia="ar-SA"/>
        </w:rPr>
        <w:t xml:space="preserve">или на земельном участке иного правообладателя </w:t>
      </w:r>
      <w:r w:rsidRPr="001F60D7">
        <w:lastRenderedPageBreak/>
        <w:t>(которому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sidRPr="001F60D7">
        <w:t xml:space="preserve">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59584F" w:rsidRPr="001F60D7" w:rsidRDefault="0059584F" w:rsidP="0059584F">
      <w:pPr>
        <w:autoSpaceDE w:val="0"/>
        <w:autoSpaceDN w:val="0"/>
        <w:adjustRightInd w:val="0"/>
        <w:ind w:firstLine="567"/>
      </w:pPr>
      <w:proofErr w:type="gramStart"/>
      <w:r w:rsidRPr="001F60D7">
        <w:rPr>
          <w:b/>
          <w:bCs/>
          <w:kern w:val="1"/>
          <w:lang w:eastAsia="en-US"/>
        </w:rPr>
        <w:t>Зоны с особыми условиями использования территорий</w:t>
      </w:r>
      <w:r w:rsidRPr="001F60D7">
        <w:t xml:space="preserve"> – охранные, санитарно-защитные зоны, зоны охраны объектов культурного наследия (памятников истории и культуры) народов Российской Федерации,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roofErr w:type="gramEnd"/>
    </w:p>
    <w:p w:rsidR="0059584F" w:rsidRPr="001F60D7" w:rsidRDefault="0059584F" w:rsidP="0059584F">
      <w:pPr>
        <w:ind w:firstLine="567"/>
        <w:rPr>
          <w:bCs/>
          <w:kern w:val="1"/>
          <w:lang w:eastAsia="en-US"/>
        </w:rPr>
      </w:pPr>
      <w:proofErr w:type="gramStart"/>
      <w:r w:rsidRPr="001F60D7">
        <w:rPr>
          <w:b/>
          <w:bCs/>
          <w:kern w:val="1"/>
          <w:lang w:eastAsia="en-US"/>
        </w:rPr>
        <w:t xml:space="preserve">Объект индивидуального жилищного строительства - </w:t>
      </w:r>
      <w:r w:rsidRPr="001F60D7">
        <w:rPr>
          <w:bCs/>
          <w:kern w:val="1"/>
          <w:lang w:eastAsia="en-US"/>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59584F" w:rsidRPr="001F60D7" w:rsidRDefault="0059584F" w:rsidP="0059584F">
      <w:pPr>
        <w:ind w:firstLine="567"/>
      </w:pPr>
      <w:r w:rsidRPr="001F60D7">
        <w:rPr>
          <w:b/>
          <w:bCs/>
          <w:kern w:val="1"/>
          <w:lang w:eastAsia="en-US"/>
        </w:rPr>
        <w:t>Коэффициент плотности застройки</w:t>
      </w:r>
      <w:r w:rsidRPr="001F60D7">
        <w:rPr>
          <w:bCs/>
        </w:rPr>
        <w:t xml:space="preserve"> </w:t>
      </w:r>
      <w:r w:rsidRPr="001F60D7">
        <w:t>- отношение площади всех этажей зданий и сооружений к площади участка.</w:t>
      </w:r>
    </w:p>
    <w:p w:rsidR="0059584F" w:rsidRPr="001F60D7" w:rsidRDefault="0059584F" w:rsidP="0059584F">
      <w:pPr>
        <w:autoSpaceDE w:val="0"/>
        <w:autoSpaceDN w:val="0"/>
        <w:adjustRightInd w:val="0"/>
        <w:ind w:firstLine="567"/>
      </w:pPr>
      <w:proofErr w:type="gramStart"/>
      <w:r w:rsidRPr="001F60D7">
        <w:rPr>
          <w:b/>
          <w:bCs/>
          <w:kern w:val="1"/>
          <w:lang w:eastAsia="en-US"/>
        </w:rPr>
        <w:t>Красные линии</w:t>
      </w:r>
      <w:r w:rsidRPr="001F60D7">
        <w:t xml:space="preserve">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roofErr w:type="gramEnd"/>
    </w:p>
    <w:p w:rsidR="0059584F" w:rsidRPr="001F60D7" w:rsidRDefault="0059584F" w:rsidP="0059584F">
      <w:pPr>
        <w:autoSpaceDE w:val="0"/>
        <w:autoSpaceDN w:val="0"/>
        <w:adjustRightInd w:val="0"/>
        <w:ind w:firstLine="567"/>
      </w:pPr>
      <w:r w:rsidRPr="001F60D7">
        <w:rPr>
          <w:b/>
          <w:bCs/>
          <w:kern w:val="1"/>
          <w:lang w:eastAsia="en-US"/>
        </w:rPr>
        <w:t>Линейные объекты</w:t>
      </w:r>
      <w:r w:rsidRPr="001F60D7">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59584F" w:rsidRPr="001F60D7" w:rsidRDefault="0059584F" w:rsidP="0059584F">
      <w:pPr>
        <w:suppressAutoHyphens/>
        <w:snapToGrid w:val="0"/>
        <w:ind w:firstLine="567"/>
        <w:rPr>
          <w:color w:val="000000"/>
          <w:lang w:eastAsia="ar-SA"/>
        </w:rPr>
      </w:pPr>
      <w:r w:rsidRPr="001F60D7">
        <w:rPr>
          <w:b/>
          <w:bCs/>
          <w:kern w:val="1"/>
          <w:lang w:eastAsia="en-US"/>
        </w:rPr>
        <w:t>Местные нормативы градостроительного проектирования</w:t>
      </w:r>
      <w:r w:rsidRPr="001F60D7">
        <w:rPr>
          <w:color w:val="000000"/>
          <w:lang w:eastAsia="ar-SA"/>
        </w:rPr>
        <w:t xml:space="preserve"> - совокупность расчетных показателей минимально допустимого уровня обеспеченности объектами местного значения сельского поселения, относящимися к областям: электро-, тепл</w:t>
      </w:r>
      <w:proofErr w:type="gramStart"/>
      <w:r w:rsidRPr="001F60D7">
        <w:rPr>
          <w:color w:val="000000"/>
          <w:lang w:eastAsia="ar-SA"/>
        </w:rPr>
        <w:t>о-</w:t>
      </w:r>
      <w:proofErr w:type="gramEnd"/>
      <w:r w:rsidRPr="001F60D7">
        <w:rPr>
          <w:color w:val="000000"/>
          <w:lang w:eastAsia="ar-SA"/>
        </w:rPr>
        <w:t>, газо- и водоснабжение населения, водоотведение; автомобильные дороги местного значения; объектами благоустройства территории, иными объектами местного значения поселения и расчетных показателей максимально допустимого уровня территориальной доступности таких объектов для населения сельского поселения.</w:t>
      </w:r>
    </w:p>
    <w:p w:rsidR="0059584F" w:rsidRPr="001F60D7" w:rsidRDefault="0059584F" w:rsidP="0059584F">
      <w:pPr>
        <w:suppressAutoHyphens/>
        <w:snapToGrid w:val="0"/>
        <w:ind w:firstLine="567"/>
        <w:rPr>
          <w:color w:val="000000"/>
          <w:lang w:eastAsia="ar-SA"/>
        </w:rPr>
      </w:pPr>
      <w:r w:rsidRPr="001F60D7">
        <w:rPr>
          <w:b/>
          <w:color w:val="000000"/>
          <w:lang w:eastAsia="ar-SA"/>
        </w:rPr>
        <w:t xml:space="preserve">Некапитальные строения, сооружения </w:t>
      </w:r>
      <w:r w:rsidRPr="001F60D7">
        <w:rPr>
          <w:color w:val="000000"/>
          <w:lang w:eastAsia="ar-SA"/>
        </w:rPr>
        <w:t>-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несоразмеренного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59584F" w:rsidRPr="001F60D7" w:rsidRDefault="0059584F" w:rsidP="0059584F">
      <w:pPr>
        <w:autoSpaceDE w:val="0"/>
        <w:autoSpaceDN w:val="0"/>
        <w:adjustRightInd w:val="0"/>
        <w:ind w:firstLine="567"/>
        <w:rPr>
          <w:lang w:eastAsia="ar-SA"/>
        </w:rPr>
      </w:pPr>
      <w:r w:rsidRPr="001F60D7">
        <w:rPr>
          <w:b/>
          <w:bCs/>
          <w:kern w:val="1"/>
          <w:lang w:eastAsia="en-US"/>
        </w:rPr>
        <w:t>Объект капитального строительства</w:t>
      </w:r>
      <w:r w:rsidRPr="001F60D7">
        <w:rPr>
          <w:lang w:eastAsia="ar-SA"/>
        </w:rPr>
        <w:t xml:space="preserve"> – здание, строение, сооружение, объекты, строительство которых не завершено (объекты незавершенного строительства), за исключением </w:t>
      </w:r>
      <w:r w:rsidRPr="001F60D7">
        <w:rPr>
          <w:bCs/>
        </w:rPr>
        <w:t>некапитальных строений, сооружений и неотделимых улучшений земельного участка (замощение, покрытие и другие)</w:t>
      </w:r>
      <w:r w:rsidRPr="001F60D7">
        <w:rPr>
          <w:lang w:eastAsia="ar-SA"/>
        </w:rPr>
        <w:t>.</w:t>
      </w:r>
    </w:p>
    <w:p w:rsidR="0059584F" w:rsidRPr="001F60D7" w:rsidRDefault="0059584F" w:rsidP="0059584F">
      <w:pPr>
        <w:autoSpaceDE w:val="0"/>
        <w:ind w:firstLine="567"/>
        <w:rPr>
          <w:kern w:val="1"/>
        </w:rPr>
      </w:pPr>
      <w:proofErr w:type="gramStart"/>
      <w:r w:rsidRPr="001F60D7">
        <w:rPr>
          <w:b/>
          <w:bCs/>
          <w:kern w:val="1"/>
          <w:lang w:eastAsia="en-US"/>
        </w:rPr>
        <w:t>Объекты культурного наследия (памятники истории и культуры) народов Российской Федерации</w:t>
      </w:r>
      <w:r w:rsidRPr="001F60D7">
        <w:rPr>
          <w:kern w:val="1"/>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w:t>
      </w:r>
      <w:r w:rsidRPr="001F60D7">
        <w:rPr>
          <w:kern w:val="1"/>
        </w:rPr>
        <w:lastRenderedPageBreak/>
        <w:t>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w:t>
      </w:r>
      <w:proofErr w:type="gramEnd"/>
      <w:r w:rsidRPr="001F60D7">
        <w:rPr>
          <w:kern w:val="1"/>
        </w:rPr>
        <w:t>,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59584F" w:rsidRPr="001F60D7" w:rsidRDefault="0059584F" w:rsidP="0059584F">
      <w:pPr>
        <w:suppressAutoHyphens/>
        <w:autoSpaceDE w:val="0"/>
        <w:snapToGrid w:val="0"/>
        <w:ind w:firstLine="567"/>
        <w:rPr>
          <w:color w:val="000000"/>
          <w:lang w:eastAsia="ar-SA"/>
        </w:rPr>
      </w:pPr>
      <w:r w:rsidRPr="001F60D7">
        <w:rPr>
          <w:b/>
          <w:bCs/>
          <w:kern w:val="1"/>
          <w:lang w:eastAsia="en-US"/>
        </w:rPr>
        <w:t>Объекты недвижимости</w:t>
      </w:r>
      <w:r w:rsidRPr="001F60D7">
        <w:rPr>
          <w:color w:val="000000"/>
          <w:lang w:eastAsia="ar-SA"/>
        </w:rPr>
        <w:t xml:space="preserve"> – земельные участки, участки недр, здания, сооружения, помещения, объекты незавершенного строительства и все, что прочно связано с землей, то есть объекты, перемещение которых без несоразмерного ущерба их назначению невозможно.</w:t>
      </w:r>
    </w:p>
    <w:p w:rsidR="0059584F" w:rsidRPr="001F60D7" w:rsidRDefault="0059584F" w:rsidP="0059584F">
      <w:pPr>
        <w:suppressAutoHyphens/>
        <w:autoSpaceDE w:val="0"/>
        <w:autoSpaceDN w:val="0"/>
        <w:adjustRightInd w:val="0"/>
        <w:snapToGrid w:val="0"/>
        <w:ind w:firstLine="567"/>
        <w:rPr>
          <w:color w:val="000000"/>
          <w:lang w:eastAsia="ar-SA"/>
        </w:rPr>
      </w:pPr>
      <w:r w:rsidRPr="001F60D7">
        <w:rPr>
          <w:b/>
          <w:bCs/>
          <w:kern w:val="1"/>
          <w:lang w:eastAsia="en-US"/>
        </w:rPr>
        <w:t xml:space="preserve">Органы местного самоуправления </w:t>
      </w:r>
      <w:r w:rsidR="00F7609D">
        <w:rPr>
          <w:b/>
          <w:bCs/>
          <w:kern w:val="1"/>
          <w:lang w:eastAsia="en-US"/>
        </w:rPr>
        <w:t>Кудеихинского</w:t>
      </w:r>
      <w:r w:rsidRPr="001F60D7">
        <w:rPr>
          <w:b/>
          <w:bCs/>
          <w:kern w:val="1"/>
          <w:lang w:eastAsia="en-US"/>
        </w:rPr>
        <w:t xml:space="preserve"> сельского поселения, участвующие в регулировании вопросов землепользования и застройки</w:t>
      </w:r>
      <w:r w:rsidRPr="001F60D7">
        <w:rPr>
          <w:iCs/>
          <w:color w:val="000000"/>
          <w:lang w:eastAsia="ar-SA"/>
        </w:rPr>
        <w:t xml:space="preserve"> - глава </w:t>
      </w:r>
      <w:r>
        <w:t>Кудеихинского</w:t>
      </w:r>
      <w:r w:rsidRPr="001F60D7">
        <w:rPr>
          <w:iCs/>
          <w:color w:val="000000"/>
          <w:lang w:eastAsia="ar-SA"/>
        </w:rPr>
        <w:t xml:space="preserve"> сельского поселения, </w:t>
      </w:r>
      <w:r w:rsidRPr="001F60D7">
        <w:rPr>
          <w:color w:val="000000"/>
          <w:lang w:eastAsia="ar-SA"/>
        </w:rPr>
        <w:t xml:space="preserve">представительный орган муниципального образования – Собрание депутатов </w:t>
      </w:r>
      <w:r w:rsidR="00F7609D">
        <w:rPr>
          <w:iCs/>
          <w:color w:val="000000"/>
          <w:lang w:eastAsia="ar-SA"/>
        </w:rPr>
        <w:t>Кудеихинского</w:t>
      </w:r>
      <w:r w:rsidRPr="001F60D7">
        <w:rPr>
          <w:color w:val="000000"/>
          <w:lang w:eastAsia="ar-SA"/>
        </w:rPr>
        <w:t xml:space="preserve"> сельского поселения, исполнительно-распорядительный орган муниципального образования – администрация </w:t>
      </w:r>
      <w:r>
        <w:t>Кудеихинского</w:t>
      </w:r>
      <w:r w:rsidRPr="001F60D7">
        <w:rPr>
          <w:color w:val="000000"/>
          <w:lang w:eastAsia="ar-SA"/>
        </w:rPr>
        <w:t xml:space="preserve"> сельского поселения. </w:t>
      </w:r>
    </w:p>
    <w:p w:rsidR="0059584F" w:rsidRPr="001F60D7" w:rsidRDefault="0059584F" w:rsidP="0059584F">
      <w:pPr>
        <w:ind w:firstLine="567"/>
      </w:pPr>
      <w:r w:rsidRPr="001F60D7">
        <w:rPr>
          <w:b/>
          <w:bCs/>
          <w:kern w:val="1"/>
          <w:lang w:eastAsia="en-US"/>
        </w:rPr>
        <w:t>Охранные</w:t>
      </w:r>
      <w:r w:rsidRPr="001F60D7">
        <w:rPr>
          <w:bCs/>
        </w:rPr>
        <w:t xml:space="preserve"> </w:t>
      </w:r>
      <w:r w:rsidRPr="001F60D7">
        <w:rPr>
          <w:b/>
          <w:bCs/>
          <w:kern w:val="1"/>
          <w:lang w:eastAsia="en-US"/>
        </w:rPr>
        <w:t>зоны</w:t>
      </w:r>
      <w:r w:rsidRPr="001F60D7">
        <w:rPr>
          <w:bCs/>
        </w:rPr>
        <w:t xml:space="preserve"> </w:t>
      </w:r>
      <w:r w:rsidRPr="001F60D7">
        <w:t xml:space="preserve">– территории в границах, которых </w:t>
      </w:r>
      <w:proofErr w:type="gramStart"/>
      <w:r w:rsidRPr="001F60D7">
        <w:t>устанавливаются особые условия</w:t>
      </w:r>
      <w:proofErr w:type="gramEnd"/>
      <w:r w:rsidRPr="001F60D7">
        <w:t xml:space="preserve"> и требования к использованию земельных участков, осуществлению хозяйственной и иной деятельности, которые устанавливаются в соответствии с законодательством Российской Федерации.</w:t>
      </w:r>
    </w:p>
    <w:p w:rsidR="0059584F" w:rsidRPr="001F60D7" w:rsidRDefault="0059584F" w:rsidP="0059584F">
      <w:pPr>
        <w:ind w:firstLine="567"/>
      </w:pPr>
      <w:r w:rsidRPr="001F60D7">
        <w:rPr>
          <w:b/>
          <w:bCs/>
          <w:kern w:val="1"/>
          <w:lang w:eastAsia="en-US"/>
        </w:rPr>
        <w:t>Планировка</w:t>
      </w:r>
      <w:r w:rsidRPr="001F60D7">
        <w:rPr>
          <w:bCs/>
        </w:rPr>
        <w:t xml:space="preserve"> </w:t>
      </w:r>
      <w:r w:rsidRPr="001F60D7">
        <w:rPr>
          <w:b/>
          <w:bCs/>
          <w:kern w:val="1"/>
          <w:lang w:eastAsia="en-US"/>
        </w:rPr>
        <w:t>территории</w:t>
      </w:r>
      <w:r w:rsidRPr="001F60D7">
        <w:t xml:space="preserve"> – осуществление деятельности по развитию территорий посредством разработки проектов планировки территории, проектов межевания территории. </w:t>
      </w:r>
    </w:p>
    <w:p w:rsidR="0059584F" w:rsidRPr="001F60D7" w:rsidRDefault="0059584F" w:rsidP="0059584F">
      <w:pPr>
        <w:ind w:firstLine="567"/>
      </w:pPr>
      <w:r w:rsidRPr="001F60D7">
        <w:rPr>
          <w:b/>
          <w:bCs/>
          <w:kern w:val="1"/>
          <w:lang w:eastAsia="en-US"/>
        </w:rPr>
        <w:t>Правила</w:t>
      </w:r>
      <w:r w:rsidRPr="001F60D7">
        <w:rPr>
          <w:bCs/>
        </w:rPr>
        <w:t xml:space="preserve"> </w:t>
      </w:r>
      <w:r w:rsidRPr="001F60D7">
        <w:rPr>
          <w:b/>
          <w:bCs/>
          <w:kern w:val="1"/>
          <w:lang w:eastAsia="en-US"/>
        </w:rPr>
        <w:t>землепользования и застройки</w:t>
      </w:r>
      <w:r w:rsidRPr="001F60D7">
        <w:t xml:space="preserve"> – документ градостроительного зонирования, который утверждается нормативным правовым актом представительного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59584F" w:rsidRPr="001F60D7" w:rsidRDefault="0059584F" w:rsidP="0059584F">
      <w:pPr>
        <w:ind w:firstLine="567"/>
      </w:pPr>
      <w:r w:rsidRPr="001F60D7">
        <w:rPr>
          <w:b/>
          <w:bCs/>
          <w:kern w:val="1"/>
          <w:lang w:eastAsia="en-US"/>
        </w:rPr>
        <w:t>Прибрежная</w:t>
      </w:r>
      <w:r w:rsidRPr="001F60D7">
        <w:rPr>
          <w:bCs/>
        </w:rPr>
        <w:t xml:space="preserve"> </w:t>
      </w:r>
      <w:r w:rsidRPr="001F60D7">
        <w:rPr>
          <w:b/>
          <w:bCs/>
          <w:kern w:val="1"/>
          <w:lang w:eastAsia="en-US"/>
        </w:rPr>
        <w:t>защитная</w:t>
      </w:r>
      <w:r w:rsidRPr="001F60D7">
        <w:rPr>
          <w:bCs/>
        </w:rPr>
        <w:t xml:space="preserve"> </w:t>
      </w:r>
      <w:r w:rsidRPr="001F60D7">
        <w:rPr>
          <w:b/>
          <w:bCs/>
          <w:kern w:val="1"/>
          <w:lang w:eastAsia="en-US"/>
        </w:rPr>
        <w:t>полоса</w:t>
      </w:r>
      <w:r w:rsidRPr="001F60D7">
        <w:t xml:space="preserve">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устанавливаются дополнительные ограничения хозяйственной и иной деятельности, за исключением случаев, предусмотренных водным законодательством.</w:t>
      </w:r>
    </w:p>
    <w:p w:rsidR="0059584F" w:rsidRPr="001F60D7" w:rsidRDefault="0059584F" w:rsidP="0059584F">
      <w:pPr>
        <w:suppressAutoHyphens/>
        <w:snapToGrid w:val="0"/>
        <w:ind w:firstLine="567"/>
      </w:pPr>
      <w:r w:rsidRPr="001F60D7">
        <w:rPr>
          <w:b/>
          <w:bCs/>
          <w:kern w:val="1"/>
          <w:lang w:eastAsia="en-US"/>
        </w:rPr>
        <w:t>Процент</w:t>
      </w:r>
      <w:r w:rsidRPr="001F60D7">
        <w:rPr>
          <w:bCs/>
        </w:rPr>
        <w:t xml:space="preserve"> </w:t>
      </w:r>
      <w:r w:rsidRPr="001F60D7">
        <w:rPr>
          <w:b/>
          <w:bCs/>
          <w:kern w:val="1"/>
          <w:lang w:eastAsia="en-US"/>
        </w:rPr>
        <w:t>застройки</w:t>
      </w:r>
      <w:r w:rsidRPr="001F60D7">
        <w:rPr>
          <w:bCs/>
        </w:rPr>
        <w:t xml:space="preserve"> </w:t>
      </w:r>
      <w:r w:rsidRPr="001F60D7">
        <w:t>– отношение территории, застроенной объектами капитального строительства, к площади земельного участка, выраженное в процентах.</w:t>
      </w:r>
    </w:p>
    <w:p w:rsidR="0059584F" w:rsidRPr="001F60D7" w:rsidRDefault="0059584F" w:rsidP="0059584F">
      <w:pPr>
        <w:ind w:firstLine="567"/>
      </w:pPr>
      <w:proofErr w:type="gramStart"/>
      <w:r w:rsidRPr="001F60D7">
        <w:rPr>
          <w:b/>
          <w:bCs/>
          <w:kern w:val="1"/>
          <w:lang w:eastAsia="en-US"/>
        </w:rPr>
        <w:t>Реконструкция объектов капительного строительства (за исключением линейных объектов)</w:t>
      </w:r>
      <w:r w:rsidRPr="001F60D7">
        <w:rPr>
          <w:lang w:eastAsia="ar-SA"/>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1F60D7">
        <w:rPr>
          <w:lang w:eastAsia="ar-SA"/>
        </w:rPr>
        <w:t xml:space="preserve"> указанных элементов</w:t>
      </w:r>
      <w:r w:rsidRPr="001F60D7">
        <w:t>.</w:t>
      </w:r>
    </w:p>
    <w:p w:rsidR="0059584F" w:rsidRPr="001F60D7" w:rsidRDefault="0059584F" w:rsidP="0059584F">
      <w:pPr>
        <w:ind w:firstLine="567"/>
        <w:rPr>
          <w:lang w:eastAsia="ar-SA"/>
        </w:rPr>
      </w:pPr>
      <w:r w:rsidRPr="001F60D7">
        <w:rPr>
          <w:b/>
          <w:bCs/>
          <w:kern w:val="1"/>
          <w:lang w:eastAsia="en-US"/>
        </w:rPr>
        <w:t>Реконструкция линейных объектов</w:t>
      </w:r>
      <w:r w:rsidRPr="001F60D7">
        <w:rPr>
          <w:lang w:eastAsia="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1F60D7">
        <w:rPr>
          <w:lang w:eastAsia="ar-SA"/>
        </w:rPr>
        <w:t>котором</w:t>
      </w:r>
      <w:proofErr w:type="gramEnd"/>
      <w:r w:rsidRPr="001F60D7">
        <w:rPr>
          <w:lang w:eastAsia="ar-SA"/>
        </w:rPr>
        <w:t xml:space="preserve"> требуется изменение границ полос отвода и (или) охранных зон таких объектов.</w:t>
      </w:r>
    </w:p>
    <w:p w:rsidR="0059584F" w:rsidRPr="001F60D7" w:rsidRDefault="0059584F" w:rsidP="0059584F">
      <w:pPr>
        <w:suppressAutoHyphens/>
        <w:snapToGrid w:val="0"/>
        <w:ind w:firstLine="567"/>
        <w:rPr>
          <w:color w:val="000000"/>
        </w:rPr>
      </w:pPr>
      <w:r w:rsidRPr="001F60D7">
        <w:rPr>
          <w:b/>
          <w:bCs/>
          <w:kern w:val="1"/>
          <w:lang w:eastAsia="en-US"/>
        </w:rPr>
        <w:t>Республиканские нормативы градостроительного проектирования</w:t>
      </w:r>
      <w:r w:rsidRPr="001F60D7">
        <w:rPr>
          <w:color w:val="000000"/>
          <w:lang w:eastAsia="ar-SA"/>
        </w:rPr>
        <w:t xml:space="preserve"> - совокупность расчетных показателей минимально допустимого уровня обеспеченности объектами регионального значения, относящимися к областям: транспорт (железнодорожный, водный, воздушный транспорт), автомобильные дороги регионального или межмуниципального значения; предупреждение чрезвычайных ситуаций межмуниципального и регионального характера, стихийных бедствий, эпидемий и ликвидация их последствий; образование; здравоохранение; физическая культура и </w:t>
      </w:r>
      <w:r w:rsidRPr="001F60D7">
        <w:rPr>
          <w:color w:val="000000"/>
          <w:lang w:eastAsia="ar-SA"/>
        </w:rPr>
        <w:lastRenderedPageBreak/>
        <w:t>спорт; энергетика; иными объектами регионального значения населения субъекта Российской Федерации и расчетных показателей максимально допустимого уровня территориальной доступности таких объектов для населения субъекта Российской Федерации.</w:t>
      </w:r>
    </w:p>
    <w:p w:rsidR="0059584F" w:rsidRPr="001F60D7" w:rsidRDefault="0059584F" w:rsidP="0059584F">
      <w:pPr>
        <w:ind w:firstLine="567"/>
      </w:pPr>
      <w:r w:rsidRPr="001F60D7">
        <w:rPr>
          <w:b/>
          <w:bCs/>
          <w:kern w:val="1"/>
          <w:lang w:eastAsia="en-US"/>
        </w:rPr>
        <w:t>Санитарно-защитная зона</w:t>
      </w:r>
      <w:r w:rsidRPr="001F60D7">
        <w:t xml:space="preserve"> – территория с особым режимом использования, размер которой обеспечивает уменьшение воздействие загрязнения на атмосферный воздух (химического, биологического, физического) до значений, установленных гигиеническими нормативами, а для предприятий I-II классов опасности – как до значений, установленных гигиеническими нормативами, так и до величин приемлемого риска для здоровья населения.</w:t>
      </w:r>
    </w:p>
    <w:p w:rsidR="0059584F" w:rsidRPr="001F60D7" w:rsidRDefault="0059584F" w:rsidP="0059584F">
      <w:pPr>
        <w:ind w:firstLine="567"/>
      </w:pPr>
      <w:r w:rsidRPr="001F60D7">
        <w:rPr>
          <w:b/>
        </w:rPr>
        <w:t xml:space="preserve">Снос объекта капитального строительства </w:t>
      </w:r>
      <w:r w:rsidRPr="001F60D7">
        <w:t>-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59584F" w:rsidRPr="001F60D7" w:rsidRDefault="0059584F" w:rsidP="0059584F">
      <w:pPr>
        <w:ind w:firstLine="567"/>
      </w:pPr>
      <w:r w:rsidRPr="001F60D7">
        <w:rPr>
          <w:b/>
          <w:bCs/>
          <w:kern w:val="1"/>
          <w:lang w:eastAsia="en-US"/>
        </w:rPr>
        <w:t>Строительные намерения заявителя</w:t>
      </w:r>
      <w:r w:rsidRPr="001F60D7">
        <w:t xml:space="preserve"> – планируемое строительство, реконструкция, снос, капитальный ремонт объекта капитального строительства.</w:t>
      </w:r>
    </w:p>
    <w:p w:rsidR="0059584F" w:rsidRPr="001F60D7" w:rsidRDefault="0059584F" w:rsidP="0059584F">
      <w:pPr>
        <w:ind w:firstLine="567"/>
      </w:pPr>
      <w:r w:rsidRPr="001F60D7">
        <w:rPr>
          <w:b/>
          <w:bCs/>
          <w:kern w:val="1"/>
          <w:lang w:eastAsia="en-US"/>
        </w:rPr>
        <w:t>Строительство</w:t>
      </w:r>
      <w:r w:rsidRPr="001F60D7">
        <w:t xml:space="preserve"> – создание зданий, строений, сооружений (в том числе на месте сносимых объектов капитального строительства).</w:t>
      </w:r>
    </w:p>
    <w:p w:rsidR="0059584F" w:rsidRPr="001F60D7" w:rsidRDefault="0059584F" w:rsidP="0059584F">
      <w:pPr>
        <w:ind w:firstLine="567"/>
        <w:rPr>
          <w:bCs/>
        </w:rPr>
      </w:pPr>
      <w:r w:rsidRPr="001F60D7">
        <w:rPr>
          <w:b/>
          <w:bCs/>
          <w:kern w:val="1"/>
          <w:lang w:eastAsia="en-US"/>
        </w:rPr>
        <w:t>Территориальные зоны</w:t>
      </w:r>
      <w:r w:rsidRPr="001F60D7">
        <w:rPr>
          <w:bCs/>
        </w:rPr>
        <w:t xml:space="preserve"> – </w:t>
      </w:r>
      <w:r w:rsidRPr="001F60D7">
        <w:t>зоны, для которых в Правилах определены границы и установлены градостроительные регламенты.</w:t>
      </w:r>
    </w:p>
    <w:p w:rsidR="0059584F" w:rsidRPr="001F60D7" w:rsidRDefault="0059584F" w:rsidP="0059584F">
      <w:pPr>
        <w:autoSpaceDE w:val="0"/>
        <w:autoSpaceDN w:val="0"/>
        <w:adjustRightInd w:val="0"/>
        <w:ind w:firstLine="567"/>
        <w:rPr>
          <w:color w:val="000000"/>
        </w:rPr>
      </w:pPr>
      <w:r w:rsidRPr="001F60D7">
        <w:rPr>
          <w:b/>
          <w:bCs/>
          <w:kern w:val="1"/>
          <w:lang w:eastAsia="en-US"/>
        </w:rPr>
        <w:t>Территории общего пользования</w:t>
      </w:r>
      <w:r w:rsidRPr="001F60D7">
        <w:rPr>
          <w:bCs/>
        </w:rPr>
        <w:t xml:space="preserve"> – </w:t>
      </w:r>
      <w:r w:rsidRPr="001F60D7">
        <w:t xml:space="preserve">территории, которыми беспрепятственно пользуется неограниченный круг лиц </w:t>
      </w:r>
      <w:r w:rsidRPr="001F60D7">
        <w:rPr>
          <w:color w:val="000000"/>
        </w:rPr>
        <w:t>(в том числе площади, улицы, проезды, набережные, береговые полосы водных объектов общего пользования, скверы, бульвары).</w:t>
      </w:r>
    </w:p>
    <w:p w:rsidR="0059584F" w:rsidRPr="001F60D7" w:rsidRDefault="0059584F" w:rsidP="0059584F">
      <w:pPr>
        <w:autoSpaceDE w:val="0"/>
        <w:autoSpaceDN w:val="0"/>
        <w:adjustRightInd w:val="0"/>
        <w:ind w:firstLine="567"/>
      </w:pPr>
      <w:r w:rsidRPr="001F60D7">
        <w:rPr>
          <w:b/>
          <w:bCs/>
          <w:kern w:val="1"/>
          <w:lang w:eastAsia="en-US"/>
        </w:rPr>
        <w:t>Элемент планировочной структуры</w:t>
      </w:r>
      <w:r w:rsidRPr="001F60D7">
        <w:t xml:space="preserve"> – часть территории поселения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59584F" w:rsidRPr="001F60D7" w:rsidRDefault="0059584F" w:rsidP="0059584F">
      <w:pPr>
        <w:suppressAutoHyphens/>
        <w:autoSpaceDE w:val="0"/>
        <w:snapToGrid w:val="0"/>
        <w:ind w:firstLine="567"/>
        <w:rPr>
          <w:color w:val="000000"/>
          <w:lang w:eastAsia="ar-SA"/>
        </w:rPr>
      </w:pPr>
      <w:r w:rsidRPr="001F60D7">
        <w:rPr>
          <w:b/>
          <w:bCs/>
          <w:kern w:val="1"/>
          <w:lang w:eastAsia="en-US"/>
        </w:rPr>
        <w:t>Этажность</w:t>
      </w:r>
      <w:r w:rsidRPr="001F60D7">
        <w:rPr>
          <w:color w:val="000000"/>
          <w:lang w:eastAsia="ar-SA"/>
        </w:rPr>
        <w:t xml:space="preserve"> – количество надземных этажей,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метра.</w:t>
      </w:r>
    </w:p>
    <w:p w:rsidR="0059584F" w:rsidRPr="001F60D7" w:rsidRDefault="0059584F" w:rsidP="0059584F">
      <w:pPr>
        <w:widowControl w:val="0"/>
        <w:suppressAutoHyphens/>
        <w:autoSpaceDE w:val="0"/>
        <w:ind w:firstLine="567"/>
        <w:rPr>
          <w:color w:val="000000"/>
          <w:lang w:eastAsia="ar-SA"/>
        </w:rPr>
      </w:pPr>
      <w:r w:rsidRPr="001F60D7">
        <w:rPr>
          <w:color w:val="000000"/>
          <w:lang w:eastAsia="ar-SA"/>
        </w:rPr>
        <w:t>Иные понятия, употребляемые в настоящих Правилах, применяются в значениях, используемых в федеральном законодательстве.</w:t>
      </w:r>
    </w:p>
    <w:p w:rsidR="0059584F" w:rsidRPr="001F60D7" w:rsidRDefault="0059584F" w:rsidP="0059584F">
      <w:pPr>
        <w:keepNext/>
        <w:widowControl w:val="0"/>
        <w:numPr>
          <w:ilvl w:val="2"/>
          <w:numId w:val="0"/>
        </w:numPr>
        <w:tabs>
          <w:tab w:val="left" w:pos="0"/>
        </w:tabs>
        <w:suppressAutoHyphens/>
        <w:ind w:firstLine="567"/>
        <w:outlineLvl w:val="2"/>
        <w:rPr>
          <w:b/>
          <w:bCs/>
          <w:color w:val="000000"/>
          <w:lang w:eastAsia="en-US"/>
        </w:rPr>
      </w:pPr>
      <w:bookmarkStart w:id="11" w:name="_Toc442193416"/>
      <w:bookmarkStart w:id="12" w:name="_Toc514925164"/>
      <w:r w:rsidRPr="001F60D7">
        <w:rPr>
          <w:b/>
          <w:bCs/>
          <w:lang w:eastAsia="en-US"/>
        </w:rPr>
        <w:t>Статья 2. Цели и содержание настоящих Правил</w:t>
      </w:r>
      <w:bookmarkEnd w:id="11"/>
      <w:bookmarkEnd w:id="12"/>
    </w:p>
    <w:p w:rsidR="0059584F" w:rsidRPr="001F60D7" w:rsidRDefault="0059584F" w:rsidP="0059584F">
      <w:pPr>
        <w:tabs>
          <w:tab w:val="left" w:pos="851"/>
        </w:tabs>
        <w:ind w:firstLine="567"/>
      </w:pPr>
      <w:r w:rsidRPr="001F60D7">
        <w:t>1. Целями Правил являются:</w:t>
      </w:r>
    </w:p>
    <w:p w:rsidR="0059584F" w:rsidRPr="001F60D7" w:rsidRDefault="0059584F" w:rsidP="0059584F">
      <w:pPr>
        <w:tabs>
          <w:tab w:val="left" w:pos="851"/>
        </w:tabs>
        <w:ind w:firstLine="567"/>
      </w:pPr>
      <w:r w:rsidRPr="001F60D7">
        <w:t xml:space="preserve">1) создание условий для устойчивого развития территории </w:t>
      </w:r>
      <w:r>
        <w:t>Кудеихинского</w:t>
      </w:r>
      <w:r w:rsidRPr="001F60D7">
        <w:t xml:space="preserve"> сельского поселения, сохранения окружающей среды и объектов культурного наследия;</w:t>
      </w:r>
    </w:p>
    <w:p w:rsidR="0059584F" w:rsidRPr="001F60D7" w:rsidRDefault="0059584F" w:rsidP="0059584F">
      <w:pPr>
        <w:tabs>
          <w:tab w:val="left" w:pos="851"/>
        </w:tabs>
        <w:ind w:firstLine="567"/>
        <w:rPr>
          <w:color w:val="000000"/>
        </w:rPr>
      </w:pPr>
      <w:r w:rsidRPr="001F60D7">
        <w:t xml:space="preserve">2) создание условий для планировки территории </w:t>
      </w:r>
      <w:r>
        <w:t>Кудеихинского</w:t>
      </w:r>
      <w:r w:rsidRPr="001F60D7">
        <w:t xml:space="preserve"> сельского поселения;</w:t>
      </w:r>
    </w:p>
    <w:p w:rsidR="0059584F" w:rsidRPr="001F60D7" w:rsidRDefault="0059584F" w:rsidP="0059584F">
      <w:pPr>
        <w:tabs>
          <w:tab w:val="left" w:pos="851"/>
        </w:tabs>
        <w:ind w:firstLine="567"/>
        <w:rPr>
          <w:color w:val="000000"/>
        </w:rPr>
      </w:pPr>
      <w:r w:rsidRPr="001F60D7">
        <w:t>3)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9584F" w:rsidRPr="001F60D7" w:rsidRDefault="0059584F" w:rsidP="0059584F">
      <w:pPr>
        <w:tabs>
          <w:tab w:val="left" w:pos="851"/>
        </w:tabs>
        <w:ind w:firstLine="567"/>
      </w:pPr>
      <w:r w:rsidRPr="001F60D7">
        <w:t>4) создание условий для привлечения инвестиций, в том числе путем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rsidR="0059584F" w:rsidRPr="001F60D7" w:rsidRDefault="0059584F" w:rsidP="0059584F">
      <w:pPr>
        <w:suppressAutoHyphens/>
        <w:snapToGrid w:val="0"/>
        <w:ind w:firstLine="567"/>
        <w:rPr>
          <w:color w:val="000000"/>
          <w:lang w:eastAsia="ar-SA"/>
        </w:rPr>
      </w:pPr>
      <w:r w:rsidRPr="001F60D7">
        <w:rPr>
          <w:color w:val="000000"/>
          <w:lang w:eastAsia="ar-SA"/>
        </w:rPr>
        <w:t>2. Настоящие Правила включают в себя три раздела:</w:t>
      </w:r>
    </w:p>
    <w:p w:rsidR="0059584F" w:rsidRPr="001F60D7" w:rsidRDefault="0059584F" w:rsidP="0059584F">
      <w:pPr>
        <w:suppressAutoHyphens/>
        <w:snapToGrid w:val="0"/>
        <w:ind w:firstLine="567"/>
        <w:rPr>
          <w:color w:val="000000"/>
          <w:lang w:eastAsia="ar-SA"/>
        </w:rPr>
      </w:pPr>
      <w:r w:rsidRPr="001F60D7">
        <w:rPr>
          <w:color w:val="000000"/>
          <w:lang w:eastAsia="ar-SA"/>
        </w:rPr>
        <w:t>1) раздел 1 «Порядок применения Правил и внесения в них изменений»;</w:t>
      </w:r>
    </w:p>
    <w:p w:rsidR="0059584F" w:rsidRPr="001F60D7" w:rsidRDefault="0059584F" w:rsidP="0059584F">
      <w:pPr>
        <w:suppressAutoHyphens/>
        <w:snapToGrid w:val="0"/>
        <w:ind w:firstLine="567"/>
        <w:rPr>
          <w:color w:val="000000"/>
          <w:lang w:eastAsia="ar-SA"/>
        </w:rPr>
      </w:pPr>
      <w:r w:rsidRPr="001F60D7">
        <w:rPr>
          <w:color w:val="000000"/>
          <w:lang w:eastAsia="ar-SA"/>
        </w:rPr>
        <w:t>2) раздел 2 «Карта градостроительного зонирования»;</w:t>
      </w:r>
    </w:p>
    <w:p w:rsidR="0059584F" w:rsidRPr="001F60D7" w:rsidRDefault="0059584F" w:rsidP="0059584F">
      <w:pPr>
        <w:suppressAutoHyphens/>
        <w:snapToGrid w:val="0"/>
        <w:ind w:firstLine="567"/>
        <w:rPr>
          <w:color w:val="000000"/>
          <w:lang w:eastAsia="ar-SA"/>
        </w:rPr>
      </w:pPr>
      <w:r w:rsidRPr="001F60D7">
        <w:rPr>
          <w:color w:val="000000"/>
          <w:lang w:eastAsia="ar-SA"/>
        </w:rPr>
        <w:t>3) раздел 3 «Градостроительные регламенты».</w:t>
      </w:r>
    </w:p>
    <w:p w:rsidR="0059584F" w:rsidRPr="001F60D7" w:rsidRDefault="0059584F" w:rsidP="0059584F">
      <w:pPr>
        <w:suppressAutoHyphens/>
        <w:snapToGrid w:val="0"/>
        <w:ind w:firstLine="567"/>
        <w:rPr>
          <w:color w:val="000000"/>
          <w:lang w:eastAsia="ar-SA"/>
        </w:rPr>
      </w:pPr>
      <w:r w:rsidRPr="001F60D7">
        <w:rPr>
          <w:color w:val="000000"/>
          <w:lang w:eastAsia="ar-SA"/>
        </w:rPr>
        <w:t>3. Раздел 1 включает в себя положения: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1) о регулировании землепользования и застройки органами местного самоуправления </w:t>
      </w:r>
      <w:r w:rsidR="00F7609D">
        <w:rPr>
          <w:iCs/>
          <w:color w:val="000000"/>
          <w:lang w:eastAsia="ar-SA"/>
        </w:rPr>
        <w:t>Кудеихинског</w:t>
      </w:r>
      <w:r w:rsidRPr="001F60D7">
        <w:rPr>
          <w:color w:val="000000"/>
          <w:lang w:eastAsia="ar-SA"/>
        </w:rPr>
        <w:t xml:space="preserve"> сельского поселения;</w:t>
      </w:r>
    </w:p>
    <w:p w:rsidR="0059584F" w:rsidRPr="001F60D7" w:rsidRDefault="0059584F" w:rsidP="0059584F">
      <w:pPr>
        <w:suppressAutoHyphens/>
        <w:snapToGrid w:val="0"/>
        <w:ind w:firstLine="567"/>
        <w:rPr>
          <w:color w:val="000000"/>
          <w:lang w:eastAsia="ar-SA"/>
        </w:rPr>
      </w:pPr>
      <w:r w:rsidRPr="001F60D7">
        <w:rPr>
          <w:color w:val="000000"/>
          <w:lang w:eastAsia="ar-SA"/>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59584F" w:rsidRPr="001F60D7" w:rsidRDefault="0059584F" w:rsidP="0059584F">
      <w:pPr>
        <w:suppressAutoHyphens/>
        <w:snapToGrid w:val="0"/>
        <w:ind w:firstLine="567"/>
        <w:rPr>
          <w:color w:val="000000"/>
          <w:lang w:eastAsia="ar-SA"/>
        </w:rPr>
      </w:pPr>
      <w:r w:rsidRPr="001F60D7">
        <w:rPr>
          <w:color w:val="000000"/>
          <w:lang w:eastAsia="ar-SA"/>
        </w:rPr>
        <w:lastRenderedPageBreak/>
        <w:t xml:space="preserve">3) о подготовке документации по планировке территории органами местного самоуправления </w:t>
      </w:r>
      <w:r>
        <w:t>Кудеихинского</w:t>
      </w:r>
      <w:r w:rsidRPr="001F60D7">
        <w:rPr>
          <w:color w:val="000000"/>
          <w:lang w:eastAsia="ar-SA"/>
        </w:rPr>
        <w:t xml:space="preserve"> сельского поселения;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4) о </w:t>
      </w:r>
      <w:r w:rsidRPr="001F60D7">
        <w:rPr>
          <w:rStyle w:val="blk"/>
        </w:rPr>
        <w:t>проведении общественных обсуждений или публичных слушаний по вопросам землепользования и застройки;</w:t>
      </w:r>
    </w:p>
    <w:p w:rsidR="0059584F" w:rsidRPr="001F60D7" w:rsidRDefault="0059584F" w:rsidP="0059584F">
      <w:pPr>
        <w:suppressAutoHyphens/>
        <w:snapToGrid w:val="0"/>
        <w:ind w:firstLine="567"/>
        <w:rPr>
          <w:color w:val="000000"/>
          <w:lang w:eastAsia="ar-SA"/>
        </w:rPr>
      </w:pPr>
      <w:r w:rsidRPr="001F60D7">
        <w:rPr>
          <w:color w:val="000000"/>
          <w:lang w:eastAsia="ar-SA"/>
        </w:rPr>
        <w:t>5) о внесении изменений в Правила;</w:t>
      </w:r>
    </w:p>
    <w:p w:rsidR="0059584F" w:rsidRPr="001F60D7" w:rsidRDefault="0059584F" w:rsidP="0059584F">
      <w:pPr>
        <w:suppressAutoHyphens/>
        <w:snapToGrid w:val="0"/>
        <w:ind w:firstLine="567"/>
        <w:rPr>
          <w:color w:val="000000"/>
          <w:lang w:eastAsia="ar-SA"/>
        </w:rPr>
      </w:pPr>
      <w:r w:rsidRPr="001F60D7">
        <w:rPr>
          <w:color w:val="000000"/>
          <w:lang w:eastAsia="ar-SA"/>
        </w:rPr>
        <w:t>6) о регулировании иных вопросов землепользования и застройки.</w:t>
      </w:r>
    </w:p>
    <w:p w:rsidR="0059584F" w:rsidRPr="001F60D7" w:rsidRDefault="0059584F" w:rsidP="0059584F">
      <w:pPr>
        <w:suppressAutoHyphens/>
        <w:snapToGrid w:val="0"/>
        <w:ind w:firstLine="567"/>
        <w:rPr>
          <w:color w:val="000000"/>
          <w:lang w:eastAsia="ar-SA"/>
        </w:rPr>
      </w:pPr>
      <w:r w:rsidRPr="001F60D7">
        <w:rPr>
          <w:color w:val="000000"/>
          <w:lang w:eastAsia="ar-SA"/>
        </w:rPr>
        <w:t>4. Раздел 2 содержит две карты:</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1) карту градостроительного зонирования, в которой установлены территориальные зоны;</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2) карту зон с особыми условиями использования территории.</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5. Раздел 3 содержит:</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описание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и реконструкции объектов капитального строительства.</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3" w:name="_Toc410822147"/>
      <w:bookmarkStart w:id="14" w:name="_Toc442193417"/>
      <w:bookmarkStart w:id="15" w:name="_Toc514925165"/>
      <w:r w:rsidRPr="001F60D7">
        <w:rPr>
          <w:b/>
          <w:bCs/>
          <w:lang w:eastAsia="en-US"/>
        </w:rPr>
        <w:t>Статья 3. Основания для принятия решений по вопросам землепользования и застройк</w:t>
      </w:r>
      <w:bookmarkEnd w:id="13"/>
      <w:r w:rsidRPr="001F60D7">
        <w:rPr>
          <w:b/>
          <w:bCs/>
          <w:lang w:eastAsia="en-US"/>
        </w:rPr>
        <w:t>и</w:t>
      </w:r>
      <w:bookmarkEnd w:id="14"/>
      <w:bookmarkEnd w:id="15"/>
    </w:p>
    <w:p w:rsidR="0059584F" w:rsidRPr="001F60D7" w:rsidRDefault="0059584F" w:rsidP="0059584F">
      <w:pPr>
        <w:widowControl w:val="0"/>
        <w:suppressAutoHyphens/>
        <w:autoSpaceDE w:val="0"/>
        <w:autoSpaceDN w:val="0"/>
        <w:adjustRightInd w:val="0"/>
        <w:snapToGrid w:val="0"/>
        <w:ind w:firstLine="567"/>
        <w:rPr>
          <w:color w:val="000000"/>
          <w:lang w:eastAsia="ar-SA"/>
        </w:rPr>
      </w:pPr>
      <w:proofErr w:type="gramStart"/>
      <w:r w:rsidRPr="001F60D7">
        <w:rPr>
          <w:color w:val="000000"/>
          <w:lang w:eastAsia="ar-SA"/>
        </w:rPr>
        <w:t xml:space="preserve">1.Решения по вопросам землепользования и застройки принимаются на основе установленных настоящими Правилами градостроительных регламентов, которые распространяются в равной мере на все расположенные в пределах границ территориальной зоны земельные участки и объекты капитального строительства независимо от форм собственности, обозначенные на карте градостроительного зонирования. </w:t>
      </w:r>
      <w:proofErr w:type="gramEnd"/>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2.Для каждого земельного участка, объекта капитального строительства, расположенного в границах населенных пунктов </w:t>
      </w:r>
      <w:r>
        <w:t>Кудеихинского</w:t>
      </w:r>
      <w:r w:rsidRPr="001F60D7">
        <w:rPr>
          <w:color w:val="000000"/>
          <w:lang w:eastAsia="ar-SA"/>
        </w:rPr>
        <w:t xml:space="preserve"> сельского поселения, разрешенным считается такое использование, которое соответствует:</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градостроительному регламенту территориальной зоны;</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rPr>
        <w:t>предельным параметрам разрешённого строительства, реконструкции объектов капитального строительства;</w:t>
      </w:r>
    </w:p>
    <w:p w:rsidR="0059584F" w:rsidRPr="001F60D7" w:rsidRDefault="0059584F" w:rsidP="0059584F">
      <w:pPr>
        <w:suppressAutoHyphens/>
        <w:snapToGrid w:val="0"/>
        <w:ind w:firstLine="567"/>
        <w:rPr>
          <w:color w:val="000000"/>
          <w:lang w:eastAsia="ar-SA"/>
        </w:rPr>
      </w:pPr>
      <w:r w:rsidRPr="001F60D7">
        <w:rPr>
          <w:color w:val="000000"/>
          <w:lang w:eastAsia="ar-SA"/>
        </w:rPr>
        <w:t>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59584F" w:rsidRPr="001F60D7" w:rsidRDefault="0059584F" w:rsidP="0059584F">
      <w:pPr>
        <w:ind w:firstLine="567"/>
        <w:rPr>
          <w:color w:val="000000"/>
        </w:rPr>
      </w:pPr>
      <w:r w:rsidRPr="001F60D7">
        <w:rPr>
          <w:color w:val="000000"/>
        </w:rPr>
        <w:t>3. Действие градостроительного регламента не распространяется на земельные участки:</w:t>
      </w:r>
    </w:p>
    <w:p w:rsidR="0059584F" w:rsidRPr="001F60D7" w:rsidRDefault="0059584F" w:rsidP="0059584F">
      <w:pPr>
        <w:ind w:firstLine="567"/>
        <w:rPr>
          <w:color w:val="000000"/>
          <w:lang w:eastAsia="ar-SA"/>
        </w:rPr>
      </w:pPr>
      <w:r w:rsidRPr="001F60D7">
        <w:rPr>
          <w:color w:val="000000"/>
          <w:lang w:eastAsia="ar-SA"/>
        </w:rPr>
        <w:t>1) в границах территорий памятников и ансамблей,</w:t>
      </w:r>
      <w:r>
        <w:rPr>
          <w:color w:val="000000"/>
          <w:lang w:eastAsia="ar-SA"/>
        </w:rPr>
        <w:t xml:space="preserve"> </w:t>
      </w:r>
      <w:r w:rsidRPr="001F60D7">
        <w:rPr>
          <w:color w:val="000000"/>
          <w:lang w:eastAsia="ar-SA"/>
        </w:rPr>
        <w:t>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59584F" w:rsidRPr="001F60D7" w:rsidRDefault="0059584F" w:rsidP="0059584F">
      <w:pPr>
        <w:suppressAutoHyphens/>
        <w:snapToGrid w:val="0"/>
        <w:ind w:firstLine="567"/>
        <w:rPr>
          <w:color w:val="000000"/>
          <w:lang w:eastAsia="ar-SA"/>
        </w:rPr>
      </w:pPr>
      <w:r w:rsidRPr="001F60D7">
        <w:rPr>
          <w:color w:val="000000"/>
          <w:lang w:eastAsia="ar-SA"/>
        </w:rPr>
        <w:t>2) в границах территорий общего пользования;</w:t>
      </w:r>
    </w:p>
    <w:p w:rsidR="0059584F" w:rsidRPr="001F60D7" w:rsidRDefault="0059584F" w:rsidP="0059584F">
      <w:pPr>
        <w:suppressAutoHyphens/>
        <w:snapToGrid w:val="0"/>
        <w:ind w:firstLine="567"/>
        <w:rPr>
          <w:color w:val="000000"/>
          <w:lang w:eastAsia="ar-SA"/>
        </w:rPr>
      </w:pPr>
      <w:proofErr w:type="gramStart"/>
      <w:r w:rsidRPr="001F60D7">
        <w:rPr>
          <w:color w:val="000000"/>
          <w:lang w:eastAsia="ar-SA"/>
        </w:rPr>
        <w:t>3) предназначенные для размещения линейных объектов и/или занятые линейными объектами;</w:t>
      </w:r>
      <w:proofErr w:type="gramEnd"/>
    </w:p>
    <w:p w:rsidR="0059584F" w:rsidRPr="001F60D7" w:rsidRDefault="0059584F" w:rsidP="0059584F">
      <w:pPr>
        <w:ind w:firstLine="567"/>
        <w:rPr>
          <w:color w:val="000000"/>
          <w:lang w:eastAsia="ar-SA"/>
        </w:rPr>
      </w:pPr>
      <w:proofErr w:type="gramStart"/>
      <w:r w:rsidRPr="001F60D7">
        <w:rPr>
          <w:color w:val="000000"/>
          <w:lang w:eastAsia="ar-SA"/>
        </w:rPr>
        <w:t>4) предоставленные для добычи полезных ископаемых.</w:t>
      </w:r>
      <w:proofErr w:type="gramEnd"/>
    </w:p>
    <w:p w:rsidR="0059584F" w:rsidRPr="001F60D7" w:rsidRDefault="0059584F" w:rsidP="0059584F">
      <w:pPr>
        <w:ind w:firstLine="567"/>
        <w:rPr>
          <w:color w:val="000000"/>
        </w:rPr>
      </w:pPr>
      <w:r w:rsidRPr="001F60D7">
        <w:rPr>
          <w:color w:val="000000"/>
        </w:rPr>
        <w:t>4.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59584F" w:rsidRPr="001F60D7" w:rsidRDefault="0059584F" w:rsidP="0059584F">
      <w:pPr>
        <w:ind w:firstLine="567"/>
        <w:rPr>
          <w:color w:val="000000"/>
        </w:rPr>
      </w:pPr>
      <w:r w:rsidRPr="001F60D7">
        <w:rPr>
          <w:color w:val="000000"/>
        </w:rPr>
        <w:t>5. Особенности застройки земельных участков и использования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 определены статьёй 27 настоящих Правил</w:t>
      </w:r>
      <w:bookmarkStart w:id="16" w:name="Par242"/>
      <w:bookmarkEnd w:id="16"/>
      <w:r w:rsidRPr="001F60D7">
        <w:rPr>
          <w:color w:val="000000"/>
        </w:rPr>
        <w:t>.</w:t>
      </w:r>
    </w:p>
    <w:p w:rsidR="0059584F" w:rsidRPr="001F60D7" w:rsidRDefault="0059584F" w:rsidP="0059584F">
      <w:pPr>
        <w:keepNext/>
        <w:widowControl w:val="0"/>
        <w:numPr>
          <w:ilvl w:val="2"/>
          <w:numId w:val="0"/>
        </w:numPr>
        <w:tabs>
          <w:tab w:val="left" w:pos="0"/>
        </w:tabs>
        <w:suppressAutoHyphens/>
        <w:ind w:firstLine="567"/>
        <w:outlineLvl w:val="2"/>
        <w:rPr>
          <w:b/>
          <w:bCs/>
          <w:color w:val="000000"/>
          <w:lang w:val="en-US" w:eastAsia="en-US"/>
        </w:rPr>
      </w:pPr>
      <w:bookmarkStart w:id="17" w:name="_Toc442193418"/>
      <w:bookmarkStart w:id="18" w:name="_Toc281221507"/>
      <w:bookmarkStart w:id="19" w:name="_Toc395282201"/>
      <w:bookmarkStart w:id="20" w:name="_Toc514925166"/>
      <w:r w:rsidRPr="001F60D7">
        <w:rPr>
          <w:b/>
          <w:bCs/>
          <w:lang w:eastAsia="en-US"/>
        </w:rPr>
        <w:lastRenderedPageBreak/>
        <w:t>Статья 4. Область применения Правил</w:t>
      </w:r>
      <w:bookmarkEnd w:id="17"/>
      <w:bookmarkEnd w:id="18"/>
      <w:bookmarkEnd w:id="19"/>
      <w:bookmarkEnd w:id="20"/>
    </w:p>
    <w:p w:rsidR="0059584F" w:rsidRPr="001F60D7" w:rsidRDefault="0059584F" w:rsidP="0059584F">
      <w:pPr>
        <w:numPr>
          <w:ilvl w:val="0"/>
          <w:numId w:val="2"/>
        </w:numPr>
        <w:tabs>
          <w:tab w:val="left" w:pos="1080"/>
        </w:tabs>
        <w:suppressAutoHyphens/>
        <w:snapToGrid w:val="0"/>
        <w:ind w:left="0" w:firstLine="567"/>
      </w:pPr>
      <w:r w:rsidRPr="001F60D7">
        <w:t xml:space="preserve">Правила распространяются на всю территорию </w:t>
      </w:r>
      <w:r>
        <w:t>Кудеихинского</w:t>
      </w:r>
      <w:r w:rsidRPr="001F60D7">
        <w:t xml:space="preserve"> сельского поселения.</w:t>
      </w:r>
    </w:p>
    <w:p w:rsidR="0059584F" w:rsidRPr="001F60D7" w:rsidRDefault="0059584F" w:rsidP="0059584F">
      <w:pPr>
        <w:numPr>
          <w:ilvl w:val="0"/>
          <w:numId w:val="2"/>
        </w:numPr>
        <w:tabs>
          <w:tab w:val="left" w:pos="1080"/>
        </w:tabs>
        <w:suppressAutoHyphens/>
        <w:snapToGrid w:val="0"/>
        <w:ind w:left="0" w:firstLine="567"/>
      </w:pPr>
      <w:r w:rsidRPr="001F60D7">
        <w:t>Требования установленных Правилами градостроительных регламентов сохраняются при изменении формы собственности на земельный участок, на объект капитального строительства, при переходе прав на земельный участок, на объект капитального строительства другому правообладателю.</w:t>
      </w:r>
    </w:p>
    <w:p w:rsidR="0059584F" w:rsidRPr="001F60D7" w:rsidRDefault="0059584F" w:rsidP="0059584F">
      <w:pPr>
        <w:tabs>
          <w:tab w:val="left" w:pos="1080"/>
        </w:tabs>
        <w:ind w:firstLine="567"/>
      </w:pPr>
      <w:r w:rsidRPr="001F60D7">
        <w:t>3.</w:t>
      </w:r>
      <w:r w:rsidRPr="001F60D7">
        <w:tab/>
        <w:t xml:space="preserve">Правила применяются, в том числе, </w:t>
      </w:r>
      <w:proofErr w:type="gramStart"/>
      <w:r w:rsidRPr="001F60D7">
        <w:t>при</w:t>
      </w:r>
      <w:proofErr w:type="gramEnd"/>
      <w:r w:rsidRPr="001F60D7">
        <w:t>:</w:t>
      </w:r>
    </w:p>
    <w:p w:rsidR="0059584F" w:rsidRPr="001F60D7" w:rsidRDefault="0059584F" w:rsidP="0059584F">
      <w:pPr>
        <w:tabs>
          <w:tab w:val="left" w:pos="1080"/>
        </w:tabs>
        <w:ind w:firstLine="567"/>
      </w:pPr>
      <w:r w:rsidRPr="001F60D7">
        <w:t>-</w:t>
      </w:r>
      <w:r w:rsidRPr="001F60D7">
        <w:tab/>
        <w:t xml:space="preserve">подготовке, проверке и утверждении документации по планировке территории, </w:t>
      </w:r>
    </w:p>
    <w:p w:rsidR="0059584F" w:rsidRPr="001F60D7" w:rsidRDefault="0059584F" w:rsidP="0059584F">
      <w:pPr>
        <w:tabs>
          <w:tab w:val="left" w:pos="1080"/>
        </w:tabs>
        <w:ind w:firstLine="567"/>
      </w:pPr>
      <w:r w:rsidRPr="001F60D7">
        <w:t>-</w:t>
      </w:r>
      <w:r w:rsidRPr="001F60D7">
        <w:tab/>
        <w:t>подготовке градостроительных планов земельных участков;</w:t>
      </w:r>
    </w:p>
    <w:p w:rsidR="0059584F" w:rsidRPr="001F60D7" w:rsidRDefault="0059584F" w:rsidP="0059584F">
      <w:pPr>
        <w:tabs>
          <w:tab w:val="left" w:pos="1080"/>
        </w:tabs>
        <w:ind w:firstLine="567"/>
      </w:pPr>
      <w:r w:rsidRPr="001F60D7">
        <w:t>-</w:t>
      </w:r>
      <w:r w:rsidRPr="001F60D7">
        <w:tab/>
        <w:t>принятия решений о выдаче или об отказе в выдаче разрешений на условно разрешённые виды использования земельных участков и объектов капитального строительства;</w:t>
      </w:r>
    </w:p>
    <w:p w:rsidR="0059584F" w:rsidRPr="001F60D7" w:rsidRDefault="0059584F" w:rsidP="0059584F">
      <w:pPr>
        <w:tabs>
          <w:tab w:val="left" w:pos="1080"/>
        </w:tabs>
        <w:ind w:firstLine="567"/>
      </w:pPr>
      <w:r w:rsidRPr="001F60D7">
        <w:t>-</w:t>
      </w:r>
      <w:r w:rsidRPr="001F60D7">
        <w:tab/>
        <w:t>принятия решений о выдаче или об отказе в выдаче разрешений на отклонение от предельных параметров разрешённого строительства, реконструкции объектов капитального строительства;</w:t>
      </w:r>
    </w:p>
    <w:p w:rsidR="0059584F" w:rsidRPr="001F60D7" w:rsidRDefault="0059584F" w:rsidP="0059584F">
      <w:pPr>
        <w:tabs>
          <w:tab w:val="left" w:pos="1080"/>
        </w:tabs>
        <w:ind w:firstLine="567"/>
        <w:rPr>
          <w:color w:val="000000"/>
        </w:rPr>
      </w:pPr>
      <w:r w:rsidRPr="001F60D7">
        <w:t>-</w:t>
      </w:r>
      <w:r w:rsidRPr="001F60D7">
        <w:tab/>
      </w:r>
      <w:r w:rsidRPr="001F60D7">
        <w:rPr>
          <w:lang w:eastAsia="ar-SA"/>
        </w:rPr>
        <w:t>осуществления муниципального  земельного и лесного контроля</w:t>
      </w:r>
      <w:r w:rsidRPr="001F60D7">
        <w:t xml:space="preserve"> на территории </w:t>
      </w:r>
      <w:r w:rsidRPr="001F60D7">
        <w:rPr>
          <w:iCs/>
          <w:color w:val="000000"/>
          <w:lang w:eastAsia="ar-SA"/>
        </w:rPr>
        <w:t>Сиявского</w:t>
      </w:r>
      <w:r w:rsidRPr="001F60D7">
        <w:rPr>
          <w:color w:val="000000"/>
        </w:rPr>
        <w:t xml:space="preserve"> сельского поселения.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4. Настоящие Правила обязательны для исполнения физическими и юридическими лицами, органами государственной власти и местного самоуправления и их должностными лицами.</w:t>
      </w:r>
      <w:bookmarkStart w:id="21" w:name="_Toc281221508"/>
      <w:bookmarkStart w:id="22" w:name="_Toc395282202"/>
      <w:bookmarkStart w:id="23" w:name="_Toc442193419"/>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24" w:name="_Toc514925167"/>
      <w:r w:rsidRPr="001F60D7">
        <w:rPr>
          <w:b/>
          <w:bCs/>
          <w:lang w:eastAsia="en-US"/>
        </w:rPr>
        <w:t>Статья 5. Общедоступность информации о Правилах</w:t>
      </w:r>
      <w:bookmarkEnd w:id="21"/>
      <w:bookmarkEnd w:id="22"/>
      <w:bookmarkEnd w:id="23"/>
      <w:bookmarkEnd w:id="24"/>
    </w:p>
    <w:p w:rsidR="0059584F" w:rsidRPr="001F60D7" w:rsidRDefault="0059584F" w:rsidP="0059584F">
      <w:pPr>
        <w:tabs>
          <w:tab w:val="left" w:pos="0"/>
          <w:tab w:val="num" w:pos="993"/>
          <w:tab w:val="left" w:pos="1080"/>
        </w:tabs>
        <w:suppressAutoHyphens/>
        <w:ind w:firstLine="567"/>
        <w:rPr>
          <w:color w:val="000000"/>
          <w:lang w:eastAsia="ar-SA"/>
        </w:rPr>
      </w:pPr>
      <w:r w:rsidRPr="001F60D7">
        <w:rPr>
          <w:lang w:eastAsia="ar-SA"/>
        </w:rPr>
        <w:t xml:space="preserve">1. </w:t>
      </w:r>
      <w:r w:rsidRPr="001F60D7">
        <w:rPr>
          <w:color w:val="000000"/>
          <w:lang w:eastAsia="ar-SA"/>
        </w:rPr>
        <w:t xml:space="preserve">Текстовые и графические материалы Правил, а также внесенные в них изменения являются общедоступной информацией. </w:t>
      </w:r>
    </w:p>
    <w:p w:rsidR="0059584F" w:rsidRPr="001F60D7" w:rsidRDefault="0059584F" w:rsidP="0059584F">
      <w:pPr>
        <w:tabs>
          <w:tab w:val="left" w:pos="0"/>
          <w:tab w:val="num" w:pos="993"/>
          <w:tab w:val="left" w:pos="1080"/>
        </w:tabs>
        <w:suppressAutoHyphens/>
        <w:ind w:firstLine="567"/>
        <w:rPr>
          <w:lang w:eastAsia="ar-SA"/>
        </w:rPr>
      </w:pPr>
      <w:r w:rsidRPr="001F60D7">
        <w:rPr>
          <w:lang w:eastAsia="ar-SA"/>
        </w:rPr>
        <w:t xml:space="preserve">2. Администрация </w:t>
      </w:r>
      <w:r>
        <w:t>Кудеихинского</w:t>
      </w:r>
      <w:r w:rsidRPr="001F60D7">
        <w:rPr>
          <w:lang w:eastAsia="ar-SA"/>
        </w:rPr>
        <w:t xml:space="preserve"> сельского поселения обеспечивает возможность ознакомления с Правилами путём их опубликования в средствах массовой информации и размещения на официальном сайте </w:t>
      </w:r>
      <w:r w:rsidR="00F7609D">
        <w:rPr>
          <w:iCs/>
          <w:color w:val="000000"/>
          <w:lang w:eastAsia="ar-SA"/>
        </w:rPr>
        <w:t>Кудеихинског</w:t>
      </w:r>
      <w:r w:rsidRPr="001F60D7">
        <w:rPr>
          <w:lang w:eastAsia="ar-SA"/>
        </w:rPr>
        <w:t xml:space="preserve"> сельского поселения в информационно-телекоммуникационной сети «Интернет».</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25" w:name="_Toc258228295"/>
      <w:bookmarkStart w:id="26" w:name="_Toc442193420"/>
      <w:bookmarkStart w:id="27" w:name="_Toc514925168"/>
      <w:bookmarkStart w:id="28" w:name="_Toc281221509"/>
      <w:bookmarkStart w:id="29" w:name="_Toc395282203"/>
      <w:r w:rsidRPr="001F60D7">
        <w:rPr>
          <w:b/>
          <w:bCs/>
          <w:lang w:eastAsia="en-US"/>
        </w:rPr>
        <w:t xml:space="preserve">Статья 6. </w:t>
      </w:r>
      <w:bookmarkEnd w:id="25"/>
      <w:r w:rsidRPr="001F60D7">
        <w:rPr>
          <w:b/>
          <w:bCs/>
          <w:lang w:eastAsia="en-US"/>
        </w:rPr>
        <w:t xml:space="preserve">Соотношение Правил с генеральным планом </w:t>
      </w:r>
      <w:r>
        <w:rPr>
          <w:b/>
          <w:iCs/>
          <w:color w:val="000000"/>
          <w:lang w:eastAsia="ar-SA"/>
        </w:rPr>
        <w:t>Кудеихинского</w:t>
      </w:r>
      <w:r w:rsidRPr="001F60D7">
        <w:rPr>
          <w:b/>
          <w:bCs/>
          <w:lang w:eastAsia="en-US"/>
        </w:rPr>
        <w:t xml:space="preserve"> сельского поселения и документацией по планировке территории</w:t>
      </w:r>
      <w:bookmarkEnd w:id="26"/>
      <w:bookmarkEnd w:id="27"/>
    </w:p>
    <w:bookmarkEnd w:id="28"/>
    <w:bookmarkEnd w:id="29"/>
    <w:p w:rsidR="0059584F" w:rsidRPr="001F60D7" w:rsidRDefault="0059584F" w:rsidP="0059584F">
      <w:pPr>
        <w:ind w:firstLine="567"/>
      </w:pPr>
      <w:r w:rsidRPr="001F60D7">
        <w:t xml:space="preserve">1. Правила разработаны на основе </w:t>
      </w:r>
      <w:r w:rsidRPr="001F60D7">
        <w:rPr>
          <w:color w:val="000000"/>
        </w:rPr>
        <w:t xml:space="preserve">генерального </w:t>
      </w:r>
      <w:r w:rsidRPr="001F60D7">
        <w:t xml:space="preserve">плана </w:t>
      </w:r>
      <w:r>
        <w:t>Кудеихинского</w:t>
      </w:r>
      <w:r w:rsidRPr="001F60D7">
        <w:t xml:space="preserve"> сельского поселения, </w:t>
      </w:r>
      <w:r w:rsidRPr="001F60D7">
        <w:rPr>
          <w:color w:val="000000"/>
        </w:rPr>
        <w:t xml:space="preserve">утвержденного решением Собрания депутатов </w:t>
      </w:r>
      <w:r>
        <w:t>Кудеихинского</w:t>
      </w:r>
      <w:r w:rsidRPr="001F60D7">
        <w:rPr>
          <w:color w:val="000000"/>
        </w:rPr>
        <w:t xml:space="preserve"> сельского поселения</w:t>
      </w:r>
      <w:r w:rsidRPr="001F60D7">
        <w:t xml:space="preserve"> (далее – генеральный план). </w:t>
      </w:r>
    </w:p>
    <w:p w:rsidR="0059584F" w:rsidRPr="001F60D7" w:rsidRDefault="0059584F" w:rsidP="0059584F">
      <w:pPr>
        <w:ind w:firstLine="567"/>
      </w:pPr>
      <w:r w:rsidRPr="001F60D7">
        <w:t xml:space="preserve">В случае внесения в установленном порядке изменений в </w:t>
      </w:r>
      <w:r w:rsidRPr="001F60D7">
        <w:rPr>
          <w:color w:val="000000"/>
        </w:rPr>
        <w:t>г</w:t>
      </w:r>
      <w:r w:rsidRPr="001F60D7">
        <w:t>енеральный план, соответствующие изменения при необходимости вносятся в Правила.</w:t>
      </w:r>
    </w:p>
    <w:p w:rsidR="0059584F" w:rsidRPr="001F60D7" w:rsidRDefault="0059584F" w:rsidP="0059584F">
      <w:pPr>
        <w:ind w:firstLine="567"/>
      </w:pPr>
      <w:r w:rsidRPr="001F60D7">
        <w:t xml:space="preserve">2. Документация по планировке территории разрабатывается на основе </w:t>
      </w:r>
      <w:r w:rsidRPr="001F60D7">
        <w:rPr>
          <w:color w:val="000000"/>
        </w:rPr>
        <w:t>г</w:t>
      </w:r>
      <w:r w:rsidRPr="001F60D7">
        <w:t>енерального плана, Правил и не должна им противоречить.</w:t>
      </w:r>
    </w:p>
    <w:p w:rsidR="0059584F" w:rsidRPr="001F60D7" w:rsidRDefault="0059584F" w:rsidP="0059584F">
      <w:pPr>
        <w:ind w:firstLine="567"/>
      </w:pPr>
      <w:r w:rsidRPr="001F60D7">
        <w:t xml:space="preserve">3. Нормативные и ненормативные правовые акты органов местного самоуправления </w:t>
      </w:r>
      <w:r>
        <w:t>Кудеихинского</w:t>
      </w:r>
      <w:r w:rsidRPr="001F60D7">
        <w:rPr>
          <w:color w:val="000000"/>
        </w:rPr>
        <w:t xml:space="preserve"> сельского поселения</w:t>
      </w:r>
      <w:r w:rsidRPr="001F60D7">
        <w:t xml:space="preserve">, за исключением </w:t>
      </w:r>
      <w:r w:rsidRPr="001F60D7">
        <w:rPr>
          <w:color w:val="000000"/>
        </w:rPr>
        <w:t>г</w:t>
      </w:r>
      <w:r w:rsidRPr="001F60D7">
        <w:t>енерального плана и разрешений на строительство, принятые до вступления в силу Правил, применяются в части, не противоречащей им.</w:t>
      </w:r>
    </w:p>
    <w:p w:rsidR="0059584F" w:rsidRPr="001F60D7" w:rsidRDefault="0059584F" w:rsidP="0059584F">
      <w:pPr>
        <w:keepNext/>
        <w:widowControl w:val="0"/>
        <w:numPr>
          <w:ilvl w:val="2"/>
          <w:numId w:val="0"/>
        </w:numPr>
        <w:tabs>
          <w:tab w:val="left" w:pos="0"/>
        </w:tabs>
        <w:suppressAutoHyphens/>
        <w:ind w:firstLine="567"/>
        <w:outlineLvl w:val="2"/>
        <w:rPr>
          <w:b/>
          <w:bCs/>
          <w:color w:val="000000"/>
          <w:lang w:eastAsia="en-US"/>
        </w:rPr>
      </w:pPr>
      <w:bookmarkStart w:id="30" w:name="_Toc315790665"/>
      <w:bookmarkStart w:id="31" w:name="_Toc395282204"/>
      <w:bookmarkStart w:id="32" w:name="_Toc442193421"/>
      <w:bookmarkStart w:id="33" w:name="_Toc514925169"/>
      <w:r w:rsidRPr="001F60D7">
        <w:rPr>
          <w:b/>
          <w:bCs/>
          <w:lang w:eastAsia="en-US"/>
        </w:rPr>
        <w:t>Статья 7. Действие Правил по отношению к ранее возникшим правам</w:t>
      </w:r>
      <w:bookmarkEnd w:id="30"/>
      <w:bookmarkEnd w:id="31"/>
      <w:bookmarkEnd w:id="32"/>
      <w:bookmarkEnd w:id="33"/>
    </w:p>
    <w:p w:rsidR="0059584F" w:rsidRPr="001F60D7" w:rsidRDefault="0059584F" w:rsidP="0059584F">
      <w:pPr>
        <w:numPr>
          <w:ilvl w:val="0"/>
          <w:numId w:val="1"/>
        </w:numPr>
        <w:tabs>
          <w:tab w:val="num" w:pos="1080"/>
        </w:tabs>
        <w:suppressAutoHyphens/>
        <w:snapToGrid w:val="0"/>
        <w:ind w:left="0" w:firstLine="567"/>
      </w:pPr>
      <w:r w:rsidRPr="001F60D7">
        <w:t xml:space="preserve">Действие Правил не распространяется на градостроительные планы земельных участков, выданные до вступления в силу настоящих Правил. </w:t>
      </w:r>
      <w:r w:rsidRPr="001F60D7">
        <w:rPr>
          <w:color w:val="000000"/>
        </w:rPr>
        <w:t>Правообладатели земельных участков</w:t>
      </w:r>
      <w:r w:rsidRPr="001F60D7">
        <w:t xml:space="preserve"> имеют право осуществить любое строительство в соответствии с видами разрешённого использования и предельными параметрами разрешённого строительства, реконструкции объектов капитального строительства, содержащимися в таком градостроительном плане земельного участка.</w:t>
      </w:r>
    </w:p>
    <w:p w:rsidR="0059584F" w:rsidRPr="001F60D7" w:rsidRDefault="0059584F" w:rsidP="0059584F">
      <w:pPr>
        <w:numPr>
          <w:ilvl w:val="0"/>
          <w:numId w:val="1"/>
        </w:numPr>
        <w:tabs>
          <w:tab w:val="num" w:pos="1080"/>
        </w:tabs>
        <w:suppressAutoHyphens/>
        <w:snapToGrid w:val="0"/>
        <w:ind w:left="0" w:firstLine="567"/>
      </w:pPr>
      <w:r w:rsidRPr="001F60D7">
        <w:t>Положения части 1 настоящей статьи распространя</w:t>
      </w:r>
      <w:r w:rsidRPr="001F60D7">
        <w:rPr>
          <w:color w:val="000000"/>
        </w:rPr>
        <w:t>ю</w:t>
      </w:r>
      <w:r w:rsidRPr="001F60D7">
        <w:t>тся также на разрешения на строительство, выданные до вступления в силу Правил.</w:t>
      </w:r>
    </w:p>
    <w:p w:rsidR="0059584F" w:rsidRPr="001F60D7" w:rsidRDefault="0059584F" w:rsidP="0059584F">
      <w:pPr>
        <w:ind w:firstLine="567"/>
      </w:pPr>
      <w:r w:rsidRPr="001F60D7">
        <w:t>В случае</w:t>
      </w:r>
      <w:proofErr w:type="gramStart"/>
      <w:r w:rsidRPr="001F60D7">
        <w:t>,</w:t>
      </w:r>
      <w:proofErr w:type="gramEnd"/>
      <w:r w:rsidRPr="001F60D7">
        <w:t xml:space="preserve"> если перечень видов разрешённого использования и/или наименование отдельного вида разрешённого использования, содержащиеся в Правилах, не соответствуют перечню видов разрешённого использования и/или наименованию отдельного вида разрешённого использования, указанных в каком-либо </w:t>
      </w:r>
      <w:r w:rsidRPr="001F60D7">
        <w:lastRenderedPageBreak/>
        <w:t>правоустанавливающем или право удостоверяющем документе, выданном в установленном порядке физическому и юридическому лицу до вступления в силу настоящих Правил (свидетельство о государственной регистрации прав на объект недвижимости, градостроительный план земельного участка, договор купли-продажи или аренды объекта недвижимости и т.п.), не требуется обязательного переоформления указанных правовых документов в целях приведения в соответствие с требованиями настоящих Правил. Изменение перечня видов разрешённого использования и/или формулировки отдельного вида разрешённого использования производится в добровольном порядке путём внесения изменения в соответствующий документ или путём выдачи нового документа.</w:t>
      </w:r>
    </w:p>
    <w:p w:rsidR="0059584F" w:rsidRPr="001F60D7" w:rsidRDefault="0059584F" w:rsidP="0059584F">
      <w:pPr>
        <w:tabs>
          <w:tab w:val="left" w:pos="0"/>
        </w:tabs>
        <w:suppressAutoHyphens/>
        <w:autoSpaceDE w:val="0"/>
        <w:ind w:firstLine="567"/>
        <w:jc w:val="center"/>
        <w:outlineLvl w:val="0"/>
        <w:rPr>
          <w:b/>
          <w:bCs/>
          <w:kern w:val="1"/>
          <w:lang w:eastAsia="en-US"/>
        </w:rPr>
      </w:pPr>
      <w:bookmarkStart w:id="34" w:name="_Toc442193422"/>
      <w:bookmarkStart w:id="35" w:name="_Toc514925170"/>
      <w:r w:rsidRPr="001F60D7">
        <w:rPr>
          <w:b/>
          <w:bCs/>
          <w:kern w:val="1"/>
          <w:lang w:eastAsia="en-US"/>
        </w:rPr>
        <w:t>Глава 2. Регулирование землепользования и застройки органами местного самоуправления</w:t>
      </w:r>
      <w:bookmarkEnd w:id="34"/>
      <w:bookmarkEnd w:id="35"/>
    </w:p>
    <w:p w:rsidR="0059584F" w:rsidRPr="001F60D7" w:rsidRDefault="0059584F" w:rsidP="0059584F">
      <w:pPr>
        <w:keepNext/>
        <w:widowControl w:val="0"/>
        <w:numPr>
          <w:ilvl w:val="2"/>
          <w:numId w:val="0"/>
        </w:numPr>
        <w:tabs>
          <w:tab w:val="left" w:pos="0"/>
        </w:tabs>
        <w:suppressAutoHyphens/>
        <w:ind w:firstLine="567"/>
        <w:jc w:val="left"/>
        <w:outlineLvl w:val="2"/>
        <w:rPr>
          <w:b/>
          <w:bCs/>
          <w:lang w:eastAsia="en-US"/>
        </w:rPr>
      </w:pPr>
      <w:bookmarkStart w:id="36" w:name="_Toc442193423"/>
      <w:bookmarkStart w:id="37" w:name="_Toc514925171"/>
      <w:r w:rsidRPr="001F60D7">
        <w:rPr>
          <w:b/>
          <w:bCs/>
          <w:lang w:eastAsia="en-US"/>
        </w:rPr>
        <w:t xml:space="preserve">Статья 8. Органы, осуществляющие регулирование землепользования и застройки на территории </w:t>
      </w:r>
      <w:bookmarkEnd w:id="36"/>
      <w:r w:rsidR="00CA4C3A">
        <w:rPr>
          <w:b/>
          <w:iCs/>
          <w:color w:val="000000"/>
          <w:lang w:eastAsia="ar-SA"/>
        </w:rPr>
        <w:t>Кудеихинского</w:t>
      </w:r>
      <w:r w:rsidRPr="001F60D7">
        <w:rPr>
          <w:b/>
          <w:bCs/>
          <w:lang w:eastAsia="en-US"/>
        </w:rPr>
        <w:t xml:space="preserve"> сельского поселения</w:t>
      </w:r>
      <w:bookmarkEnd w:id="37"/>
    </w:p>
    <w:p w:rsidR="0059584F" w:rsidRPr="001F60D7" w:rsidRDefault="0059584F" w:rsidP="0059584F">
      <w:pPr>
        <w:suppressAutoHyphens/>
        <w:snapToGrid w:val="0"/>
        <w:ind w:firstLine="567"/>
        <w:rPr>
          <w:lang w:eastAsia="ar-SA"/>
        </w:rPr>
      </w:pPr>
      <w:r w:rsidRPr="001F60D7">
        <w:rPr>
          <w:lang w:eastAsia="ar-SA"/>
        </w:rPr>
        <w:t xml:space="preserve">1. </w:t>
      </w:r>
      <w:proofErr w:type="gramStart"/>
      <w:r w:rsidRPr="001F60D7">
        <w:rPr>
          <w:lang w:eastAsia="ar-SA"/>
        </w:rPr>
        <w:t xml:space="preserve">На территории </w:t>
      </w:r>
      <w:r>
        <w:t>Кудеихинского</w:t>
      </w:r>
      <w:r w:rsidRPr="001F60D7">
        <w:rPr>
          <w:lang w:eastAsia="ar-SA"/>
        </w:rPr>
        <w:t xml:space="preserve"> сельского поселения регулирование землепользования и застройки осуществляется главой </w:t>
      </w:r>
      <w:r>
        <w:t>Кудеихинского</w:t>
      </w:r>
      <w:r w:rsidRPr="001F60D7">
        <w:rPr>
          <w:lang w:eastAsia="ar-SA"/>
        </w:rPr>
        <w:t xml:space="preserve"> сельского поселения, Собранием депутатов </w:t>
      </w:r>
      <w:r>
        <w:t>Кудеихинского</w:t>
      </w:r>
      <w:r w:rsidRPr="001F60D7">
        <w:rPr>
          <w:lang w:eastAsia="ar-SA"/>
        </w:rPr>
        <w:t xml:space="preserve"> сельского поселения, администрацией </w:t>
      </w:r>
      <w:r>
        <w:t>Кудеихинского</w:t>
      </w:r>
      <w:r w:rsidRPr="001F60D7">
        <w:rPr>
          <w:lang w:eastAsia="ar-SA"/>
        </w:rPr>
        <w:t xml:space="preserve"> о сельского поселения, Комиссией по подготовке проекта правил землепользования и застройки </w:t>
      </w:r>
      <w:r w:rsidR="00F7609D">
        <w:rPr>
          <w:iCs/>
          <w:color w:val="000000"/>
          <w:lang w:eastAsia="ar-SA"/>
        </w:rPr>
        <w:t>Кудеихинског</w:t>
      </w:r>
      <w:r w:rsidRPr="001F60D7">
        <w:rPr>
          <w:lang w:eastAsia="ar-SA"/>
        </w:rPr>
        <w:t xml:space="preserve"> сельского поселения. </w:t>
      </w:r>
      <w:proofErr w:type="gramEnd"/>
    </w:p>
    <w:p w:rsidR="0059584F" w:rsidRPr="001F60D7" w:rsidRDefault="0059584F" w:rsidP="0059584F">
      <w:pPr>
        <w:suppressAutoHyphens/>
        <w:snapToGrid w:val="0"/>
        <w:ind w:firstLine="567"/>
        <w:rPr>
          <w:lang w:eastAsia="ar-SA"/>
        </w:rPr>
      </w:pPr>
      <w:r w:rsidRPr="001F60D7">
        <w:rPr>
          <w:lang w:eastAsia="ar-SA"/>
        </w:rPr>
        <w:t>2. Муниципальный  земельный и лесной контроль осуществляет администрация Порецкого района.</w:t>
      </w:r>
    </w:p>
    <w:p w:rsidR="0059584F" w:rsidRPr="001F60D7" w:rsidRDefault="0059584F" w:rsidP="0059584F">
      <w:pPr>
        <w:suppressAutoHyphens/>
        <w:snapToGrid w:val="0"/>
        <w:ind w:firstLine="567"/>
        <w:rPr>
          <w:lang w:eastAsia="ar-SA"/>
        </w:rPr>
      </w:pPr>
      <w:r w:rsidRPr="001F60D7">
        <w:rPr>
          <w:lang w:eastAsia="ar-SA"/>
        </w:rPr>
        <w:t xml:space="preserve">3. Полномочия органов местного самоуправления </w:t>
      </w:r>
      <w:r>
        <w:t>Кудеихинского</w:t>
      </w:r>
      <w:r w:rsidRPr="001F60D7">
        <w:rPr>
          <w:lang w:eastAsia="ar-SA"/>
        </w:rPr>
        <w:t xml:space="preserve"> сельского поселения в сфере регулирования землепользования и застройки устанавливаются в соответствии с федеральным законодательством,  законодательством Чувашской Республики, нормативными правовыми актами органов местного самоуправления </w:t>
      </w:r>
      <w:r w:rsidRPr="001F60D7">
        <w:rPr>
          <w:iCs/>
          <w:color w:val="000000"/>
          <w:lang w:eastAsia="ar-SA"/>
        </w:rPr>
        <w:t>Сиявского</w:t>
      </w:r>
      <w:r w:rsidRPr="001F60D7">
        <w:rPr>
          <w:lang w:eastAsia="ar-SA"/>
        </w:rPr>
        <w:t xml:space="preserve"> сельского поселения.</w:t>
      </w:r>
    </w:p>
    <w:p w:rsidR="0059584F" w:rsidRPr="001F60D7" w:rsidRDefault="0059584F" w:rsidP="0059584F">
      <w:pPr>
        <w:suppressAutoHyphens/>
        <w:snapToGrid w:val="0"/>
        <w:ind w:firstLine="567"/>
        <w:rPr>
          <w:lang w:eastAsia="ar-SA"/>
        </w:rPr>
      </w:pPr>
      <w:r w:rsidRPr="001F60D7">
        <w:rPr>
          <w:lang w:eastAsia="ar-SA"/>
        </w:rPr>
        <w:t xml:space="preserve">4. Полномочия администрации </w:t>
      </w:r>
      <w:r>
        <w:t>Кудеихинского</w:t>
      </w:r>
      <w:r w:rsidRPr="001F60D7">
        <w:rPr>
          <w:lang w:eastAsia="ar-SA"/>
        </w:rPr>
        <w:t xml:space="preserve"> сельского поселения в сфере регулирования землепользования и застройки, имущественных и земельных отношений устанавливаются Положениями, утверждаемыми постановлениями администрации </w:t>
      </w:r>
      <w:r>
        <w:t>Кудеихинского</w:t>
      </w:r>
      <w:r w:rsidRPr="001F60D7">
        <w:rPr>
          <w:lang w:eastAsia="ar-SA"/>
        </w:rPr>
        <w:t xml:space="preserve"> сельского поселения.</w:t>
      </w:r>
    </w:p>
    <w:p w:rsidR="0059584F" w:rsidRPr="001F60D7" w:rsidRDefault="0059584F" w:rsidP="0059584F">
      <w:pPr>
        <w:suppressAutoHyphens/>
        <w:snapToGrid w:val="0"/>
        <w:ind w:firstLine="567"/>
        <w:rPr>
          <w:lang w:eastAsia="ar-SA"/>
        </w:rPr>
      </w:pPr>
      <w:r w:rsidRPr="001F60D7">
        <w:rPr>
          <w:lang w:eastAsia="ar-SA"/>
        </w:rPr>
        <w:t xml:space="preserve">5. Состав и порядок деятельности Комиссии по подготовке проекта правил землепользования и застройки </w:t>
      </w:r>
      <w:r>
        <w:t>Кудеихинского</w:t>
      </w:r>
      <w:r w:rsidRPr="001F60D7">
        <w:rPr>
          <w:lang w:eastAsia="ar-SA"/>
        </w:rPr>
        <w:t xml:space="preserve"> сельского поселения, устанавливается Положением, утверждаемым главой </w:t>
      </w:r>
      <w:r>
        <w:t>Кудеихинского</w:t>
      </w:r>
      <w:r w:rsidRPr="001F60D7">
        <w:rPr>
          <w:lang w:eastAsia="ar-SA"/>
        </w:rPr>
        <w:t xml:space="preserve"> сельского поселения.</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38" w:name="_Toc358208409"/>
      <w:bookmarkStart w:id="39" w:name="_Toc442193424"/>
      <w:bookmarkStart w:id="40" w:name="_Toc514925172"/>
      <w:r w:rsidRPr="001F60D7">
        <w:rPr>
          <w:b/>
          <w:bCs/>
          <w:lang w:eastAsia="en-US"/>
        </w:rPr>
        <w:t>Статья 9. Полномочия Собрания депутатов</w:t>
      </w:r>
      <w:r w:rsidRPr="001A08D6">
        <w:t xml:space="preserve"> </w:t>
      </w:r>
      <w:r w:rsidRPr="001A08D6">
        <w:rPr>
          <w:b/>
        </w:rPr>
        <w:t>Кудеихинского</w:t>
      </w:r>
      <w:r w:rsidRPr="001F60D7">
        <w:rPr>
          <w:b/>
          <w:bCs/>
          <w:lang w:eastAsia="en-US"/>
        </w:rPr>
        <w:t xml:space="preserve"> сельского поселения в сфере регулирования землепользования и застройки</w:t>
      </w:r>
      <w:bookmarkEnd w:id="38"/>
      <w:bookmarkEnd w:id="39"/>
      <w:bookmarkEnd w:id="40"/>
    </w:p>
    <w:p w:rsidR="0059584F" w:rsidRPr="001F60D7" w:rsidRDefault="0059584F" w:rsidP="0059584F">
      <w:pPr>
        <w:suppressAutoHyphens/>
        <w:snapToGrid w:val="0"/>
        <w:ind w:firstLine="567"/>
        <w:rPr>
          <w:color w:val="000000"/>
          <w:lang w:eastAsia="ar-SA"/>
        </w:rPr>
      </w:pPr>
      <w:r w:rsidRPr="001F60D7">
        <w:rPr>
          <w:color w:val="000000"/>
          <w:lang w:eastAsia="ar-SA"/>
        </w:rPr>
        <w:t xml:space="preserve">К полномочиям Собрания депутатов </w:t>
      </w:r>
      <w:r>
        <w:t>Кудеихинского</w:t>
      </w:r>
      <w:r w:rsidRPr="001F60D7">
        <w:rPr>
          <w:color w:val="000000"/>
          <w:lang w:eastAsia="ar-SA"/>
        </w:rPr>
        <w:t xml:space="preserve"> сельского поселения в сфере регулирования землепользования и застройки относятся: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1) принятие в пределах своей компетенции муниципальных нормативных правовых актов в сфере регулирования землепользования и застройки, муниципальных программ в области градостроительной деятельности и рационального использования земель, находящихся в границах муниципального образования, внесение в них изменений; </w:t>
      </w:r>
    </w:p>
    <w:p w:rsidR="0059584F" w:rsidRPr="001F60D7" w:rsidRDefault="0059584F" w:rsidP="0059584F">
      <w:pPr>
        <w:suppressAutoHyphens/>
        <w:snapToGrid w:val="0"/>
        <w:ind w:firstLine="567"/>
        <w:rPr>
          <w:color w:val="000000"/>
          <w:lang w:eastAsia="ar-SA"/>
        </w:rPr>
      </w:pPr>
      <w:r w:rsidRPr="001F60D7">
        <w:rPr>
          <w:color w:val="000000"/>
          <w:lang w:eastAsia="ar-SA"/>
        </w:rPr>
        <w:t>2) утверждение генерального плана, Правил, местных нормативов градостроительного проектирования и внесение в них изменений;</w:t>
      </w:r>
    </w:p>
    <w:p w:rsidR="0059584F" w:rsidRPr="001F60D7" w:rsidRDefault="0059584F" w:rsidP="0059584F">
      <w:pPr>
        <w:tabs>
          <w:tab w:val="left" w:pos="1134"/>
        </w:tabs>
        <w:ind w:firstLine="567"/>
        <w:rPr>
          <w:color w:val="000000"/>
          <w:lang w:eastAsia="en-US"/>
        </w:rPr>
      </w:pPr>
      <w:r w:rsidRPr="001F60D7">
        <w:rPr>
          <w:color w:val="000000"/>
          <w:lang w:eastAsia="en-US"/>
        </w:rPr>
        <w:t xml:space="preserve">3) принятие решений по установлению (изменению) границ населенных пунктов, входящих в состав муниципального образования, по представлению администрации </w:t>
      </w:r>
      <w:r w:rsidRPr="001F60D7">
        <w:rPr>
          <w:iCs/>
          <w:color w:val="000000"/>
          <w:lang w:eastAsia="ar-SA"/>
        </w:rPr>
        <w:t>Сиявского</w:t>
      </w:r>
      <w:r w:rsidRPr="001F60D7">
        <w:rPr>
          <w:color w:val="000000"/>
          <w:lang w:eastAsia="en-US"/>
        </w:rPr>
        <w:t xml:space="preserve"> сельского поселения;</w:t>
      </w:r>
    </w:p>
    <w:p w:rsidR="0059584F" w:rsidRPr="001F60D7" w:rsidRDefault="0059584F" w:rsidP="0059584F">
      <w:pPr>
        <w:tabs>
          <w:tab w:val="left" w:pos="1134"/>
        </w:tabs>
        <w:ind w:firstLine="567"/>
        <w:rPr>
          <w:color w:val="000000"/>
          <w:lang w:eastAsia="en-US"/>
        </w:rPr>
      </w:pPr>
      <w:r w:rsidRPr="001F60D7">
        <w:rPr>
          <w:color w:val="000000"/>
          <w:lang w:eastAsia="en-US"/>
        </w:rPr>
        <w:t>4) выступление с законодательной инициативой по вопросам изменения границ муниципального образования, предусматривающих включение (исключение) земельных участков;</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5) иные полномочия, отнесенные к компетенции Собрания депутатов </w:t>
      </w:r>
      <w:r>
        <w:t>Кудеихинского</w:t>
      </w:r>
      <w:r w:rsidRPr="001F60D7">
        <w:rPr>
          <w:color w:val="000000"/>
          <w:lang w:eastAsia="ar-SA"/>
        </w:rPr>
        <w:t xml:space="preserve"> сельского поселения, установленные Уставом </w:t>
      </w:r>
      <w:r>
        <w:t>Кудеихинского</w:t>
      </w:r>
      <w:r w:rsidRPr="001F60D7">
        <w:rPr>
          <w:color w:val="000000"/>
          <w:lang w:eastAsia="ar-SA"/>
        </w:rPr>
        <w:t xml:space="preserve"> сельского поселения (далее – Уставом </w:t>
      </w:r>
      <w:r>
        <w:t>Кудеихинского</w:t>
      </w:r>
      <w:r w:rsidRPr="001F60D7">
        <w:rPr>
          <w:color w:val="000000"/>
          <w:lang w:eastAsia="ar-SA"/>
        </w:rPr>
        <w:t xml:space="preserve"> сельского поселения), решениями Собрания депутатов </w:t>
      </w:r>
      <w:r>
        <w:t>Кудеихинского</w:t>
      </w:r>
      <w:r w:rsidRPr="001F60D7">
        <w:rPr>
          <w:color w:val="000000"/>
          <w:lang w:eastAsia="ar-SA"/>
        </w:rPr>
        <w:t xml:space="preserve"> сельского поселения в соответствии с действующим законодательством.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41" w:name="_Toc358208410"/>
      <w:bookmarkStart w:id="42" w:name="_Toc442193425"/>
      <w:bookmarkStart w:id="43" w:name="_Toc514925173"/>
      <w:r w:rsidRPr="001F60D7">
        <w:rPr>
          <w:b/>
          <w:bCs/>
          <w:lang w:eastAsia="en-US"/>
        </w:rPr>
        <w:t xml:space="preserve">Статья 10. Полномочия главы </w:t>
      </w:r>
      <w:r w:rsidRPr="001A08D6">
        <w:rPr>
          <w:b/>
        </w:rPr>
        <w:t>Кудеихинского</w:t>
      </w:r>
      <w:r w:rsidRPr="001F60D7">
        <w:rPr>
          <w:b/>
          <w:bCs/>
          <w:lang w:eastAsia="en-US"/>
        </w:rPr>
        <w:t xml:space="preserve"> сельского поселения в сфере </w:t>
      </w:r>
      <w:r w:rsidRPr="001F60D7">
        <w:rPr>
          <w:b/>
          <w:bCs/>
          <w:lang w:eastAsia="en-US"/>
        </w:rPr>
        <w:lastRenderedPageBreak/>
        <w:t>регулирования землепользования и застройки.</w:t>
      </w:r>
      <w:bookmarkEnd w:id="41"/>
      <w:bookmarkEnd w:id="42"/>
      <w:bookmarkEnd w:id="43"/>
    </w:p>
    <w:p w:rsidR="0059584F" w:rsidRPr="001F60D7" w:rsidRDefault="0059584F" w:rsidP="0059584F">
      <w:pPr>
        <w:suppressAutoHyphens/>
        <w:snapToGrid w:val="0"/>
        <w:ind w:firstLine="567"/>
        <w:rPr>
          <w:color w:val="000000"/>
          <w:lang w:eastAsia="ar-SA"/>
        </w:rPr>
      </w:pPr>
      <w:r w:rsidRPr="001F60D7">
        <w:rPr>
          <w:color w:val="000000"/>
          <w:lang w:eastAsia="ar-SA"/>
        </w:rPr>
        <w:t xml:space="preserve">К полномочиям главы </w:t>
      </w:r>
      <w:r>
        <w:t>Кудеихинского</w:t>
      </w:r>
      <w:r w:rsidRPr="001F60D7">
        <w:rPr>
          <w:color w:val="000000"/>
          <w:lang w:eastAsia="ar-SA"/>
        </w:rPr>
        <w:t xml:space="preserve"> сельского поселения в сфере регулирования землепользования и застройки относятся: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1) принятие решений о проведении общественных обсуждений или </w:t>
      </w:r>
      <w:r w:rsidRPr="001F60D7">
        <w:rPr>
          <w:lang w:eastAsia="ar-SA"/>
        </w:rPr>
        <w:t>публичн</w:t>
      </w:r>
      <w:r w:rsidRPr="001F60D7">
        <w:rPr>
          <w:color w:val="000000"/>
          <w:lang w:eastAsia="ar-SA"/>
        </w:rPr>
        <w:t>ых слушаний по проекту Правил и внесению в них изменений, по предоставлению разрешения на отклонение от предельных параметров разрешенного строительства, реконструкции объектов капитального строительства, по предоставлению разрешения на условно – разрешенный вид использования земельного участка или объектов капитального строительства:</w:t>
      </w:r>
    </w:p>
    <w:p w:rsidR="0059584F" w:rsidRPr="001F60D7" w:rsidRDefault="0059584F" w:rsidP="0059584F">
      <w:pPr>
        <w:tabs>
          <w:tab w:val="left" w:pos="1134"/>
        </w:tabs>
        <w:ind w:firstLine="567"/>
        <w:rPr>
          <w:color w:val="000000"/>
          <w:lang w:eastAsia="en-US"/>
        </w:rPr>
      </w:pPr>
      <w:r w:rsidRPr="001F60D7">
        <w:rPr>
          <w:color w:val="000000"/>
          <w:lang w:eastAsia="en-US"/>
        </w:rPr>
        <w:t xml:space="preserve">2) подготовка и утверждение положения о деятельности комиссии по подготовке проекта правил землепользования и застройки </w:t>
      </w:r>
      <w:r>
        <w:t>Кудеихинского</w:t>
      </w:r>
      <w:r w:rsidRPr="001F60D7">
        <w:rPr>
          <w:color w:val="000000"/>
          <w:lang w:eastAsia="en-US"/>
        </w:rPr>
        <w:t xml:space="preserve"> сельского поселения;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3) иные полномочия, отнесенные к компетенции главы </w:t>
      </w:r>
      <w:r>
        <w:t>Кудеихинского</w:t>
      </w:r>
      <w:r w:rsidRPr="001F60D7">
        <w:rPr>
          <w:color w:val="000000"/>
          <w:lang w:eastAsia="ar-SA"/>
        </w:rPr>
        <w:t xml:space="preserve"> сельского поселения, установленные Уставом </w:t>
      </w:r>
      <w:r>
        <w:t>Кудеихинского</w:t>
      </w:r>
      <w:r w:rsidRPr="001F60D7">
        <w:rPr>
          <w:color w:val="000000"/>
          <w:lang w:eastAsia="ar-SA"/>
        </w:rPr>
        <w:t xml:space="preserve"> сельского поселения, решениями Собрания депутатов </w:t>
      </w:r>
      <w:r>
        <w:t>Кудеихинского</w:t>
      </w:r>
      <w:r w:rsidRPr="001F60D7">
        <w:rPr>
          <w:color w:val="000000"/>
          <w:lang w:eastAsia="ar-SA"/>
        </w:rPr>
        <w:t xml:space="preserve"> сельского поселения в соответствии с действующим законодательством.</w:t>
      </w:r>
      <w:bookmarkStart w:id="44" w:name="_Toc358208412"/>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45" w:name="_Toc442193426"/>
      <w:bookmarkStart w:id="46" w:name="_Toc514925174"/>
      <w:r w:rsidRPr="001F60D7">
        <w:rPr>
          <w:b/>
          <w:bCs/>
          <w:lang w:eastAsia="en-US"/>
        </w:rPr>
        <w:t xml:space="preserve">Статья 11. Полномочия администрации </w:t>
      </w:r>
      <w:r w:rsidRPr="001A08D6">
        <w:rPr>
          <w:b/>
        </w:rPr>
        <w:t>Кудеихинского</w:t>
      </w:r>
      <w:r w:rsidRPr="001F60D7">
        <w:rPr>
          <w:b/>
          <w:bCs/>
          <w:lang w:eastAsia="en-US"/>
        </w:rPr>
        <w:t xml:space="preserve"> сельского поселения, </w:t>
      </w:r>
      <w:bookmarkEnd w:id="44"/>
      <w:r w:rsidRPr="001F60D7">
        <w:rPr>
          <w:b/>
          <w:bCs/>
          <w:color w:val="000000"/>
          <w:lang w:eastAsia="en-US"/>
        </w:rPr>
        <w:t xml:space="preserve">должностных лиц администрации </w:t>
      </w:r>
      <w:r w:rsidRPr="001A08D6">
        <w:rPr>
          <w:b/>
        </w:rPr>
        <w:t>Кудеихинского</w:t>
      </w:r>
      <w:r w:rsidRPr="001A08D6">
        <w:rPr>
          <w:b/>
          <w:bCs/>
          <w:color w:val="000000"/>
          <w:lang w:eastAsia="en-US"/>
        </w:rPr>
        <w:t xml:space="preserve"> </w:t>
      </w:r>
      <w:r w:rsidRPr="001F60D7">
        <w:rPr>
          <w:b/>
          <w:bCs/>
          <w:color w:val="000000"/>
          <w:lang w:eastAsia="en-US"/>
        </w:rPr>
        <w:t xml:space="preserve">сельского поселения, </w:t>
      </w:r>
      <w:r w:rsidRPr="001F60D7">
        <w:rPr>
          <w:b/>
          <w:bCs/>
          <w:lang w:eastAsia="en-US"/>
        </w:rPr>
        <w:t>курирующих вопросы архитектуры и градостроительства, имущественных и земельных отношений в сфере регулирования землепользования и застройки.</w:t>
      </w:r>
      <w:bookmarkEnd w:id="45"/>
      <w:bookmarkEnd w:id="46"/>
    </w:p>
    <w:p w:rsidR="0059584F" w:rsidRPr="001F60D7" w:rsidRDefault="0059584F" w:rsidP="0059584F">
      <w:pPr>
        <w:suppressAutoHyphens/>
        <w:snapToGrid w:val="0"/>
        <w:ind w:firstLine="567"/>
        <w:rPr>
          <w:color w:val="000000"/>
          <w:lang w:eastAsia="ar-SA"/>
        </w:rPr>
      </w:pPr>
      <w:r w:rsidRPr="001F60D7">
        <w:rPr>
          <w:color w:val="000000"/>
          <w:lang w:eastAsia="ar-SA"/>
        </w:rPr>
        <w:t xml:space="preserve">К полномочиям администрации </w:t>
      </w:r>
      <w:r>
        <w:t>Кудеихинского</w:t>
      </w:r>
      <w:r w:rsidRPr="001F60D7">
        <w:rPr>
          <w:color w:val="000000"/>
          <w:lang w:eastAsia="ar-SA"/>
        </w:rPr>
        <w:t xml:space="preserve"> сельского поселения относятся:</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1) организация разработки, проведение общественных обсуждений или </w:t>
      </w:r>
      <w:r w:rsidRPr="001F60D7">
        <w:rPr>
          <w:lang w:eastAsia="ar-SA"/>
        </w:rPr>
        <w:t>публичн</w:t>
      </w:r>
      <w:r w:rsidRPr="001F60D7">
        <w:rPr>
          <w:color w:val="000000"/>
          <w:lang w:eastAsia="ar-SA"/>
        </w:rPr>
        <w:t xml:space="preserve">ых слушаний и представление на утверждение Собрания депутатов </w:t>
      </w:r>
      <w:r>
        <w:t>Кудеихинского</w:t>
      </w:r>
      <w:r w:rsidRPr="001F60D7">
        <w:rPr>
          <w:color w:val="000000"/>
          <w:lang w:eastAsia="ar-SA"/>
        </w:rPr>
        <w:t xml:space="preserve"> сельского поселения проекта генерального плана, проекта Правил, проекта местных нормативов градостроительного проектирования, внесение в них изменений;</w:t>
      </w:r>
    </w:p>
    <w:p w:rsidR="0059584F" w:rsidRPr="001F60D7" w:rsidRDefault="0059584F" w:rsidP="0059584F">
      <w:pPr>
        <w:suppressAutoHyphens/>
        <w:snapToGrid w:val="0"/>
        <w:ind w:firstLine="567"/>
        <w:rPr>
          <w:color w:val="000000"/>
          <w:lang w:eastAsia="ar-SA"/>
        </w:rPr>
      </w:pPr>
      <w:r w:rsidRPr="001F60D7">
        <w:rPr>
          <w:color w:val="000000"/>
          <w:lang w:eastAsia="ar-SA"/>
        </w:rPr>
        <w:t xml:space="preserve">2) согласование в установленном порядке проекта генерального плана с уполномоченным Правительством Российской Федерации федеральным органом исполнительной власти, с Кабинетом Министров Чувашской Республики, с органами местного самоуправления муниципальных образований, имеющих общую границу с </w:t>
      </w:r>
      <w:r>
        <w:t>Кудеихинского</w:t>
      </w:r>
      <w:r w:rsidRPr="001F60D7">
        <w:rPr>
          <w:color w:val="000000"/>
          <w:lang w:eastAsia="ar-SA"/>
        </w:rPr>
        <w:t xml:space="preserve"> сельским поселением;</w:t>
      </w:r>
    </w:p>
    <w:p w:rsidR="0059584F" w:rsidRPr="001F60D7" w:rsidRDefault="0059584F" w:rsidP="0059584F">
      <w:pPr>
        <w:suppressAutoHyphens/>
        <w:snapToGrid w:val="0"/>
        <w:ind w:firstLine="567"/>
        <w:rPr>
          <w:color w:val="000000"/>
          <w:lang w:eastAsia="ar-SA"/>
        </w:rPr>
      </w:pPr>
      <w:r w:rsidRPr="001F60D7">
        <w:rPr>
          <w:lang w:eastAsia="ar-SA"/>
        </w:rPr>
        <w:t xml:space="preserve">3) создание </w:t>
      </w:r>
      <w:r w:rsidRPr="001F60D7">
        <w:rPr>
          <w:color w:val="000000"/>
          <w:lang w:eastAsia="ar-SA"/>
        </w:rPr>
        <w:t xml:space="preserve">комиссии по организации и проведению общественных обсуждений или </w:t>
      </w:r>
      <w:r w:rsidRPr="001F60D7">
        <w:rPr>
          <w:lang w:eastAsia="ar-SA"/>
        </w:rPr>
        <w:t>публичн</w:t>
      </w:r>
      <w:r w:rsidRPr="001F60D7">
        <w:rPr>
          <w:color w:val="000000"/>
          <w:lang w:eastAsia="ar-SA"/>
        </w:rPr>
        <w:t xml:space="preserve">ых слушаний по проекту генерального плана </w:t>
      </w:r>
      <w:r>
        <w:t>Кудеихинского</w:t>
      </w:r>
      <w:r w:rsidRPr="001F60D7">
        <w:rPr>
          <w:color w:val="000000"/>
          <w:lang w:eastAsia="ar-SA"/>
        </w:rPr>
        <w:t xml:space="preserve"> сельского поселения, проекту внесения изменений в генеральный план </w:t>
      </w:r>
      <w:r>
        <w:t>Кудеихинского</w:t>
      </w:r>
      <w:r w:rsidRPr="001F60D7">
        <w:rPr>
          <w:color w:val="000000"/>
          <w:lang w:eastAsia="ar-SA"/>
        </w:rPr>
        <w:t xml:space="preserve"> сельского поселения, проекту планировки территории, проекту межевания территории. </w:t>
      </w:r>
    </w:p>
    <w:p w:rsidR="0059584F" w:rsidRPr="001F60D7" w:rsidRDefault="0059584F" w:rsidP="0059584F">
      <w:pPr>
        <w:tabs>
          <w:tab w:val="left" w:pos="1134"/>
        </w:tabs>
        <w:ind w:firstLine="567"/>
        <w:rPr>
          <w:color w:val="000000"/>
          <w:lang w:eastAsia="en-US"/>
        </w:rPr>
      </w:pPr>
      <w:r w:rsidRPr="001F60D7">
        <w:rPr>
          <w:color w:val="000000"/>
          <w:lang w:eastAsia="en-US"/>
        </w:rPr>
        <w:t xml:space="preserve">4) организация разработки, проведение общественных обсуждений или </w:t>
      </w:r>
      <w:r w:rsidRPr="001F60D7">
        <w:rPr>
          <w:lang w:eastAsia="en-US"/>
        </w:rPr>
        <w:t>публичн</w:t>
      </w:r>
      <w:r w:rsidRPr="001F60D7">
        <w:rPr>
          <w:color w:val="000000"/>
          <w:lang w:eastAsia="en-US"/>
        </w:rPr>
        <w:t>ых слушаний и утверждение проектов планировки территории, проектов межевания территории;</w:t>
      </w:r>
    </w:p>
    <w:p w:rsidR="0059584F" w:rsidRPr="001F60D7" w:rsidRDefault="0059584F" w:rsidP="0059584F">
      <w:pPr>
        <w:tabs>
          <w:tab w:val="left" w:pos="1134"/>
        </w:tabs>
        <w:ind w:firstLine="567"/>
        <w:rPr>
          <w:color w:val="000000"/>
          <w:lang w:eastAsia="en-US"/>
        </w:rPr>
      </w:pPr>
      <w:r w:rsidRPr="001F60D7">
        <w:rPr>
          <w:color w:val="000000"/>
          <w:lang w:eastAsia="en-US"/>
        </w:rPr>
        <w:t xml:space="preserve">5) подготовка проектов документов, проведение общественных обсуждений или </w:t>
      </w:r>
      <w:r w:rsidRPr="001F60D7">
        <w:rPr>
          <w:lang w:eastAsia="en-US"/>
        </w:rPr>
        <w:t>публичн</w:t>
      </w:r>
      <w:r w:rsidRPr="001F60D7">
        <w:rPr>
          <w:color w:val="000000"/>
          <w:lang w:eastAsia="en-US"/>
        </w:rPr>
        <w:t xml:space="preserve">ых слушаний по вопросам установления (изменения) границ населенных пунктов, входящих в состав </w:t>
      </w:r>
      <w:r>
        <w:t>Кудеихинского</w:t>
      </w:r>
      <w:r w:rsidRPr="001F60D7">
        <w:rPr>
          <w:color w:val="000000"/>
          <w:lang w:eastAsia="en-US"/>
        </w:rPr>
        <w:t xml:space="preserve"> сельского поселения, предусматривающих включение (исключение) земельных участков в границы (из границ) населенных пунктов;</w:t>
      </w:r>
    </w:p>
    <w:p w:rsidR="0059584F" w:rsidRPr="001F60D7" w:rsidRDefault="0059584F" w:rsidP="0059584F">
      <w:pPr>
        <w:widowControl w:val="0"/>
        <w:suppressAutoHyphens/>
        <w:autoSpaceDE w:val="0"/>
        <w:autoSpaceDN w:val="0"/>
        <w:adjustRightInd w:val="0"/>
        <w:snapToGrid w:val="0"/>
        <w:ind w:firstLine="567"/>
        <w:rPr>
          <w:lang w:eastAsia="ar-SA"/>
        </w:rPr>
      </w:pPr>
      <w:proofErr w:type="gramStart"/>
      <w:r w:rsidRPr="001F60D7">
        <w:rPr>
          <w:lang w:eastAsia="ar-SA"/>
        </w:rPr>
        <w:t>6) проверка проекта Правил, проекта внесения изменений в Правила, проектов планировки территории, проектов межевания территории на соответствие требованиям технических регламентов, генеральному плану, местных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w:t>
      </w:r>
      <w:proofErr w:type="gramEnd"/>
      <w:r w:rsidRPr="001F60D7">
        <w:rPr>
          <w:lang w:eastAsia="ar-SA"/>
        </w:rPr>
        <w:t xml:space="preserve"> условиями использования территорий, а также с учетом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w:t>
      </w:r>
    </w:p>
    <w:p w:rsidR="0059584F" w:rsidRPr="001F60D7" w:rsidRDefault="0059584F" w:rsidP="0059584F">
      <w:pPr>
        <w:tabs>
          <w:tab w:val="left" w:pos="1134"/>
        </w:tabs>
        <w:suppressAutoHyphens/>
        <w:snapToGrid w:val="0"/>
        <w:ind w:firstLine="567"/>
        <w:rPr>
          <w:color w:val="000000"/>
          <w:lang w:eastAsia="ar-SA"/>
        </w:rPr>
      </w:pPr>
      <w:proofErr w:type="gramStart"/>
      <w:r w:rsidRPr="001F60D7">
        <w:rPr>
          <w:lang w:eastAsia="ar-SA"/>
        </w:rPr>
        <w:t xml:space="preserve">7) рассмотрение схемы планировочной организации земельного участка, архитектурной части проектной документации на строительство, реконструкцию, капитальный ремонт объектов, проектов перепланировки помещений, предусматривающих изменение фасадов зданий, архитектурных (эскизных) проектов, </w:t>
      </w:r>
      <w:r w:rsidRPr="001F60D7">
        <w:rPr>
          <w:lang w:eastAsia="ar-SA"/>
        </w:rPr>
        <w:lastRenderedPageBreak/>
        <w:t xml:space="preserve">концепций застройки территорий, проектов художественного оформления объектов, проектов реконструкции и реставрации объектов с целью повышения качества застройки и формирования архитектурного облика населенных пунктов, входящих в состав </w:t>
      </w:r>
      <w:r>
        <w:t>Кудеихинского</w:t>
      </w:r>
      <w:r w:rsidRPr="001F60D7">
        <w:rPr>
          <w:lang w:eastAsia="ar-SA"/>
        </w:rPr>
        <w:t xml:space="preserve"> сельского поселения;</w:t>
      </w:r>
      <w:proofErr w:type="gramEnd"/>
    </w:p>
    <w:p w:rsidR="0059584F" w:rsidRPr="001F60D7" w:rsidRDefault="0059584F" w:rsidP="0059584F">
      <w:pPr>
        <w:tabs>
          <w:tab w:val="left" w:pos="1134"/>
        </w:tabs>
        <w:suppressAutoHyphens/>
        <w:snapToGrid w:val="0"/>
        <w:ind w:firstLine="567"/>
        <w:rPr>
          <w:color w:val="000000"/>
          <w:lang w:eastAsia="en-US"/>
        </w:rPr>
      </w:pPr>
      <w:r w:rsidRPr="001F60D7">
        <w:rPr>
          <w:color w:val="000000"/>
          <w:lang w:eastAsia="en-US"/>
        </w:rPr>
        <w:t>8) управление и распоряжение земельными участками, находящимися в муниципальной собственности;</w:t>
      </w:r>
    </w:p>
    <w:p w:rsidR="0059584F" w:rsidRPr="001F60D7" w:rsidRDefault="0059584F" w:rsidP="0059584F">
      <w:pPr>
        <w:suppressAutoHyphens/>
        <w:snapToGrid w:val="0"/>
        <w:ind w:firstLine="567"/>
        <w:rPr>
          <w:color w:val="000000"/>
          <w:lang w:eastAsia="ar-SA"/>
        </w:rPr>
      </w:pPr>
      <w:r w:rsidRPr="001F60D7">
        <w:rPr>
          <w:color w:val="000000"/>
          <w:lang w:eastAsia="ar-SA"/>
        </w:rPr>
        <w:t>9) осуществление в установленном порядке перевода земель из одной категории в другую, резервирование и изъятие земель, в том числе путем выкупа для муниципальных нужд;</w:t>
      </w:r>
    </w:p>
    <w:p w:rsidR="0059584F" w:rsidRPr="001F60D7" w:rsidRDefault="0059584F" w:rsidP="0059584F">
      <w:pPr>
        <w:tabs>
          <w:tab w:val="left" w:pos="1134"/>
        </w:tabs>
        <w:ind w:firstLine="567"/>
        <w:rPr>
          <w:color w:val="000000"/>
          <w:lang w:eastAsia="en-US"/>
        </w:rPr>
      </w:pPr>
      <w:r w:rsidRPr="001F60D7">
        <w:rPr>
          <w:color w:val="000000"/>
          <w:lang w:eastAsia="en-US"/>
        </w:rPr>
        <w:t>10) подготовка, утверждение и выдача заинтересованным лицам градостроительных планов земельных участков;</w:t>
      </w:r>
    </w:p>
    <w:p w:rsidR="0059584F" w:rsidRPr="001F60D7" w:rsidRDefault="0059584F" w:rsidP="0059584F">
      <w:pPr>
        <w:suppressAutoHyphens/>
        <w:snapToGrid w:val="0"/>
        <w:ind w:firstLine="567"/>
        <w:rPr>
          <w:lang w:eastAsia="ar-SA"/>
        </w:rPr>
      </w:pPr>
      <w:r w:rsidRPr="001F60D7">
        <w:rPr>
          <w:lang w:eastAsia="ar-SA"/>
        </w:rPr>
        <w:t xml:space="preserve">11) подготовка документов на земельные участки и территории для строительства с последующим выставлением на торги; на земельные участки под размещение </w:t>
      </w:r>
      <w:r w:rsidRPr="001F60D7">
        <w:rPr>
          <w:color w:val="000000"/>
          <w:lang w:eastAsia="ar-SA"/>
        </w:rPr>
        <w:t xml:space="preserve"> объектов, не являющихся объектами капитального строительства</w:t>
      </w:r>
      <w:r w:rsidRPr="001F60D7">
        <w:rPr>
          <w:lang w:eastAsia="ar-SA"/>
        </w:rPr>
        <w:t>;</w:t>
      </w:r>
    </w:p>
    <w:p w:rsidR="0059584F" w:rsidRPr="001F60D7" w:rsidRDefault="0059584F" w:rsidP="0059584F">
      <w:pPr>
        <w:tabs>
          <w:tab w:val="left" w:pos="1134"/>
        </w:tabs>
        <w:suppressAutoHyphens/>
        <w:snapToGrid w:val="0"/>
        <w:ind w:firstLine="567"/>
        <w:rPr>
          <w:color w:val="000000"/>
          <w:lang w:eastAsia="ar-SA"/>
        </w:rPr>
      </w:pPr>
      <w:r w:rsidRPr="001F60D7">
        <w:rPr>
          <w:lang w:eastAsia="ar-SA"/>
        </w:rPr>
        <w:t>12) ведение реестра почтовых адресов;</w:t>
      </w:r>
    </w:p>
    <w:p w:rsidR="0059584F" w:rsidRPr="001F60D7" w:rsidRDefault="0059584F" w:rsidP="0059584F">
      <w:pPr>
        <w:suppressAutoHyphens/>
        <w:snapToGrid w:val="0"/>
        <w:ind w:firstLine="567"/>
        <w:rPr>
          <w:lang w:eastAsia="ar-SA"/>
        </w:rPr>
      </w:pPr>
      <w:r w:rsidRPr="001F60D7">
        <w:rPr>
          <w:lang w:eastAsia="ar-SA"/>
        </w:rPr>
        <w:t>13) рассмотрение и подготовка предложений по согласованию схем расположения земельных участков;</w:t>
      </w:r>
    </w:p>
    <w:p w:rsidR="0059584F" w:rsidRPr="001F60D7" w:rsidRDefault="0059584F" w:rsidP="0059584F">
      <w:pPr>
        <w:tabs>
          <w:tab w:val="left" w:pos="1134"/>
        </w:tabs>
        <w:ind w:firstLine="567"/>
        <w:rPr>
          <w:color w:val="000000"/>
          <w:lang w:eastAsia="en-US"/>
        </w:rPr>
      </w:pPr>
      <w:r w:rsidRPr="001F60D7">
        <w:rPr>
          <w:color w:val="000000"/>
          <w:lang w:eastAsia="en-US"/>
        </w:rPr>
        <w:t xml:space="preserve">14)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объектов капитального строительства на территории </w:t>
      </w:r>
      <w:r>
        <w:t>Кудеихинского</w:t>
      </w:r>
      <w:r w:rsidRPr="001F60D7">
        <w:rPr>
          <w:color w:val="000000"/>
          <w:lang w:eastAsia="en-US"/>
        </w:rPr>
        <w:t xml:space="preserve"> сельского поселения;</w:t>
      </w:r>
    </w:p>
    <w:p w:rsidR="0059584F" w:rsidRPr="001F60D7" w:rsidRDefault="0059584F" w:rsidP="0059584F">
      <w:pPr>
        <w:tabs>
          <w:tab w:val="left" w:pos="1134"/>
        </w:tabs>
        <w:ind w:firstLine="567"/>
        <w:rPr>
          <w:color w:val="333333"/>
          <w:shd w:val="clear" w:color="auto" w:fill="FFFFFF"/>
        </w:rPr>
      </w:pPr>
      <w:r w:rsidRPr="001F60D7">
        <w:rPr>
          <w:color w:val="333333"/>
          <w:shd w:val="clear" w:color="auto" w:fill="FFFFFF"/>
        </w:rPr>
        <w:t>14.1) направление уведомлений, предусмотренных </w:t>
      </w:r>
      <w:r w:rsidRPr="001F60D7">
        <w:rPr>
          <w:shd w:val="clear" w:color="auto" w:fill="FFFFFF"/>
        </w:rPr>
        <w:t>пунктом 2 части 7</w:t>
      </w:r>
      <w:r w:rsidRPr="001F60D7">
        <w:rPr>
          <w:color w:val="333333"/>
          <w:shd w:val="clear" w:color="auto" w:fill="FFFFFF"/>
        </w:rPr>
        <w:t>, </w:t>
      </w:r>
      <w:r w:rsidRPr="001F60D7">
        <w:rPr>
          <w:shd w:val="clear" w:color="auto" w:fill="FFFFFF"/>
        </w:rPr>
        <w:t>пунктом 3 части 8 статьи 51.1</w:t>
      </w:r>
      <w:r w:rsidRPr="001F60D7">
        <w:rPr>
          <w:color w:val="333333"/>
          <w:shd w:val="clear" w:color="auto" w:fill="FFFFFF"/>
        </w:rPr>
        <w:t> и </w:t>
      </w:r>
      <w:r w:rsidRPr="001F60D7">
        <w:rPr>
          <w:shd w:val="clear" w:color="auto" w:fill="FFFFFF"/>
        </w:rPr>
        <w:t>пунктом 5 части 19 статьи 55</w:t>
      </w:r>
      <w:r w:rsidRPr="001F60D7">
        <w:t xml:space="preserve"> </w:t>
      </w:r>
      <w:r w:rsidRPr="001F60D7">
        <w:rPr>
          <w:color w:val="333333"/>
          <w:shd w:val="clear" w:color="auto" w:fill="FFFFFF"/>
        </w:rPr>
        <w:t>Градостроительного кодекса Российской Федерации,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rsidR="0059584F" w:rsidRPr="001F60D7" w:rsidRDefault="0059584F" w:rsidP="0059584F">
      <w:pPr>
        <w:tabs>
          <w:tab w:val="left" w:pos="1134"/>
        </w:tabs>
        <w:ind w:firstLine="567"/>
        <w:rPr>
          <w:color w:val="000000"/>
          <w:lang w:eastAsia="en-US"/>
        </w:rPr>
      </w:pPr>
      <w:proofErr w:type="gramStart"/>
      <w:r w:rsidRPr="001F60D7">
        <w:rPr>
          <w:color w:val="333333"/>
          <w:shd w:val="clear" w:color="auto" w:fill="FFFFFF"/>
        </w:rPr>
        <w:t xml:space="preserve">15)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w:t>
      </w:r>
      <w:r w:rsidRPr="001F60D7">
        <w:rPr>
          <w:shd w:val="clear" w:color="auto" w:fill="FFFFFF"/>
        </w:rPr>
        <w:t>сноса</w:t>
      </w:r>
      <w:r w:rsidRPr="001F60D7">
        <w:rPr>
          <w:color w:val="333333"/>
          <w:shd w:val="clear" w:color="auto" w:fill="FFFFFF"/>
        </w:rPr>
        <w:t xml:space="preserve">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Российской Федерации, другими федеральными законами (далее - приведение в соответствие с установленными требованиями</w:t>
      </w:r>
      <w:proofErr w:type="gramEnd"/>
      <w:r w:rsidRPr="001F60D7">
        <w:rPr>
          <w:color w:val="333333"/>
          <w:shd w:val="clear" w:color="auto" w:fill="FFFFFF"/>
        </w:rPr>
        <w:t>), в случаях, предусмотренных гражданским </w:t>
      </w:r>
      <w:r w:rsidRPr="001F60D7">
        <w:rPr>
          <w:shd w:val="clear" w:color="auto" w:fill="FFFFFF"/>
        </w:rPr>
        <w:t>законодательством</w:t>
      </w:r>
      <w:r w:rsidRPr="001F60D7">
        <w:rPr>
          <w:color w:val="333333"/>
          <w:shd w:val="clear" w:color="auto" w:fill="FFFFFF"/>
        </w:rPr>
        <w:t>,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rsidR="0059584F" w:rsidRPr="001F60D7" w:rsidRDefault="0059584F" w:rsidP="0059584F">
      <w:pPr>
        <w:suppressAutoHyphens/>
        <w:snapToGrid w:val="0"/>
        <w:ind w:firstLine="567"/>
        <w:rPr>
          <w:color w:val="000000"/>
          <w:lang w:eastAsia="ar-SA"/>
        </w:rPr>
      </w:pPr>
      <w:r w:rsidRPr="001F60D7">
        <w:rPr>
          <w:color w:val="000000"/>
          <w:lang w:eastAsia="ar-SA"/>
        </w:rPr>
        <w:t>16) иные полномочия, предусмотренные действующим законодательством.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47" w:name="_Toc358208413"/>
      <w:bookmarkStart w:id="48" w:name="_Toc442193427"/>
      <w:bookmarkStart w:id="49" w:name="_Toc514925175"/>
      <w:r w:rsidRPr="001F60D7">
        <w:rPr>
          <w:b/>
          <w:bCs/>
          <w:lang w:eastAsia="en-US"/>
        </w:rPr>
        <w:t>Статья 12. Полномочия Комиссии</w:t>
      </w:r>
      <w:bookmarkEnd w:id="47"/>
      <w:r w:rsidRPr="001F60D7">
        <w:rPr>
          <w:b/>
          <w:bCs/>
          <w:lang w:eastAsia="en-US"/>
        </w:rPr>
        <w:t xml:space="preserve"> по подготовке проекта правил землепользования и застройки </w:t>
      </w:r>
      <w:bookmarkEnd w:id="48"/>
      <w:r w:rsidRPr="001A08D6">
        <w:rPr>
          <w:b/>
        </w:rPr>
        <w:t>Кудеихинского</w:t>
      </w:r>
      <w:r w:rsidRPr="001F60D7">
        <w:rPr>
          <w:b/>
          <w:bCs/>
          <w:lang w:eastAsia="en-US"/>
        </w:rPr>
        <w:t xml:space="preserve"> сельского поселения</w:t>
      </w:r>
      <w:bookmarkEnd w:id="49"/>
    </w:p>
    <w:p w:rsidR="0059584F" w:rsidRPr="001F60D7" w:rsidRDefault="0059584F" w:rsidP="0059584F">
      <w:pPr>
        <w:suppressAutoHyphens/>
        <w:snapToGrid w:val="0"/>
        <w:ind w:firstLine="567"/>
        <w:rPr>
          <w:color w:val="000000"/>
          <w:lang w:eastAsia="ar-SA"/>
        </w:rPr>
      </w:pPr>
      <w:r w:rsidRPr="001F60D7">
        <w:rPr>
          <w:color w:val="000000"/>
          <w:lang w:eastAsia="ar-SA"/>
        </w:rPr>
        <w:t xml:space="preserve">1. Состав и порядок деятельности Комиссии по подготовке проекта правил землепользования и застройки </w:t>
      </w:r>
      <w:r>
        <w:t>Кудеихинского</w:t>
      </w:r>
      <w:r w:rsidRPr="001F60D7">
        <w:rPr>
          <w:color w:val="000000"/>
          <w:lang w:eastAsia="ar-SA"/>
        </w:rPr>
        <w:t xml:space="preserve"> сельского поселения (далее – Комиссия) утверждаются главой </w:t>
      </w:r>
      <w:r>
        <w:t>Кудеихинского</w:t>
      </w:r>
      <w:r w:rsidRPr="001F60D7">
        <w:rPr>
          <w:color w:val="000000"/>
          <w:lang w:eastAsia="ar-SA"/>
        </w:rPr>
        <w:t xml:space="preserve"> сельского поселения.</w:t>
      </w:r>
    </w:p>
    <w:p w:rsidR="0059584F" w:rsidRPr="001F60D7" w:rsidRDefault="0059584F" w:rsidP="0059584F">
      <w:pPr>
        <w:suppressAutoHyphens/>
        <w:snapToGrid w:val="0"/>
        <w:ind w:firstLine="567"/>
        <w:rPr>
          <w:color w:val="000000"/>
          <w:lang w:eastAsia="ar-SA"/>
        </w:rPr>
      </w:pPr>
      <w:r w:rsidRPr="001F60D7">
        <w:rPr>
          <w:color w:val="000000"/>
          <w:lang w:eastAsia="ar-SA"/>
        </w:rPr>
        <w:t>2. К полномочиям Комиссии относятся:</w:t>
      </w:r>
    </w:p>
    <w:p w:rsidR="0059584F" w:rsidRPr="001F60D7" w:rsidRDefault="0059584F" w:rsidP="0059584F">
      <w:pPr>
        <w:autoSpaceDE w:val="0"/>
        <w:autoSpaceDN w:val="0"/>
        <w:adjustRightInd w:val="0"/>
        <w:ind w:firstLine="567"/>
      </w:pPr>
      <w:r w:rsidRPr="001F60D7">
        <w:rPr>
          <w:color w:val="000000"/>
          <w:lang w:eastAsia="ar-SA"/>
        </w:rPr>
        <w:t xml:space="preserve">1) подготовка рекомендаций главе </w:t>
      </w:r>
      <w:r>
        <w:t>Кудеихинского</w:t>
      </w:r>
      <w:r w:rsidRPr="001F60D7">
        <w:rPr>
          <w:color w:val="000000"/>
          <w:lang w:eastAsia="ar-SA"/>
        </w:rPr>
        <w:t xml:space="preserve"> сельского поселения по</w:t>
      </w:r>
      <w:r w:rsidRPr="001F60D7">
        <w:t xml:space="preserve"> вопросам подготовки проекта Правил, проекта внесения в них изменений, </w:t>
      </w:r>
      <w:r w:rsidRPr="001F60D7">
        <w:rPr>
          <w:color w:val="000000"/>
          <w:lang w:eastAsia="ar-SA"/>
        </w:rPr>
        <w:t>предоставления разрешений</w:t>
      </w:r>
      <w:r w:rsidRPr="001F60D7">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59584F" w:rsidRPr="001F60D7" w:rsidRDefault="0059584F" w:rsidP="0059584F">
      <w:pPr>
        <w:autoSpaceDE w:val="0"/>
        <w:autoSpaceDN w:val="0"/>
        <w:adjustRightInd w:val="0"/>
        <w:ind w:firstLine="567"/>
      </w:pPr>
      <w:r w:rsidRPr="001F60D7">
        <w:rPr>
          <w:color w:val="000000"/>
          <w:lang w:eastAsia="ar-SA"/>
        </w:rPr>
        <w:t xml:space="preserve">2) рассмотрение предложений граждан и юридических лиц в связи с подготовкой проекта Правил, проекта внесения в них изменений, предоставления разрешений </w:t>
      </w:r>
      <w:r w:rsidRPr="001F60D7">
        <w:t>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59584F" w:rsidRPr="001F60D7" w:rsidRDefault="0059584F" w:rsidP="0059584F">
      <w:pPr>
        <w:autoSpaceDE w:val="0"/>
        <w:autoSpaceDN w:val="0"/>
        <w:adjustRightInd w:val="0"/>
        <w:ind w:firstLine="567"/>
      </w:pPr>
      <w:bookmarkStart w:id="50" w:name="sub_22"/>
      <w:r w:rsidRPr="001F60D7">
        <w:lastRenderedPageBreak/>
        <w:t xml:space="preserve">3) организация и проведение общественных обсуждений или публичных слушаний по рассмотрению проекта Правил, проекта внесения в них изменений, вопросов </w:t>
      </w:r>
      <w:r w:rsidRPr="001F60D7">
        <w:rPr>
          <w:color w:val="000000"/>
          <w:lang w:eastAsia="ar-SA"/>
        </w:rPr>
        <w:t>предоставления разрешений</w:t>
      </w:r>
      <w:r w:rsidRPr="001F60D7">
        <w:t xml:space="preserve"> 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и сноса объектов капитального строительства;</w:t>
      </w:r>
    </w:p>
    <w:p w:rsidR="0059584F" w:rsidRPr="001F60D7" w:rsidRDefault="0059584F" w:rsidP="0059584F">
      <w:pPr>
        <w:autoSpaceDE w:val="0"/>
        <w:autoSpaceDN w:val="0"/>
        <w:adjustRightInd w:val="0"/>
        <w:ind w:firstLine="567"/>
      </w:pPr>
      <w:r w:rsidRPr="001F60D7">
        <w:t>4) подготовка протокола общественных обсуждений или публичных слушаний, заключения о результатах общественных обсуждений или публичных слушаний.</w:t>
      </w:r>
      <w:bookmarkStart w:id="51" w:name="_Toc442193428"/>
      <w:bookmarkEnd w:id="50"/>
    </w:p>
    <w:p w:rsidR="0059584F" w:rsidRPr="001F60D7" w:rsidRDefault="0059584F" w:rsidP="0059584F">
      <w:pPr>
        <w:autoSpaceDE w:val="0"/>
        <w:autoSpaceDN w:val="0"/>
        <w:adjustRightInd w:val="0"/>
        <w:ind w:firstLine="567"/>
        <w:rPr>
          <w:b/>
          <w:bCs/>
          <w:lang w:eastAsia="en-US"/>
        </w:rPr>
      </w:pPr>
      <w:r w:rsidRPr="001F60D7">
        <w:rPr>
          <w:b/>
          <w:bCs/>
          <w:lang w:eastAsia="en-US"/>
        </w:rPr>
        <w:t>Статья 13. Образование земельных участков из земель или земельных участков, находящихся в муниципальной собственности</w:t>
      </w:r>
      <w:bookmarkEnd w:id="51"/>
    </w:p>
    <w:p w:rsidR="0059584F" w:rsidRPr="001F60D7" w:rsidRDefault="0059584F" w:rsidP="0059584F">
      <w:pPr>
        <w:ind w:firstLine="567"/>
      </w:pPr>
      <w:r w:rsidRPr="001F60D7">
        <w:t>1. Образование земельных участков из земель или земельных участков, находящихся в муниципальной собственности, осуществляется в соответствии с одним из следующих документов:</w:t>
      </w:r>
    </w:p>
    <w:p w:rsidR="0059584F" w:rsidRPr="001F60D7" w:rsidRDefault="0059584F" w:rsidP="0059584F">
      <w:pPr>
        <w:ind w:firstLine="567"/>
      </w:pPr>
      <w:r w:rsidRPr="001F60D7">
        <w:t>1) проект межевания территории, утвержденный в соответствии с Градостроительным кодексом Российской Федерации;</w:t>
      </w:r>
    </w:p>
    <w:p w:rsidR="0059584F" w:rsidRPr="001F60D7" w:rsidRDefault="0059584F" w:rsidP="0059584F">
      <w:pPr>
        <w:ind w:firstLine="567"/>
      </w:pPr>
      <w:r w:rsidRPr="001F60D7">
        <w:t>2) проектная документация о местоположении, границах, площади и об иных количественных и качественных характеристиках лесных участков (в пределах границ земель лесного фонда, на которых расположены лесничества и лесопарки);</w:t>
      </w:r>
    </w:p>
    <w:p w:rsidR="0059584F" w:rsidRPr="001F60D7" w:rsidRDefault="0059584F" w:rsidP="0059584F">
      <w:pPr>
        <w:ind w:firstLine="567"/>
      </w:pPr>
      <w:r w:rsidRPr="001F60D7">
        <w:t>3) утверждённая схема расположения земельного участка или земельных участков на кадастровом плане территории.</w:t>
      </w:r>
    </w:p>
    <w:p w:rsidR="0059584F" w:rsidRPr="001F60D7" w:rsidRDefault="0059584F" w:rsidP="0059584F">
      <w:pPr>
        <w:ind w:firstLine="567"/>
      </w:pPr>
      <w:r w:rsidRPr="001F60D7">
        <w:t>2. Не допускается образование земельного участка, границы которого пересекают границы территориальных зон, лесничеств, лесопарков,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w:t>
      </w:r>
    </w:p>
    <w:p w:rsidR="0059584F" w:rsidRPr="001F60D7" w:rsidRDefault="0059584F" w:rsidP="0059584F">
      <w:pPr>
        <w:ind w:firstLine="567"/>
        <w:rPr>
          <w:color w:val="000000"/>
        </w:rPr>
      </w:pPr>
      <w:r w:rsidRPr="001F60D7">
        <w:rPr>
          <w:color w:val="000000"/>
        </w:rPr>
        <w:t>3. Образование земельных участков из земель или земельных участков, находящихся в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утверждённого проекта межевания территории с учетом положений, предусмотренных частью 4 настоящей статьи.</w:t>
      </w:r>
    </w:p>
    <w:p w:rsidR="0059584F" w:rsidRPr="001F60D7" w:rsidRDefault="0059584F" w:rsidP="0059584F">
      <w:pPr>
        <w:ind w:firstLine="567"/>
      </w:pPr>
      <w:r w:rsidRPr="001F60D7">
        <w:t>4. Исключительно в соответствии с утверждённым проектом межевания территории осуществляется образование земельных участков:</w:t>
      </w:r>
    </w:p>
    <w:p w:rsidR="0059584F" w:rsidRPr="001F60D7" w:rsidRDefault="0059584F" w:rsidP="0059584F">
      <w:pPr>
        <w:ind w:firstLine="567"/>
      </w:pPr>
      <w:r w:rsidRPr="001F60D7">
        <w:t>1) из земельного участка, предоставленного для комплексного освоения территории;</w:t>
      </w:r>
    </w:p>
    <w:p w:rsidR="0059584F" w:rsidRPr="001F60D7" w:rsidRDefault="0059584F" w:rsidP="0059584F">
      <w:pPr>
        <w:ind w:firstLine="567"/>
      </w:pPr>
      <w:r w:rsidRPr="001F60D7">
        <w:t xml:space="preserve">2) </w:t>
      </w:r>
      <w:r w:rsidRPr="001F60D7">
        <w:rPr>
          <w:bCs/>
          <w:kern w:val="36"/>
        </w:rPr>
        <w:t>из земельного участка, предоставленного садоводческому или огородническому некоммерческому товариществу</w:t>
      </w:r>
      <w:r w:rsidRPr="001F60D7">
        <w:t>;</w:t>
      </w:r>
    </w:p>
    <w:p w:rsidR="0059584F" w:rsidRPr="001F60D7" w:rsidRDefault="0059584F" w:rsidP="0059584F">
      <w:pPr>
        <w:ind w:firstLine="567"/>
      </w:pPr>
      <w:r w:rsidRPr="001F60D7">
        <w:t>3) в границах территории, в отношении которой заключён договор о её развитии;</w:t>
      </w:r>
    </w:p>
    <w:p w:rsidR="0059584F" w:rsidRPr="001F60D7" w:rsidRDefault="0059584F" w:rsidP="0059584F">
      <w:pPr>
        <w:ind w:firstLine="567"/>
      </w:pPr>
      <w:r w:rsidRPr="001F60D7">
        <w:t>4) в границах элемента планировочной структуры, застроенного многоквартирными домами;</w:t>
      </w:r>
    </w:p>
    <w:p w:rsidR="0059584F" w:rsidRPr="001F60D7" w:rsidRDefault="0059584F" w:rsidP="0059584F">
      <w:pPr>
        <w:suppressAutoHyphens/>
        <w:snapToGrid w:val="0"/>
        <w:ind w:firstLine="567"/>
      </w:pPr>
      <w:r w:rsidRPr="001F60D7">
        <w:t>5) для строительства и реконструкции линейных объектов федерального, регионального или местного значения.</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52" w:name="_Toc442193429"/>
      <w:bookmarkStart w:id="53" w:name="_Toc514925176"/>
      <w:r w:rsidRPr="001F60D7">
        <w:rPr>
          <w:b/>
          <w:bCs/>
          <w:lang w:eastAsia="en-US"/>
        </w:rPr>
        <w:t>Статья 14. Предоставление земельных участков, находящихся в муниципальной собственности</w:t>
      </w:r>
      <w:bookmarkEnd w:id="52"/>
      <w:bookmarkEnd w:id="53"/>
    </w:p>
    <w:p w:rsidR="0059584F" w:rsidRPr="001F60D7" w:rsidRDefault="0059584F" w:rsidP="0059584F">
      <w:pPr>
        <w:autoSpaceDE w:val="0"/>
        <w:autoSpaceDN w:val="0"/>
        <w:adjustRightInd w:val="0"/>
        <w:ind w:firstLine="567"/>
      </w:pPr>
      <w:r w:rsidRPr="001F60D7">
        <w:t>1. Земельные участки, находящиеся в муниципальной собственности, предоставляются на основании:</w:t>
      </w:r>
    </w:p>
    <w:p w:rsidR="0059584F" w:rsidRPr="001F60D7" w:rsidRDefault="0059584F" w:rsidP="0059584F">
      <w:pPr>
        <w:autoSpaceDE w:val="0"/>
        <w:autoSpaceDN w:val="0"/>
        <w:adjustRightInd w:val="0"/>
        <w:ind w:firstLine="567"/>
      </w:pPr>
      <w:r w:rsidRPr="001F60D7">
        <w:t>1) решения органа местного самоуправления в случае предоставления земельного участка в собственность бесплатно или в постоянное (бессрочное) пользование;</w:t>
      </w:r>
    </w:p>
    <w:p w:rsidR="0059584F" w:rsidRPr="001F60D7" w:rsidRDefault="0059584F" w:rsidP="0059584F">
      <w:pPr>
        <w:autoSpaceDE w:val="0"/>
        <w:autoSpaceDN w:val="0"/>
        <w:adjustRightInd w:val="0"/>
        <w:ind w:firstLine="567"/>
      </w:pPr>
      <w:r w:rsidRPr="001F60D7">
        <w:t>2) договора купли-продажи в случае предоставления земельного участка в собственность за плату;</w:t>
      </w:r>
    </w:p>
    <w:p w:rsidR="0059584F" w:rsidRPr="001F60D7" w:rsidRDefault="0059584F" w:rsidP="0059584F">
      <w:pPr>
        <w:autoSpaceDE w:val="0"/>
        <w:autoSpaceDN w:val="0"/>
        <w:adjustRightInd w:val="0"/>
        <w:ind w:firstLine="567"/>
      </w:pPr>
      <w:r w:rsidRPr="001F60D7">
        <w:t>3) договора аренды в случае предоставления земельного участка в аренду;</w:t>
      </w:r>
    </w:p>
    <w:p w:rsidR="0059584F" w:rsidRPr="001F60D7" w:rsidRDefault="0059584F" w:rsidP="0059584F">
      <w:pPr>
        <w:autoSpaceDE w:val="0"/>
        <w:autoSpaceDN w:val="0"/>
        <w:adjustRightInd w:val="0"/>
        <w:ind w:firstLine="567"/>
      </w:pPr>
      <w:r w:rsidRPr="001F60D7">
        <w:t>4) договора безвозмездного пользования в случае предоставления земельного участка в безвозмездное пользование.</w:t>
      </w:r>
    </w:p>
    <w:p w:rsidR="0059584F" w:rsidRPr="001F60D7" w:rsidRDefault="0059584F" w:rsidP="0059584F">
      <w:pPr>
        <w:tabs>
          <w:tab w:val="left" w:pos="993"/>
        </w:tabs>
        <w:ind w:firstLine="567"/>
      </w:pPr>
      <w:r w:rsidRPr="001F60D7">
        <w:t>2. Порядок предоставления земельных участков, находящихся в муниципальной собственности, установлен земельным законодательством.</w:t>
      </w:r>
    </w:p>
    <w:p w:rsidR="0059584F" w:rsidRPr="001F60D7" w:rsidRDefault="0059584F" w:rsidP="0059584F">
      <w:pPr>
        <w:tabs>
          <w:tab w:val="left" w:pos="993"/>
        </w:tabs>
        <w:suppressAutoHyphens/>
        <w:snapToGrid w:val="0"/>
        <w:ind w:firstLine="567"/>
      </w:pPr>
      <w:r w:rsidRPr="001F60D7">
        <w:lastRenderedPageBreak/>
        <w:t>3. Земли и земельные участки, находящиеся в муниципальной собственности, могут использоваться без предоставления земельных участков и установления сервитута в порядке, установленном земельным законодательством.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54" w:name="_Toc442193430"/>
      <w:bookmarkStart w:id="55" w:name="_Toc514925177"/>
      <w:r w:rsidRPr="001F60D7">
        <w:rPr>
          <w:b/>
          <w:bCs/>
          <w:lang w:eastAsia="en-US"/>
        </w:rPr>
        <w:t>Статья 15. Обмен земельного участка, находящегося в муниципальной собственности, на земельный участок, находящийся в частной собственности</w:t>
      </w:r>
      <w:bookmarkEnd w:id="54"/>
      <w:bookmarkEnd w:id="55"/>
    </w:p>
    <w:p w:rsidR="0059584F" w:rsidRPr="001F60D7" w:rsidRDefault="0059584F" w:rsidP="0059584F">
      <w:pPr>
        <w:ind w:firstLine="567"/>
      </w:pPr>
      <w:r w:rsidRPr="001F60D7">
        <w:t>1. Обмен земельного участка, находящегося в муниципальной собственности, на земельный участок, находящийся в частной собственности, допускается при обмене:</w:t>
      </w:r>
    </w:p>
    <w:p w:rsidR="0059584F" w:rsidRPr="001F60D7" w:rsidRDefault="0059584F" w:rsidP="0059584F">
      <w:pPr>
        <w:ind w:firstLine="567"/>
      </w:pPr>
      <w:r w:rsidRPr="001F60D7">
        <w:t>1) земельного участка, находящегося в муниципальной собственности, на земельный участок, находящийся в частной собственности и изымаемый для муниципальных нужд;</w:t>
      </w:r>
    </w:p>
    <w:p w:rsidR="0059584F" w:rsidRPr="001F60D7" w:rsidRDefault="0059584F" w:rsidP="0059584F">
      <w:pPr>
        <w:ind w:firstLine="567"/>
      </w:pPr>
      <w:proofErr w:type="gramStart"/>
      <w:r w:rsidRPr="001F60D7">
        <w:t>2) земельного участка, находящегося в муниципальной собственности, на земельный участок, который находится в частной собственности и предназначен в соответствии с утверждёнными проектом планировки территории и проектом межевания территории для размещения объекта социальной инфраструктуры (если размещение объекта социальной инфраструктуры необходимо для соблюдения нормативов градостроительного проектирования), объектов инженерной и транспортной инфраструктур или на котором расположены указанные объекты.</w:t>
      </w:r>
      <w:proofErr w:type="gramEnd"/>
    </w:p>
    <w:p w:rsidR="0059584F" w:rsidRPr="001F60D7" w:rsidRDefault="0059584F" w:rsidP="0059584F">
      <w:pPr>
        <w:ind w:firstLine="567"/>
      </w:pPr>
      <w:r w:rsidRPr="001F60D7">
        <w:t>2. Порядок и условия заключения договора мены земельного участка, находящегося в муниципальной собственности, на земельный участок, находящийся в частной собственности, устанавливаются гражданским и земельным законодательством.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56" w:name="_Toc442193431"/>
      <w:bookmarkStart w:id="57" w:name="_Toc514925178"/>
      <w:r w:rsidRPr="001F60D7">
        <w:rPr>
          <w:b/>
          <w:bCs/>
          <w:lang w:eastAsia="en-US"/>
        </w:rPr>
        <w:t>Статья 16. Изъятие земельных участков и резервирование земель для муниципальных нужд</w:t>
      </w:r>
      <w:bookmarkEnd w:id="56"/>
      <w:bookmarkEnd w:id="57"/>
    </w:p>
    <w:p w:rsidR="0059584F" w:rsidRPr="001F60D7" w:rsidRDefault="0059584F" w:rsidP="0059584F">
      <w:pPr>
        <w:ind w:firstLine="567"/>
      </w:pPr>
      <w:r w:rsidRPr="001F60D7">
        <w:t xml:space="preserve">1. Изъятие земельных участков для муниципальных нужд осуществляется в исключительных случаях по основаниям, связанным </w:t>
      </w:r>
      <w:proofErr w:type="gramStart"/>
      <w:r w:rsidRPr="001F60D7">
        <w:t>с</w:t>
      </w:r>
      <w:proofErr w:type="gramEnd"/>
      <w:r w:rsidRPr="001F60D7">
        <w:t>:</w:t>
      </w:r>
    </w:p>
    <w:p w:rsidR="0059584F" w:rsidRPr="001F60D7" w:rsidRDefault="0059584F" w:rsidP="0059584F">
      <w:pPr>
        <w:ind w:firstLine="567"/>
      </w:pPr>
      <w:r w:rsidRPr="001F60D7">
        <w:t>1) выполнением международных договоров Российской Федерации;</w:t>
      </w:r>
    </w:p>
    <w:p w:rsidR="0059584F" w:rsidRPr="001F60D7" w:rsidRDefault="0059584F" w:rsidP="0059584F">
      <w:pPr>
        <w:ind w:firstLine="567"/>
      </w:pPr>
      <w:r w:rsidRPr="001F60D7">
        <w:t>2) строительством, реконструкцией следующих объектов местного значения при отсутствии других возможных вариантов строительства, реконструкции этих объектов:</w:t>
      </w:r>
    </w:p>
    <w:p w:rsidR="0059584F" w:rsidRPr="001F60D7" w:rsidRDefault="0059584F" w:rsidP="0059584F">
      <w:pPr>
        <w:ind w:firstLine="567"/>
      </w:pPr>
      <w:r w:rsidRPr="001F60D7">
        <w:t>объекты систем электро-, газоснабжения, объекты систем теплоснабжения, объекты централизованных систем горячего водоснабжения, холодного водоснабжения и (или) водоотведения местного значения;</w:t>
      </w:r>
    </w:p>
    <w:p w:rsidR="0059584F" w:rsidRPr="001F60D7" w:rsidRDefault="0059584F" w:rsidP="0059584F">
      <w:pPr>
        <w:ind w:firstLine="567"/>
      </w:pPr>
      <w:r w:rsidRPr="001F60D7">
        <w:t>автомобильные дороги местного значения;</w:t>
      </w:r>
    </w:p>
    <w:p w:rsidR="0059584F" w:rsidRPr="001F60D7" w:rsidRDefault="0059584F" w:rsidP="0059584F">
      <w:pPr>
        <w:ind w:firstLine="567"/>
      </w:pPr>
      <w:r w:rsidRPr="001F60D7">
        <w:t>3) иными основаниями, предусмотренными федеральными законами.</w:t>
      </w:r>
    </w:p>
    <w:p w:rsidR="0059584F" w:rsidRPr="001F60D7" w:rsidRDefault="0059584F" w:rsidP="0059584F">
      <w:pPr>
        <w:ind w:firstLine="567"/>
      </w:pPr>
      <w:r w:rsidRPr="001F60D7">
        <w:t xml:space="preserve">2. Изъятие земельных участков для муниципальных нужд в целях строительства, реконструкции объектов местного значения допускается, если указанные объекты предусмотрены генеральным планом </w:t>
      </w:r>
      <w:r>
        <w:t>Кудеихинского</w:t>
      </w:r>
      <w:r w:rsidRPr="001F60D7">
        <w:t xml:space="preserve"> сельского поселения и утверждёнными проектами планировки территории.</w:t>
      </w:r>
    </w:p>
    <w:p w:rsidR="0059584F" w:rsidRPr="001F60D7" w:rsidRDefault="0059584F" w:rsidP="0059584F">
      <w:pPr>
        <w:ind w:firstLine="567"/>
      </w:pPr>
      <w:r w:rsidRPr="001F60D7">
        <w:t>3. Принятие решения об изъятии земельных участков для муниципальных нужд в целях, не предусмотренных частью 2 настоящей статьи, должно быть обосновано:</w:t>
      </w:r>
    </w:p>
    <w:p w:rsidR="0059584F" w:rsidRPr="001F60D7" w:rsidRDefault="0059584F" w:rsidP="0059584F">
      <w:pPr>
        <w:ind w:firstLine="567"/>
      </w:pPr>
      <w:r w:rsidRPr="001F60D7">
        <w:t>1) решением о создании или расширении особо охраняемой природной территории (в случае изъятия земельных участков для создания или расширения особо охраняемой природной территории);</w:t>
      </w:r>
    </w:p>
    <w:p w:rsidR="0059584F" w:rsidRPr="001F60D7" w:rsidRDefault="0059584F" w:rsidP="0059584F">
      <w:pPr>
        <w:ind w:firstLine="567"/>
      </w:pPr>
      <w:r w:rsidRPr="001F60D7">
        <w:t>2) международным договором Российской Федерации (в случае изъятия земельных участков для выполнения международного договора);</w:t>
      </w:r>
    </w:p>
    <w:p w:rsidR="0059584F" w:rsidRPr="001F60D7" w:rsidRDefault="0059584F" w:rsidP="0059584F">
      <w:pPr>
        <w:ind w:firstLine="567"/>
      </w:pPr>
      <w:r w:rsidRPr="001F60D7">
        <w:t>3) лицензией на пользование недрами (в случае изъятия земельных участков для проведения работ, связанных с пользованием недрами, в том числе осуществляемых за счет средств недропользователя);</w:t>
      </w:r>
    </w:p>
    <w:p w:rsidR="0059584F" w:rsidRPr="001F60D7" w:rsidRDefault="0059584F" w:rsidP="0059584F">
      <w:pPr>
        <w:ind w:firstLine="567"/>
      </w:pPr>
      <w:r w:rsidRPr="001F60D7">
        <w:t>4) решением о признании многоквартирного дома аварийным и подлежащим сносу или реконструкции (в случае изъятия земельного участка в связи с признанием расположенного на таком земельном участке многоквартирного дома аварийным и подлежащим сносу или реконструкции).</w:t>
      </w:r>
    </w:p>
    <w:p w:rsidR="0059584F" w:rsidRPr="001F60D7" w:rsidRDefault="0059584F" w:rsidP="0059584F">
      <w:pPr>
        <w:ind w:firstLine="567"/>
      </w:pPr>
      <w:r w:rsidRPr="001F60D7">
        <w:t>4. Решение об изъятии земельных участков для муниципальных нужд для строительства, реконструкции объектов местного значения может быть принято не позднее чем в течение трёх лет со дня утверждения проекта планировки территории, предусматривающего размещение таких объектов.</w:t>
      </w:r>
    </w:p>
    <w:p w:rsidR="0059584F" w:rsidRPr="001F60D7" w:rsidRDefault="0059584F" w:rsidP="0059584F">
      <w:pPr>
        <w:ind w:firstLine="567"/>
      </w:pPr>
      <w:r w:rsidRPr="001F60D7">
        <w:lastRenderedPageBreak/>
        <w:t xml:space="preserve">5. </w:t>
      </w:r>
      <w:proofErr w:type="gramStart"/>
      <w:r w:rsidRPr="001F60D7">
        <w:t>Резервирование земель для муниципальных нужд осуществляется в случаях, предусмотренных частью 1 настоящей статьи, а земель, находящихся в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созданием особо охраняемых природных территорий, строительством водохранилищ и иных искусственных водных объектов, объектов инфраструктуры особой экономической зоны, предусмотренных планом обустройства и соответствующего</w:t>
      </w:r>
      <w:proofErr w:type="gramEnd"/>
      <w:r w:rsidRPr="001F60D7">
        <w:t xml:space="preserve"> материально-технического оснащения особой экономической зоны и прилегающей к ней территории. Резервирование земель может осуществляться также в отношении земельных участков, необходимых для целей недропользования.</w:t>
      </w:r>
    </w:p>
    <w:p w:rsidR="0059584F" w:rsidRPr="001F60D7" w:rsidRDefault="0059584F" w:rsidP="0059584F">
      <w:pPr>
        <w:ind w:firstLine="567"/>
      </w:pPr>
      <w:r w:rsidRPr="001F60D7">
        <w:t xml:space="preserve">6. </w:t>
      </w:r>
      <w:proofErr w:type="gramStart"/>
      <w:r w:rsidRPr="001F60D7">
        <w:t xml:space="preserve">Резервирование земель допускается в установленных документацией по планировке территории зонах планируемого размещения объектов местного значения, в пределах территории, указанной в заявке администрации </w:t>
      </w:r>
      <w:r>
        <w:t>Кудеихинского</w:t>
      </w:r>
      <w:r w:rsidRPr="001F60D7">
        <w:t xml:space="preserve"> сельского поселения на создание особой экономической зоны, а также в пределах иных необходимых в соответствии с федеральными законами для обеспечения муниципальных нужд территорий.</w:t>
      </w:r>
      <w:proofErr w:type="gramEnd"/>
    </w:p>
    <w:p w:rsidR="0059584F" w:rsidRPr="001F60D7" w:rsidRDefault="0059584F" w:rsidP="0059584F">
      <w:pPr>
        <w:ind w:firstLine="567"/>
      </w:pPr>
      <w:r w:rsidRPr="001F60D7">
        <w:t xml:space="preserve">7. Земли для муниципальных нужд могут резервироваться на срок не более чем три года, а при резервировании земель, находящихся в муниципальной собственности и указанных в заявке администрации </w:t>
      </w:r>
      <w:r>
        <w:t>Кудеихинского</w:t>
      </w:r>
      <w:r w:rsidRPr="001F60D7">
        <w:t xml:space="preserve"> сельского поселения на создание особой экономической зоны, на срок не более чем два года. Допускается резервирование земель, находящихся в муниципальной собственности и не предоставленных гражданам и юридическим лицам, для строительства и реконструкции объектов внутреннего водного транспорта, транспортно-пересадочных узлов, строительства и </w:t>
      </w:r>
      <w:proofErr w:type="gramStart"/>
      <w:r w:rsidRPr="001F60D7">
        <w:t>реконструкции</w:t>
      </w:r>
      <w:proofErr w:type="gramEnd"/>
      <w:r w:rsidRPr="001F60D7">
        <w:t xml:space="preserve"> автомобильных дорог местного значения и других линейных объектов муниципального значения на срок до двадцати лет.</w:t>
      </w:r>
    </w:p>
    <w:p w:rsidR="0059584F" w:rsidRPr="001F60D7" w:rsidRDefault="0059584F" w:rsidP="0059584F">
      <w:pPr>
        <w:ind w:firstLine="567"/>
      </w:pPr>
      <w:r w:rsidRPr="001F60D7">
        <w:t>8. Порядок изъятия земельных участков и резервирования земель для муниципальных нужд определяется земельным законодательством.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58" w:name="_Toc442193432"/>
      <w:bookmarkStart w:id="59" w:name="_Toc514925179"/>
      <w:r w:rsidRPr="001F60D7">
        <w:rPr>
          <w:b/>
          <w:bCs/>
          <w:lang w:eastAsia="en-US"/>
        </w:rPr>
        <w:t>Статья 17. Договоры о развитии и освоении территории</w:t>
      </w:r>
      <w:bookmarkEnd w:id="58"/>
      <w:bookmarkEnd w:id="59"/>
    </w:p>
    <w:p w:rsidR="0059584F" w:rsidRPr="001F60D7" w:rsidRDefault="0059584F" w:rsidP="0059584F">
      <w:pPr>
        <w:suppressAutoHyphens/>
        <w:snapToGrid w:val="0"/>
        <w:ind w:firstLine="567"/>
      </w:pPr>
      <w:proofErr w:type="gramStart"/>
      <w:r w:rsidRPr="001F60D7">
        <w:rPr>
          <w:lang w:eastAsia="ar-SA"/>
        </w:rPr>
        <w:t>Договор о развитии застроенной территории, договор о комплексном освоении территории, д</w:t>
      </w:r>
      <w:r w:rsidRPr="001F60D7">
        <w:t>оговор об освоении территории в целях строительства стандартного жилья, договор о комплексном освоении территории в целях строительства стандартного жилья, договор об освоении территории в целях строительства и эксплуатации наемного дома социального использования, договор об освоении территории в целях строительства и эксплуатации наемного дома коммерческого использования, договор о комплексном развитии территории</w:t>
      </w:r>
      <w:proofErr w:type="gramEnd"/>
      <w:r w:rsidRPr="001F60D7">
        <w:t xml:space="preserve"> заключаются в соответствии с градостроительным, гражданским и земельным законодательством Российской Федерации.</w:t>
      </w:r>
      <w:bookmarkStart w:id="60" w:name="_Toc442193433"/>
      <w:bookmarkStart w:id="61" w:name="_Toc514925180"/>
    </w:p>
    <w:p w:rsidR="0059584F" w:rsidRPr="001F60D7" w:rsidRDefault="0059584F" w:rsidP="0059584F">
      <w:pPr>
        <w:suppressAutoHyphens/>
        <w:snapToGrid w:val="0"/>
        <w:ind w:firstLine="567"/>
        <w:rPr>
          <w:b/>
          <w:bCs/>
          <w:lang w:eastAsia="en-US"/>
        </w:rPr>
      </w:pPr>
      <w:r w:rsidRPr="001F60D7">
        <w:rPr>
          <w:b/>
          <w:bCs/>
          <w:lang w:eastAsia="en-US"/>
        </w:rPr>
        <w:t>Статья 18. Государственный земельный надзор, муниципальный земельный контроль, общественный земельный контроль</w:t>
      </w:r>
      <w:bookmarkEnd w:id="60"/>
      <w:bookmarkEnd w:id="61"/>
    </w:p>
    <w:p w:rsidR="0059584F" w:rsidRPr="001F60D7" w:rsidRDefault="0059584F" w:rsidP="0059584F">
      <w:pPr>
        <w:suppressAutoHyphens/>
        <w:snapToGrid w:val="0"/>
        <w:ind w:firstLine="567"/>
      </w:pPr>
      <w:r w:rsidRPr="001F60D7">
        <w:t xml:space="preserve">1. На территории </w:t>
      </w:r>
      <w:r>
        <w:t>Кудеихинского</w:t>
      </w:r>
      <w:r w:rsidRPr="001F60D7">
        <w:t xml:space="preserve"> сельского поселения осуществляется государственный земельный надзор, муниципальный земельный контроль и общественный земельный </w:t>
      </w:r>
      <w:proofErr w:type="gramStart"/>
      <w:r w:rsidRPr="001F60D7">
        <w:t>контроль за</w:t>
      </w:r>
      <w:proofErr w:type="gramEnd"/>
      <w:r w:rsidRPr="001F60D7">
        <w:t xml:space="preserve"> использованием земель.</w:t>
      </w:r>
    </w:p>
    <w:p w:rsidR="0059584F" w:rsidRPr="001F60D7" w:rsidRDefault="0059584F" w:rsidP="0059584F">
      <w:pPr>
        <w:tabs>
          <w:tab w:val="left" w:pos="1080"/>
        </w:tabs>
        <w:ind w:firstLine="567"/>
      </w:pPr>
      <w:r w:rsidRPr="001F60D7">
        <w:t>2. Государственный земельный надзор и общественный земельный контроль осуществляются в соответствии с земельным законодательством Российской Федерации.</w:t>
      </w:r>
    </w:p>
    <w:p w:rsidR="0059584F" w:rsidRPr="001F60D7" w:rsidRDefault="0059584F" w:rsidP="0059584F">
      <w:pPr>
        <w:tabs>
          <w:tab w:val="left" w:pos="1080"/>
        </w:tabs>
        <w:ind w:firstLine="567"/>
      </w:pPr>
      <w:bookmarkStart w:id="62" w:name="_Toc258228324"/>
      <w:bookmarkStart w:id="63" w:name="_Toc281221537"/>
      <w:bookmarkStart w:id="64" w:name="_Toc395282231"/>
      <w:r w:rsidRPr="001F60D7">
        <w:t xml:space="preserve">3. Муниципальный земельный контроль осуществляется в соответствии с законодательством Российской Федерации и в порядке, установленном постановлением Кабинета Министров Чувашской Республики, а также принятыми в соответствии с ним муниципальными правовыми актами органов местного самоуправления </w:t>
      </w:r>
      <w:bookmarkStart w:id="65" w:name="_Toc442193434"/>
      <w:r w:rsidRPr="001F60D7">
        <w:t>Порецкого района.</w:t>
      </w:r>
    </w:p>
    <w:p w:rsidR="0059584F" w:rsidRPr="001F60D7" w:rsidRDefault="0059584F" w:rsidP="0059584F">
      <w:pPr>
        <w:tabs>
          <w:tab w:val="left" w:pos="0"/>
        </w:tabs>
        <w:suppressAutoHyphens/>
        <w:autoSpaceDE w:val="0"/>
        <w:ind w:firstLine="567"/>
        <w:outlineLvl w:val="0"/>
        <w:rPr>
          <w:b/>
          <w:bCs/>
          <w:kern w:val="1"/>
          <w:lang w:eastAsia="en-US"/>
        </w:rPr>
      </w:pPr>
      <w:bookmarkStart w:id="66" w:name="_Toc514925181"/>
      <w:r w:rsidRPr="001F60D7">
        <w:rPr>
          <w:b/>
          <w:bCs/>
          <w:kern w:val="1"/>
          <w:lang w:eastAsia="en-US"/>
        </w:rPr>
        <w:t xml:space="preserve">Глава 3. </w:t>
      </w:r>
      <w:bookmarkEnd w:id="62"/>
      <w:bookmarkEnd w:id="63"/>
      <w:bookmarkEnd w:id="64"/>
      <w:r w:rsidRPr="001F60D7">
        <w:rPr>
          <w:b/>
          <w:bCs/>
          <w:kern w:val="1"/>
          <w:lang w:eastAsia="en-US"/>
        </w:rPr>
        <w:t>Изменение видов разрешенного использования земельных участков и объектов капитального строительства физическими и юридическими лицами</w:t>
      </w:r>
      <w:bookmarkStart w:id="67" w:name="_Toc258228325"/>
      <w:bookmarkStart w:id="68" w:name="_Toc281221538"/>
      <w:bookmarkStart w:id="69" w:name="_Toc395282232"/>
      <w:bookmarkStart w:id="70" w:name="_Toc415050365"/>
      <w:bookmarkEnd w:id="65"/>
      <w:bookmarkEnd w:id="66"/>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71" w:name="_Toc442193435"/>
      <w:bookmarkStart w:id="72" w:name="_Toc514925182"/>
      <w:r w:rsidRPr="001F60D7">
        <w:rPr>
          <w:b/>
          <w:bCs/>
          <w:lang w:eastAsia="en-US"/>
        </w:rPr>
        <w:t>Статья 19.</w:t>
      </w:r>
      <w:bookmarkStart w:id="73" w:name="_Toc258228327"/>
      <w:bookmarkStart w:id="74" w:name="_Toc281221540"/>
      <w:bookmarkStart w:id="75" w:name="_Toc395282234"/>
      <w:bookmarkStart w:id="76" w:name="_Toc415050366"/>
      <w:bookmarkEnd w:id="67"/>
      <w:bookmarkEnd w:id="68"/>
      <w:bookmarkEnd w:id="69"/>
      <w:bookmarkEnd w:id="70"/>
      <w:r w:rsidRPr="001F60D7">
        <w:rPr>
          <w:b/>
          <w:bCs/>
          <w:lang w:eastAsia="en-US"/>
        </w:rPr>
        <w:t xml:space="preserve"> Виды разрешенного использования земельных участков и объектов капитального строительства</w:t>
      </w:r>
      <w:bookmarkEnd w:id="71"/>
      <w:bookmarkEnd w:id="72"/>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1. Для каждого земельного участка, объекта капитального строительства, расположенного в границах </w:t>
      </w:r>
      <w:r>
        <w:t>Кудеихинского</w:t>
      </w:r>
      <w:r w:rsidRPr="001F60D7">
        <w:rPr>
          <w:color w:val="000000"/>
          <w:lang w:eastAsia="ar-SA"/>
        </w:rPr>
        <w:t xml:space="preserve"> сельского поселения, разрешенным считается </w:t>
      </w:r>
      <w:r w:rsidRPr="001F60D7">
        <w:rPr>
          <w:color w:val="000000"/>
          <w:lang w:eastAsia="ar-SA"/>
        </w:rPr>
        <w:lastRenderedPageBreak/>
        <w:t>такое использование, которое соответствует:</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 градостроительному регламенту территориальной зоны;</w:t>
      </w:r>
    </w:p>
    <w:p w:rsidR="0059584F" w:rsidRPr="001F60D7" w:rsidRDefault="0059584F" w:rsidP="0059584F">
      <w:pPr>
        <w:suppressAutoHyphens/>
        <w:snapToGrid w:val="0"/>
        <w:ind w:firstLine="567"/>
        <w:rPr>
          <w:color w:val="000000"/>
          <w:lang w:eastAsia="ar-SA"/>
        </w:rPr>
      </w:pPr>
      <w:r w:rsidRPr="001F60D7">
        <w:rPr>
          <w:color w:val="000000"/>
          <w:lang w:eastAsia="ar-SA"/>
        </w:rPr>
        <w:t>-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59584F" w:rsidRPr="001F60D7" w:rsidRDefault="0059584F" w:rsidP="0059584F">
      <w:pPr>
        <w:suppressAutoHyphens/>
        <w:snapToGrid w:val="0"/>
        <w:ind w:firstLine="567"/>
        <w:rPr>
          <w:color w:val="000000"/>
          <w:lang w:eastAsia="ar-SA"/>
        </w:rPr>
      </w:pPr>
      <w:r w:rsidRPr="001F60D7">
        <w:rPr>
          <w:color w:val="000000"/>
          <w:lang w:eastAsia="ar-SA"/>
        </w:rPr>
        <w:t>- основные виды разрешенного использования;</w:t>
      </w:r>
    </w:p>
    <w:p w:rsidR="0059584F" w:rsidRPr="001F60D7" w:rsidRDefault="0059584F" w:rsidP="0059584F">
      <w:pPr>
        <w:suppressAutoHyphens/>
        <w:snapToGrid w:val="0"/>
        <w:ind w:firstLine="567"/>
        <w:rPr>
          <w:color w:val="000000"/>
          <w:lang w:eastAsia="ar-SA"/>
        </w:rPr>
      </w:pPr>
      <w:r w:rsidRPr="001F60D7">
        <w:rPr>
          <w:color w:val="000000"/>
          <w:lang w:eastAsia="ar-SA"/>
        </w:rPr>
        <w:t>- условно разрешенные виды использования;</w:t>
      </w:r>
    </w:p>
    <w:p w:rsidR="0059584F" w:rsidRPr="001F60D7" w:rsidRDefault="0059584F" w:rsidP="0059584F">
      <w:pPr>
        <w:suppressAutoHyphens/>
        <w:snapToGrid w:val="0"/>
        <w:ind w:firstLine="567"/>
        <w:rPr>
          <w:color w:val="000000"/>
          <w:lang w:eastAsia="ar-SA"/>
        </w:rPr>
      </w:pPr>
      <w:r w:rsidRPr="001F60D7">
        <w:rPr>
          <w:color w:val="000000"/>
          <w:lang w:eastAsia="ar-SA"/>
        </w:rPr>
        <w:t>- вспомогательные виды разрешенного использования.</w:t>
      </w:r>
    </w:p>
    <w:p w:rsidR="0059584F" w:rsidRPr="001F60D7" w:rsidRDefault="0059584F" w:rsidP="0059584F">
      <w:pPr>
        <w:tabs>
          <w:tab w:val="left" w:pos="1134"/>
        </w:tabs>
        <w:ind w:firstLine="567"/>
      </w:pPr>
      <w:r w:rsidRPr="001F60D7">
        <w:t xml:space="preserve">3. </w:t>
      </w:r>
      <w:proofErr w:type="gramStart"/>
      <w:r w:rsidRPr="001F60D7">
        <w:t>Виды разрешённого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разрешённого использования земельных участков, утверждённым уполномоченным Правительством Российской Федерации федеральным органом исполнительной власти (далее – Классификатор).</w:t>
      </w:r>
      <w:proofErr w:type="gramEnd"/>
      <w:r w:rsidRPr="001F60D7">
        <w:t xml:space="preserve"> Каждый вид разрешённого использования земельного участка имеет следующую структуру:</w:t>
      </w:r>
    </w:p>
    <w:p w:rsidR="0059584F" w:rsidRPr="001F60D7" w:rsidRDefault="0059584F" w:rsidP="0059584F">
      <w:pPr>
        <w:ind w:firstLine="567"/>
      </w:pPr>
      <w:r w:rsidRPr="001F60D7">
        <w:t>- код (числовое обозначение) вида разрешённого использования земельного участка;</w:t>
      </w:r>
    </w:p>
    <w:p w:rsidR="0059584F" w:rsidRPr="001F60D7" w:rsidRDefault="0059584F" w:rsidP="0059584F">
      <w:pPr>
        <w:ind w:firstLine="567"/>
      </w:pPr>
      <w:r w:rsidRPr="001F60D7">
        <w:t>- наименование вида разрешённого использования земельного участка (текстовое).</w:t>
      </w:r>
    </w:p>
    <w:p w:rsidR="0059584F" w:rsidRPr="001F60D7" w:rsidRDefault="0059584F" w:rsidP="0059584F">
      <w:pPr>
        <w:ind w:firstLine="567"/>
      </w:pPr>
      <w:r w:rsidRPr="001F60D7">
        <w:t>Код и текстовое наименование вида разрешённого использования земельного участка являются равнозначными.</w:t>
      </w:r>
    </w:p>
    <w:p w:rsidR="0059584F" w:rsidRPr="001F60D7" w:rsidRDefault="0059584F" w:rsidP="0059584F">
      <w:pPr>
        <w:tabs>
          <w:tab w:val="left" w:pos="0"/>
        </w:tabs>
        <w:ind w:firstLine="567"/>
      </w:pPr>
      <w:r w:rsidRPr="001F60D7">
        <w:t>4. Применительно к каждой территориальной зоне Правил установлены только те виды разрешённого использования из Классификатора, которые допустимы в данной территориальной зоне.</w:t>
      </w:r>
    </w:p>
    <w:p w:rsidR="0059584F" w:rsidRPr="001F60D7" w:rsidRDefault="0059584F" w:rsidP="0059584F">
      <w:pPr>
        <w:tabs>
          <w:tab w:val="left" w:pos="0"/>
        </w:tabs>
        <w:ind w:firstLine="567"/>
      </w:pPr>
      <w:r w:rsidRPr="001F60D7">
        <w:t xml:space="preserve">Содержание видов разрешённого использования </w:t>
      </w:r>
      <w:r w:rsidRPr="001F60D7">
        <w:rPr>
          <w:color w:val="000000"/>
        </w:rPr>
        <w:t xml:space="preserve">допускает </w:t>
      </w:r>
      <w:r w:rsidRPr="001F60D7">
        <w:t>без отдельного указания в градостроительном регламенте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если законодательством не установлено иное.</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 xml:space="preserve">5. Вспомогательные виды разрешенного использования, допустимы только в качестве </w:t>
      </w:r>
      <w:proofErr w:type="gramStart"/>
      <w:r w:rsidRPr="001F60D7">
        <w:rPr>
          <w:color w:val="000000"/>
          <w:lang w:eastAsia="ar-SA"/>
        </w:rPr>
        <w:t>дополнительных</w:t>
      </w:r>
      <w:proofErr w:type="gramEnd"/>
      <w:r w:rsidRPr="001F60D7">
        <w:rPr>
          <w:color w:val="000000"/>
          <w:lang w:eastAsia="ar-SA"/>
        </w:rPr>
        <w:t xml:space="preserve"> по отношению к основным видам разрешенного использования и условно разрешенным видам использования и осуществляемые совместно с ними. При отсутствии на земельном участке основного или условно разрешенного вида использования вспомогательный вид использования таковым не является и считается не разрешенным, если иное специально не оговаривается настоящими Правилами.</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6. Для каждой территориальной зоны устанавливаются несколько видов разрешенного использования земельных участков и объектов капитального строительства.</w:t>
      </w:r>
    </w:p>
    <w:p w:rsidR="0059584F" w:rsidRPr="001F60D7" w:rsidRDefault="0059584F" w:rsidP="0059584F">
      <w:pPr>
        <w:tabs>
          <w:tab w:val="left" w:pos="1134"/>
        </w:tabs>
        <w:ind w:firstLine="567"/>
      </w:pPr>
      <w:r w:rsidRPr="001F60D7">
        <w:t xml:space="preserve">7. </w:t>
      </w:r>
      <w:proofErr w:type="gramStart"/>
      <w:r w:rsidRPr="001F60D7">
        <w:t xml:space="preserve">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учетом соблюдения требований технических регламентов, санитарных норм, </w:t>
      </w:r>
      <w:r w:rsidRPr="001F60D7">
        <w:rPr>
          <w:color w:val="000000"/>
        </w:rPr>
        <w:t>республиканских и (или) местных нормативов градостроительного проектирования,</w:t>
      </w:r>
      <w:r w:rsidRPr="001F60D7">
        <w:t xml:space="preserve"> </w:t>
      </w:r>
      <w:r w:rsidRPr="001F60D7">
        <w:rPr>
          <w:color w:val="000000"/>
        </w:rPr>
        <w:t xml:space="preserve">публичных </w:t>
      </w:r>
      <w:r w:rsidRPr="001F60D7">
        <w:t>сервитутов</w:t>
      </w:r>
      <w:proofErr w:type="gramEnd"/>
      <w:r w:rsidRPr="001F60D7">
        <w:t xml:space="preserve">, предельных параметров разрешенного строительства и реконструкции,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действующим законодательством. </w:t>
      </w:r>
    </w:p>
    <w:p w:rsidR="0059584F" w:rsidRPr="001F60D7" w:rsidRDefault="0059584F" w:rsidP="0059584F">
      <w:pPr>
        <w:tabs>
          <w:tab w:val="left" w:pos="1134"/>
        </w:tabs>
        <w:ind w:firstLine="567"/>
      </w:pPr>
      <w:r w:rsidRPr="001F60D7">
        <w:t xml:space="preserve">8. Основные и вспомогательные виды разрешённого использования земельных участков и объектов капитального строительства органами государственной власти, органами местного самоуправления </w:t>
      </w:r>
      <w:r>
        <w:t>Кудеихинского</w:t>
      </w:r>
      <w:r w:rsidRPr="001F60D7">
        <w:t xml:space="preserve"> сельского поселения, государственными и муниципальными учреждениями, государственными и </w:t>
      </w:r>
      <w:r w:rsidRPr="001F60D7">
        <w:lastRenderedPageBreak/>
        <w:t>муниципальными унитарными предприятиями выбираются в соответствии с действующим законодательством.</w:t>
      </w:r>
    </w:p>
    <w:p w:rsidR="0059584F" w:rsidRPr="001F60D7" w:rsidRDefault="0059584F" w:rsidP="0059584F">
      <w:pPr>
        <w:tabs>
          <w:tab w:val="left" w:pos="1134"/>
        </w:tabs>
        <w:ind w:firstLine="567"/>
      </w:pPr>
      <w:r w:rsidRPr="001F60D7">
        <w:t>9. Применение правообладателями земельных участков и объектов капитального строительства, указанных в градостроительном регламенте вспомогательных видов разрешённого использования объектов капитального строительства осуществляется:</w:t>
      </w:r>
    </w:p>
    <w:p w:rsidR="0059584F" w:rsidRPr="001F60D7" w:rsidRDefault="0059584F" w:rsidP="0059584F">
      <w:pPr>
        <w:ind w:firstLine="567"/>
      </w:pPr>
      <w:r w:rsidRPr="001F60D7">
        <w:t>если параметры вспомогательных видов использования объектов капитального строительства определены в соответствии с проектом планировки территории и указаны в градостроительном плане земельного участка;</w:t>
      </w:r>
    </w:p>
    <w:p w:rsidR="0059584F" w:rsidRPr="001F60D7" w:rsidRDefault="0059584F" w:rsidP="0059584F">
      <w:pPr>
        <w:ind w:firstLine="567"/>
      </w:pPr>
      <w:r w:rsidRPr="001F60D7">
        <w:t>если применение вспомогательного вида разрешённого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и/или условно разрешённых видов использования.</w:t>
      </w:r>
    </w:p>
    <w:p w:rsidR="0059584F" w:rsidRPr="001F60D7" w:rsidRDefault="0059584F" w:rsidP="0059584F">
      <w:pPr>
        <w:tabs>
          <w:tab w:val="left" w:pos="1134"/>
        </w:tabs>
        <w:ind w:firstLine="567"/>
      </w:pPr>
      <w:r w:rsidRPr="001F60D7">
        <w:t>10.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23 настоящих Правил.</w:t>
      </w:r>
    </w:p>
    <w:p w:rsidR="0059584F" w:rsidRPr="001F60D7" w:rsidRDefault="0059584F" w:rsidP="0059584F">
      <w:pPr>
        <w:tabs>
          <w:tab w:val="left" w:pos="1134"/>
        </w:tabs>
        <w:ind w:firstLine="567"/>
      </w:pPr>
      <w:r w:rsidRPr="001F60D7">
        <w:t>11. Предоставление разрешения на отклонение от предельных параметров разрешённого строительства, реконструкции объектов капитального строительства осуществляется в порядке, предусмотренном статьей 24 настоящих Правил.</w:t>
      </w:r>
    </w:p>
    <w:p w:rsidR="0059584F" w:rsidRPr="001F60D7" w:rsidRDefault="0059584F" w:rsidP="0059584F">
      <w:pPr>
        <w:ind w:firstLine="567"/>
      </w:pPr>
      <w:r w:rsidRPr="001F60D7">
        <w:t>12.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77" w:name="_Toc442193436"/>
      <w:bookmarkStart w:id="78" w:name="_Toc514925183"/>
      <w:r w:rsidRPr="001F60D7">
        <w:rPr>
          <w:b/>
          <w:bCs/>
          <w:lang w:eastAsia="en-US"/>
        </w:rPr>
        <w:t>Статья 20. Разрешенное использование земельных участков и объектов, не являющихся объектами капитального строительства</w:t>
      </w:r>
      <w:bookmarkEnd w:id="77"/>
      <w:bookmarkEnd w:id="78"/>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1. </w:t>
      </w:r>
      <w:proofErr w:type="gramStart"/>
      <w:r w:rsidRPr="001F60D7">
        <w:rPr>
          <w:lang w:eastAsia="ar-SA"/>
        </w:rPr>
        <w:t xml:space="preserve">Объекты, не являющиеся объектами капитального строительства (далее - некапитальные объекты) могут быть основными разрешенными видами использования земельных участков для любой территориальной зоны при условии соответствия их размещения требованиям нормативных документов, технических регламентов и решений органов местного самоуправления </w:t>
      </w:r>
      <w:r>
        <w:t>Кудеихинского</w:t>
      </w:r>
      <w:r w:rsidRPr="001F60D7">
        <w:rPr>
          <w:lang w:eastAsia="ar-SA"/>
        </w:rPr>
        <w:t xml:space="preserve"> сельского поселения, регулирующими порядок размещения таких объектов, за исключением случаев, предусмотренных </w:t>
      </w:r>
      <w:hyperlink w:anchor="Par271" w:history="1">
        <w:r w:rsidRPr="001F60D7">
          <w:rPr>
            <w:lang w:eastAsia="ar-SA"/>
          </w:rPr>
          <w:t>частью 2</w:t>
        </w:r>
      </w:hyperlink>
      <w:r w:rsidRPr="001F60D7">
        <w:rPr>
          <w:lang w:eastAsia="ar-SA"/>
        </w:rPr>
        <w:t xml:space="preserve"> настоящей статьи.</w:t>
      </w:r>
      <w:proofErr w:type="gramEnd"/>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2. Нестационарные торговые объекты могут быть основными разрешенными видами использования земельных участков для любой территориальной зоны при условии, что их размещение осуществляется в соответствии с Федеральным </w:t>
      </w:r>
      <w:hyperlink r:id="rId6" w:history="1">
        <w:r w:rsidRPr="001F60D7">
          <w:rPr>
            <w:lang w:eastAsia="ar-SA"/>
          </w:rPr>
          <w:t>законом</w:t>
        </w:r>
      </w:hyperlink>
      <w:r w:rsidRPr="001F60D7">
        <w:rPr>
          <w:lang w:eastAsia="ar-SA"/>
        </w:rPr>
        <w:t xml:space="preserve"> «Об основах государственного регулирования торговой деятельности в Российской Федерации» и решениями органов местного самоуправления </w:t>
      </w:r>
      <w:r>
        <w:t>Кудеихинского</w:t>
      </w:r>
      <w:r w:rsidRPr="001F60D7">
        <w:rPr>
          <w:lang w:eastAsia="ar-SA"/>
        </w:rPr>
        <w:t xml:space="preserve"> сельского поселения, регулирующими порядок размещения таких объектов.</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79" w:name="_Toc258228329"/>
      <w:bookmarkStart w:id="80" w:name="_Toc281221542"/>
      <w:bookmarkStart w:id="81" w:name="_Toc395282235"/>
      <w:bookmarkStart w:id="82" w:name="_Toc442193437"/>
      <w:bookmarkStart w:id="83" w:name="_Toc514925184"/>
      <w:bookmarkEnd w:id="73"/>
      <w:bookmarkEnd w:id="74"/>
      <w:bookmarkEnd w:id="75"/>
      <w:bookmarkEnd w:id="76"/>
      <w:r w:rsidRPr="001F60D7">
        <w:rPr>
          <w:b/>
          <w:bCs/>
          <w:lang w:eastAsia="en-US"/>
        </w:rPr>
        <w:t>Статья 21.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bookmarkEnd w:id="79"/>
      <w:bookmarkEnd w:id="80"/>
      <w:bookmarkEnd w:id="81"/>
      <w:bookmarkEnd w:id="82"/>
      <w:bookmarkEnd w:id="83"/>
    </w:p>
    <w:p w:rsidR="0059584F" w:rsidRPr="001F60D7" w:rsidRDefault="0059584F" w:rsidP="0059584F">
      <w:pPr>
        <w:tabs>
          <w:tab w:val="left" w:pos="1080"/>
          <w:tab w:val="left" w:pos="2340"/>
        </w:tabs>
        <w:ind w:firstLine="567"/>
      </w:pPr>
      <w:r w:rsidRPr="001F60D7">
        <w:t xml:space="preserve">1. </w:t>
      </w:r>
      <w:proofErr w:type="gramStart"/>
      <w:r w:rsidRPr="001F60D7">
        <w:t>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 осуществляется в соответствии с градостроительными регламентами при условии соблюдения требований технических регламентов, санитарных норм</w:t>
      </w:r>
      <w:r w:rsidRPr="001F60D7">
        <w:rPr>
          <w:color w:val="000000"/>
        </w:rPr>
        <w:t>, республиканских и (или) местных нормативов градостроительного проектирования,</w:t>
      </w:r>
      <w:r w:rsidRPr="001F60D7">
        <w:t xml:space="preserve">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положений документации по планировке территории и других</w:t>
      </w:r>
      <w:proofErr w:type="gramEnd"/>
      <w:r w:rsidRPr="001F60D7">
        <w:t xml:space="preserve"> требований действующего законодательства.</w:t>
      </w:r>
    </w:p>
    <w:p w:rsidR="0059584F" w:rsidRPr="001F60D7" w:rsidRDefault="0059584F" w:rsidP="0059584F">
      <w:pPr>
        <w:tabs>
          <w:tab w:val="left" w:pos="1080"/>
          <w:tab w:val="left" w:pos="2340"/>
        </w:tabs>
        <w:ind w:firstLine="567"/>
      </w:pPr>
      <w:r w:rsidRPr="001F60D7">
        <w:t>2.</w:t>
      </w:r>
      <w:r w:rsidRPr="001F60D7">
        <w:tab/>
        <w:t xml:space="preserve">Правообладатели земельных участков и объектов капитального строительства, за исключением указанных </w:t>
      </w:r>
      <w:r w:rsidRPr="001F60D7">
        <w:rPr>
          <w:color w:val="000000"/>
        </w:rPr>
        <w:t>в части 7 статьи 19 настоящих Правил</w:t>
      </w:r>
      <w:r w:rsidRPr="001F60D7">
        <w:t>, осуществляют изменения видов разрешённого использования земельных участков и объектов капитального строительства:</w:t>
      </w:r>
    </w:p>
    <w:p w:rsidR="0059584F" w:rsidRPr="001F60D7" w:rsidRDefault="0059584F" w:rsidP="0059584F">
      <w:pPr>
        <w:suppressAutoHyphens/>
        <w:snapToGrid w:val="0"/>
        <w:ind w:firstLine="567"/>
      </w:pPr>
      <w:r w:rsidRPr="001F60D7">
        <w:lastRenderedPageBreak/>
        <w:t>1) без дополнительных согласований и разрешений в случаях:</w:t>
      </w:r>
    </w:p>
    <w:p w:rsidR="0059584F" w:rsidRPr="001F60D7" w:rsidRDefault="0059584F" w:rsidP="0059584F">
      <w:pPr>
        <w:suppressAutoHyphens/>
        <w:snapToGrid w:val="0"/>
        <w:ind w:firstLine="567"/>
      </w:pPr>
      <w:r w:rsidRPr="001F60D7">
        <w:t>когда один из указанных в градостроительном регламенте основных видов разрешённого использования земельного участка, объекта капитального строительства заменяется другим основным или вспомогательным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59584F" w:rsidRPr="001F60D7" w:rsidRDefault="0059584F" w:rsidP="0059584F">
      <w:pPr>
        <w:suppressAutoHyphens/>
        <w:snapToGrid w:val="0"/>
        <w:ind w:firstLine="567"/>
      </w:pPr>
      <w:r w:rsidRPr="001F60D7">
        <w:t>когда один из указанных в градостроительном регламенте вспомогательных видов разрешённого использования земельного участка, объекта капитального строительства заменяется другим вспомогательным или основным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59584F" w:rsidRPr="001F60D7" w:rsidRDefault="0059584F" w:rsidP="0059584F">
      <w:pPr>
        <w:suppressAutoHyphens/>
        <w:snapToGrid w:val="0"/>
        <w:ind w:firstLine="567"/>
      </w:pPr>
      <w:r w:rsidRPr="001F60D7">
        <w:t>2) при условии получения соответствующих разрешений, согласований в случаях:</w:t>
      </w:r>
    </w:p>
    <w:p w:rsidR="0059584F" w:rsidRPr="001F60D7" w:rsidRDefault="0059584F" w:rsidP="0059584F">
      <w:pPr>
        <w:tabs>
          <w:tab w:val="left" w:pos="709"/>
        </w:tabs>
        <w:ind w:firstLine="567"/>
      </w:pPr>
      <w:r w:rsidRPr="001F60D7">
        <w:t>если строительные намерения физических и юридических лиц относятся к условно разрешенным видам использования земельного участка или объекта капитального строительства;</w:t>
      </w:r>
    </w:p>
    <w:p w:rsidR="0059584F" w:rsidRPr="001F60D7" w:rsidRDefault="0059584F" w:rsidP="0059584F">
      <w:pPr>
        <w:tabs>
          <w:tab w:val="left" w:pos="709"/>
        </w:tabs>
        <w:ind w:firstLine="567"/>
      </w:pPr>
      <w:r w:rsidRPr="001F60D7">
        <w:t>если размеры земельных участков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земельных участков неблагоприятны для застройки;</w:t>
      </w:r>
    </w:p>
    <w:p w:rsidR="0059584F" w:rsidRPr="001F60D7" w:rsidRDefault="0059584F" w:rsidP="0059584F">
      <w:pPr>
        <w:tabs>
          <w:tab w:val="left" w:pos="1080"/>
        </w:tabs>
        <w:ind w:firstLine="567"/>
      </w:pPr>
      <w:r w:rsidRPr="001F60D7">
        <w:t>установленных законодательством при осуществлении перепланировки помещений, конструктивных и инженерно-технических преобразований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w:t>
      </w:r>
    </w:p>
    <w:p w:rsidR="0059584F" w:rsidRPr="001F60D7" w:rsidRDefault="0059584F" w:rsidP="0059584F">
      <w:pPr>
        <w:tabs>
          <w:tab w:val="left" w:pos="1080"/>
          <w:tab w:val="left" w:pos="2340"/>
        </w:tabs>
        <w:ind w:firstLine="567"/>
      </w:pPr>
      <w:r w:rsidRPr="001F60D7">
        <w:t>3. Изменение основного вида разрешённого использования на вспомогательный вид разрешённого использования допускается только в случае, если на земельном участке реализован какой-либо иной основной вид разрешённого использования.</w:t>
      </w:r>
    </w:p>
    <w:p w:rsidR="0059584F" w:rsidRPr="001F60D7" w:rsidRDefault="0059584F" w:rsidP="0059584F">
      <w:pPr>
        <w:tabs>
          <w:tab w:val="left" w:pos="1080"/>
          <w:tab w:val="left" w:pos="2340"/>
        </w:tabs>
        <w:ind w:firstLine="567"/>
      </w:pPr>
      <w:r w:rsidRPr="001F60D7">
        <w:t>4.</w:t>
      </w:r>
      <w:r w:rsidRPr="001F60D7">
        <w:tab/>
        <w:t>Изменение видов разрешённого использования объектов капитального строительства, связанное с переводом помещений из категории жилых помещений в категорию нежилых помещений или из категории нежилых помещений в категорию жилых помещений осуществляется в соответствии с жилищным законодательством.</w:t>
      </w:r>
    </w:p>
    <w:p w:rsidR="0059584F" w:rsidRPr="001F60D7" w:rsidRDefault="0059584F" w:rsidP="0059584F">
      <w:pPr>
        <w:tabs>
          <w:tab w:val="left" w:pos="1080"/>
          <w:tab w:val="left" w:pos="2340"/>
        </w:tabs>
        <w:ind w:firstLine="567"/>
      </w:pPr>
      <w:r w:rsidRPr="001F60D7">
        <w:t>5.</w:t>
      </w:r>
      <w:r w:rsidRPr="001F60D7">
        <w:tab/>
        <w:t>Изменение видов разрешённого использования объектов капитального строительства путём строительства, реконструкции осуществляется в соответствии с требованиями, указанными в части 1 настоящей статьи, в соответствии с градостроительным планом земельного участка, а также (кроме случаев, установленных законодательством) в соответствии с проектной документацией и при наличии разрешения на строительство.</w:t>
      </w:r>
    </w:p>
    <w:p w:rsidR="0059584F" w:rsidRPr="001F60D7" w:rsidRDefault="0059584F" w:rsidP="0059584F">
      <w:pPr>
        <w:tabs>
          <w:tab w:val="left" w:pos="1134"/>
          <w:tab w:val="left" w:pos="2340"/>
        </w:tabs>
        <w:ind w:firstLine="567"/>
      </w:pPr>
      <w:r w:rsidRPr="001F60D7">
        <w:t>6.</w:t>
      </w:r>
      <w:r w:rsidRPr="001F60D7">
        <w:tab/>
        <w:t xml:space="preserve">Изменение видов разрешённого использования объектов капитального строительства путём строительства, реконструкции органами государственной власти, органами местного самоуправления </w:t>
      </w:r>
      <w:r>
        <w:t>Кудеихинского</w:t>
      </w:r>
      <w:r w:rsidRPr="001F60D7">
        <w:t xml:space="preserve"> сельского поселения</w:t>
      </w:r>
      <w:r w:rsidRPr="001F60D7">
        <w:rPr>
          <w:color w:val="000000"/>
        </w:rPr>
        <w:t>,</w:t>
      </w:r>
      <w:r w:rsidRPr="001F60D7">
        <w:t xml:space="preserve"> государственными и муниципальными учреждениями, государственными и муниципальными унитарными предприятиями осуществляется в соответствии с требованиями, указанными в части 1 настоящей статьи, и действующим законодательством.</w:t>
      </w:r>
      <w:bookmarkStart w:id="84" w:name="_Toc258228330"/>
      <w:bookmarkStart w:id="85" w:name="_Toc281221543"/>
      <w:bookmarkStart w:id="86" w:name="_Toc395282236"/>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87" w:name="_Toc442193438"/>
      <w:bookmarkStart w:id="88" w:name="_Toc514925185"/>
      <w:r w:rsidRPr="001F60D7">
        <w:rPr>
          <w:b/>
          <w:bCs/>
          <w:lang w:eastAsia="en-US"/>
        </w:rPr>
        <w:t>Статья 22.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bookmarkEnd w:id="84"/>
      <w:bookmarkEnd w:id="85"/>
      <w:bookmarkEnd w:id="86"/>
      <w:bookmarkEnd w:id="87"/>
      <w:bookmarkEnd w:id="88"/>
    </w:p>
    <w:p w:rsidR="0059584F" w:rsidRPr="001F60D7" w:rsidRDefault="0059584F" w:rsidP="0059584F">
      <w:pPr>
        <w:tabs>
          <w:tab w:val="left" w:pos="900"/>
        </w:tabs>
        <w:ind w:firstLine="567"/>
      </w:pPr>
      <w:r w:rsidRPr="001F60D7">
        <w:t>1.</w:t>
      </w:r>
      <w:r w:rsidRPr="001F60D7">
        <w:tab/>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r w:rsidRPr="001F60D7">
        <w:rPr>
          <w:rStyle w:val="blk"/>
        </w:rPr>
        <w:t xml:space="preserve">включают </w:t>
      </w:r>
      <w:r w:rsidRPr="001F60D7">
        <w:t>в себя:</w:t>
      </w:r>
    </w:p>
    <w:p w:rsidR="0059584F" w:rsidRPr="001F60D7" w:rsidRDefault="0059584F" w:rsidP="0059584F">
      <w:pPr>
        <w:tabs>
          <w:tab w:val="left" w:pos="900"/>
        </w:tabs>
        <w:ind w:firstLine="567"/>
      </w:pPr>
      <w:r w:rsidRPr="001F60D7">
        <w:t>- предельные (минимальные и (или) максимальные) размеры земельных участков, в том числе их площадь;</w:t>
      </w:r>
    </w:p>
    <w:p w:rsidR="0059584F" w:rsidRPr="001F60D7" w:rsidRDefault="0059584F" w:rsidP="0059584F">
      <w:pPr>
        <w:tabs>
          <w:tab w:val="left" w:pos="900"/>
        </w:tabs>
        <w:ind w:firstLine="567"/>
      </w:pPr>
      <w:r w:rsidRPr="001F60D7">
        <w:lastRenderedPageBreak/>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59584F" w:rsidRPr="001F60D7" w:rsidRDefault="0059584F" w:rsidP="0059584F">
      <w:pPr>
        <w:tabs>
          <w:tab w:val="left" w:pos="900"/>
        </w:tabs>
        <w:ind w:firstLine="567"/>
      </w:pPr>
      <w:r w:rsidRPr="001F60D7">
        <w:t>- предельное количество этажей или предельную высоту зданий, строений, сооружений;</w:t>
      </w:r>
    </w:p>
    <w:p w:rsidR="0059584F" w:rsidRPr="001F60D7" w:rsidRDefault="0059584F" w:rsidP="0059584F">
      <w:pPr>
        <w:tabs>
          <w:tab w:val="left" w:pos="900"/>
        </w:tabs>
        <w:ind w:firstLine="567"/>
      </w:pPr>
      <w:r w:rsidRPr="001F60D7">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2. Сочетания указанных параметров и их предельные значения устанавливаются применительно к каждой территориальной зоне, выделенной на карте градостроительного зонирования.</w:t>
      </w:r>
    </w:p>
    <w:p w:rsidR="0059584F" w:rsidRPr="001F60D7" w:rsidRDefault="0059584F" w:rsidP="0059584F">
      <w:pPr>
        <w:tabs>
          <w:tab w:val="left" w:pos="900"/>
        </w:tabs>
        <w:ind w:firstLine="567"/>
      </w:pPr>
      <w:r w:rsidRPr="001F60D7">
        <w:t>3.</w:t>
      </w:r>
      <w:r w:rsidRPr="001F60D7">
        <w:tab/>
        <w:t xml:space="preserve">В качестве минимальной площади земельных участков устанавливается площадь, соответствующая минимальным нормативным показателям, предусмотренным </w:t>
      </w:r>
      <w:r w:rsidRPr="001F60D7">
        <w:rPr>
          <w:color w:val="000000"/>
        </w:rPr>
        <w:t>республиканскими и (или) местными нормативами градостроительного проектирования,</w:t>
      </w:r>
      <w:r w:rsidRPr="001F60D7">
        <w:t xml:space="preserve"> нормативными правовыми актами и иными требованиями действующего законодательства к размерам земельных участков.</w:t>
      </w:r>
    </w:p>
    <w:p w:rsidR="0059584F" w:rsidRPr="001F60D7" w:rsidRDefault="0059584F" w:rsidP="0059584F">
      <w:pPr>
        <w:tabs>
          <w:tab w:val="left" w:pos="900"/>
        </w:tabs>
        <w:ind w:firstLine="567"/>
        <w:rPr>
          <w:color w:val="000000"/>
          <w:lang w:eastAsia="ar-SA"/>
        </w:rPr>
      </w:pPr>
      <w:r w:rsidRPr="001F60D7">
        <w:rPr>
          <w:color w:val="000000"/>
        </w:rPr>
        <w:t>4.</w:t>
      </w:r>
      <w:r w:rsidRPr="001F60D7">
        <w:rPr>
          <w:color w:val="000000"/>
        </w:rPr>
        <w:tab/>
        <w:t xml:space="preserve"> Необходимые минимальные отступы зданий, сооружений от границ земельных участков устанавливаются в соответствии с требованиями технических регламентов, санитарных норм, противопожарных норм, республиканских и (или) местных нормативов градостроительного проектирования, с учётом ограничений использования земельных участков и объектов капитального строительства в зонах с особыми условиями использования территории. </w:t>
      </w:r>
      <w:bookmarkStart w:id="89" w:name="_Toc258228331"/>
      <w:bookmarkStart w:id="90" w:name="_Toc281221544"/>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91" w:name="_Toc442193439"/>
      <w:bookmarkStart w:id="92" w:name="_Toc514925186"/>
      <w:r w:rsidRPr="001F60D7">
        <w:rPr>
          <w:b/>
          <w:bCs/>
          <w:lang w:eastAsia="en-US"/>
        </w:rPr>
        <w:t>Статья 23. Порядок предоставления разрешения на условно разрешённый вид использования земельного участка или объекта капитального строительства</w:t>
      </w:r>
      <w:bookmarkEnd w:id="91"/>
      <w:bookmarkEnd w:id="92"/>
    </w:p>
    <w:p w:rsidR="0059584F" w:rsidRPr="001F60D7" w:rsidRDefault="0059584F" w:rsidP="0059584F">
      <w:pPr>
        <w:ind w:firstLine="567"/>
      </w:pPr>
      <w:r w:rsidRPr="001F60D7">
        <w:t>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(далее – разрешение на условно разрешённый вид использования), направляет заявление о предоставлении разрешения на условно разрешённый вид использования в Комиссию. Заявление составляется в свободной форме и предоставляется в письменном виде.</w:t>
      </w:r>
    </w:p>
    <w:p w:rsidR="0059584F" w:rsidRPr="001F60D7" w:rsidRDefault="0059584F" w:rsidP="0059584F">
      <w:pPr>
        <w:ind w:firstLine="567"/>
      </w:pPr>
      <w:r w:rsidRPr="001F60D7">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технико-экономического обоснования,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Могут предоставляться иные материалы, обосновывающие целесообразность, возможность и допустимость реализации соответствующих предложений.</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t xml:space="preserve">2. Проект решения о предоставлении разрешения на условно разрешённый вид использования подлежит рассмотрению на общественных обсуждениях или публичных слушаниях. 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t>Кудеихинском</w:t>
      </w:r>
      <w:r w:rsidRPr="001F60D7">
        <w:rPr>
          <w:lang w:eastAsia="ar-SA"/>
        </w:rPr>
        <w:t xml:space="preserve"> сельском поселении, утвержденным Собранием депутатов </w:t>
      </w:r>
      <w:r>
        <w:t>Кудеихинского</w:t>
      </w:r>
      <w:r w:rsidRPr="001F60D7">
        <w:rPr>
          <w:lang w:eastAsia="ar-SA"/>
        </w:rPr>
        <w:t xml:space="preserve"> сельского поселения. </w:t>
      </w:r>
    </w:p>
    <w:p w:rsidR="0059584F" w:rsidRPr="001F60D7" w:rsidRDefault="0059584F" w:rsidP="0059584F">
      <w:pPr>
        <w:ind w:firstLine="567"/>
      </w:pPr>
      <w:r w:rsidRPr="001F60D7">
        <w:t xml:space="preserve">3. </w:t>
      </w:r>
      <w:proofErr w:type="gramStart"/>
      <w:r w:rsidRPr="001F60D7">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разрешённый вид использования Комиссия осуществляет подготовку рекомендаций о предоставлении разрешения на условно разрешённый вид использования или об отказе в предоставлении такого разрешения с указанием причин принятого решения и направляет их </w:t>
      </w:r>
      <w:r w:rsidRPr="001F60D7">
        <w:rPr>
          <w:color w:val="000000"/>
        </w:rPr>
        <w:t xml:space="preserve">главе </w:t>
      </w:r>
      <w:r>
        <w:t>Кудеихинского</w:t>
      </w:r>
      <w:r w:rsidRPr="001F60D7">
        <w:t xml:space="preserve"> сельского поселения.</w:t>
      </w:r>
      <w:proofErr w:type="gramEnd"/>
    </w:p>
    <w:p w:rsidR="0059584F" w:rsidRPr="001F60D7" w:rsidRDefault="0059584F" w:rsidP="0059584F">
      <w:pPr>
        <w:ind w:firstLine="567"/>
      </w:pPr>
      <w:r w:rsidRPr="001F60D7">
        <w:t>В рекомендациях Комиссии должны содержаться также выводы о возможности соблюдения в случае получения разрешения на условно разрешённый вид использования:</w:t>
      </w:r>
    </w:p>
    <w:p w:rsidR="0059584F" w:rsidRPr="001F60D7" w:rsidRDefault="0059584F" w:rsidP="0059584F">
      <w:pPr>
        <w:ind w:firstLine="567"/>
        <w:rPr>
          <w:color w:val="000000"/>
        </w:rPr>
      </w:pPr>
      <w:r w:rsidRPr="001F60D7">
        <w:t xml:space="preserve">требований технических регламентов, </w:t>
      </w:r>
      <w:r w:rsidRPr="001F60D7">
        <w:rPr>
          <w:color w:val="000000"/>
        </w:rPr>
        <w:t xml:space="preserve">республиканских и (или) местных нормативов градостроительного проектирования, проектов зон охраны объектов культурного наследия </w:t>
      </w:r>
      <w:r w:rsidRPr="001F60D7">
        <w:rPr>
          <w:color w:val="000000"/>
        </w:rPr>
        <w:lastRenderedPageBreak/>
        <w:t>(памятников истории и культуры) народов Российской Федерации и других требований, установленных действующим законодательством;</w:t>
      </w:r>
    </w:p>
    <w:p w:rsidR="0059584F" w:rsidRPr="001F60D7" w:rsidRDefault="0059584F" w:rsidP="0059584F">
      <w:pPr>
        <w:ind w:firstLine="567"/>
      </w:pPr>
      <w:r w:rsidRPr="001F60D7">
        <w:t>прав и законных интересов других физических и юридических лиц.</w:t>
      </w:r>
    </w:p>
    <w:p w:rsidR="0059584F" w:rsidRPr="001F60D7" w:rsidRDefault="0059584F" w:rsidP="0059584F">
      <w:pPr>
        <w:ind w:firstLine="567"/>
      </w:pPr>
      <w:r w:rsidRPr="001F60D7">
        <w:t xml:space="preserve">4. На основании указанных в части 3 настоящей статьи рекомендаций </w:t>
      </w:r>
      <w:r w:rsidRPr="001F60D7">
        <w:rPr>
          <w:color w:val="000000"/>
        </w:rPr>
        <w:t xml:space="preserve">глава </w:t>
      </w:r>
      <w:r>
        <w:t>Кудеихинского</w:t>
      </w:r>
      <w:r w:rsidRPr="001F60D7">
        <w:rPr>
          <w:color w:val="000000"/>
        </w:rPr>
        <w:t xml:space="preserve"> сельского поселения в течение трёх дней со дня поступления таки</w:t>
      </w:r>
      <w:r w:rsidRPr="001F60D7">
        <w:t xml:space="preserve">х рекомендаций принимает решение о предоставлении разрешения на условно разрешённый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t>Кудеихинского</w:t>
      </w:r>
      <w:r w:rsidRPr="001F60D7">
        <w:t xml:space="preserve"> сельского поселения в информационно-телекоммуникационной сети «Интернет».</w:t>
      </w:r>
    </w:p>
    <w:p w:rsidR="0059584F" w:rsidRPr="001F60D7" w:rsidRDefault="0059584F" w:rsidP="0059584F">
      <w:pPr>
        <w:ind w:firstLine="567"/>
      </w:pPr>
      <w:r w:rsidRPr="001F60D7">
        <w:t xml:space="preserve">5. </w:t>
      </w:r>
      <w:proofErr w:type="gramStart"/>
      <w:r w:rsidRPr="001F60D7">
        <w:t>В случае если условно разрешённый вид использования земельного участка или объекта капитального строительства включён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разрешённый вид использования, решение о предоставлении разрешения на условно разрешённый вид использования такому лицу принимается без</w:t>
      </w:r>
      <w:proofErr w:type="gramEnd"/>
      <w:r w:rsidRPr="001F60D7">
        <w:t xml:space="preserve"> проведения общественных обсуждений или публичных слушаний.</w:t>
      </w:r>
    </w:p>
    <w:p w:rsidR="0059584F" w:rsidRPr="001F60D7" w:rsidRDefault="0059584F" w:rsidP="0059584F">
      <w:pPr>
        <w:ind w:firstLine="567"/>
      </w:pPr>
      <w:r w:rsidRPr="001F60D7">
        <w:t>6.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w:t>
      </w:r>
      <w:bookmarkStart w:id="93" w:name="_Toc442193440"/>
      <w:bookmarkStart w:id="94" w:name="_Toc514925187"/>
    </w:p>
    <w:p w:rsidR="0059584F" w:rsidRPr="001F60D7" w:rsidRDefault="0059584F" w:rsidP="0059584F">
      <w:pPr>
        <w:ind w:firstLine="567"/>
        <w:rPr>
          <w:b/>
          <w:bCs/>
          <w:lang w:eastAsia="en-US"/>
        </w:rPr>
      </w:pPr>
      <w:r w:rsidRPr="001F60D7">
        <w:rPr>
          <w:b/>
          <w:bCs/>
          <w:lang w:eastAsia="en-US"/>
        </w:rPr>
        <w:t>Статья 24.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93"/>
      <w:bookmarkEnd w:id="94"/>
    </w:p>
    <w:p w:rsidR="0059584F" w:rsidRPr="001F60D7" w:rsidRDefault="0059584F" w:rsidP="0059584F">
      <w:pPr>
        <w:ind w:firstLine="567"/>
      </w:pPr>
      <w:r w:rsidRPr="001F60D7">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59584F" w:rsidRPr="001F60D7" w:rsidRDefault="0059584F" w:rsidP="0059584F">
      <w:pPr>
        <w:ind w:firstLine="567"/>
      </w:pPr>
      <w:r w:rsidRPr="001F60D7">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59584F" w:rsidRPr="001F60D7" w:rsidRDefault="0059584F" w:rsidP="0059584F">
      <w:pPr>
        <w:ind w:firstLine="567"/>
      </w:pPr>
      <w:r w:rsidRPr="001F60D7">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Заявление составляется в свободной форме и предоставляется в письменном виде.</w:t>
      </w:r>
    </w:p>
    <w:p w:rsidR="0059584F" w:rsidRPr="001F60D7" w:rsidRDefault="0059584F" w:rsidP="0059584F">
      <w:pPr>
        <w:ind w:firstLine="567"/>
      </w:pPr>
      <w:r w:rsidRPr="001F60D7">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разрешенного строительства. Могут предоставляться иные материалы, обосновывающие целесообразность, возможность и допустимость реализации соответствующих предложений.</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t xml:space="preserve">4. Проект решения о предоставлении такого разрешения подлежит обсуждению на общественных обсуждениях или публичных слушаниях. 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r>
        <w:t>Кудеихинском</w:t>
      </w:r>
      <w:r w:rsidRPr="001F60D7">
        <w:rPr>
          <w:lang w:eastAsia="ar-SA"/>
        </w:rPr>
        <w:t xml:space="preserve"> сельском поселении, утвержденным Собранием депутатов </w:t>
      </w:r>
      <w:r>
        <w:t>Кудеихинского</w:t>
      </w:r>
      <w:r w:rsidRPr="001F60D7">
        <w:rPr>
          <w:lang w:eastAsia="ar-SA"/>
        </w:rPr>
        <w:t xml:space="preserve"> сельского поселения. </w:t>
      </w:r>
    </w:p>
    <w:p w:rsidR="0059584F" w:rsidRPr="001F60D7" w:rsidRDefault="0059584F" w:rsidP="0059584F">
      <w:pPr>
        <w:ind w:firstLine="567"/>
      </w:pPr>
      <w:r w:rsidRPr="001F60D7">
        <w:t xml:space="preserve">5. </w:t>
      </w:r>
      <w:proofErr w:type="gramStart"/>
      <w:r w:rsidRPr="001F60D7">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w:t>
      </w:r>
      <w:r w:rsidRPr="001F60D7">
        <w:lastRenderedPageBreak/>
        <w:t xml:space="preserve">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r>
        <w:t>Кудеихинского</w:t>
      </w:r>
      <w:r w:rsidRPr="001F60D7">
        <w:t xml:space="preserve"> сельского поселения.</w:t>
      </w:r>
      <w:proofErr w:type="gramEnd"/>
    </w:p>
    <w:p w:rsidR="0059584F" w:rsidRPr="001F60D7" w:rsidRDefault="0059584F" w:rsidP="0059584F">
      <w:pPr>
        <w:ind w:firstLine="567"/>
      </w:pPr>
      <w:r w:rsidRPr="001F60D7">
        <w:t xml:space="preserve">6. Глава </w:t>
      </w:r>
      <w:r>
        <w:t>Кудеихинского</w:t>
      </w:r>
      <w:r w:rsidRPr="001F60D7">
        <w:t xml:space="preserve"> сельского поселения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59584F" w:rsidRPr="001F60D7" w:rsidRDefault="0059584F" w:rsidP="0059584F">
      <w:pPr>
        <w:ind w:firstLine="567"/>
      </w:pPr>
      <w:r w:rsidRPr="001F60D7">
        <w:t>7. Расходы, связанные с организацией и проведением общественных обсуждений или публичных слушаний по проекту решения предоставления разрешения на отклонение от предельных параметров разрешенного строительства, реконструкции объектов капитального строительства, несёт физическое или юридическое лицо, заинтересованное в предоставлении такого разрешения.</w:t>
      </w:r>
    </w:p>
    <w:p w:rsidR="0059584F" w:rsidRPr="001F60D7" w:rsidRDefault="0059584F" w:rsidP="0059584F">
      <w:pPr>
        <w:tabs>
          <w:tab w:val="left" w:pos="993"/>
        </w:tabs>
        <w:ind w:firstLine="567"/>
      </w:pPr>
      <w:r w:rsidRPr="001F60D7">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Start w:id="95" w:name="_Toc395282237"/>
      <w:bookmarkStart w:id="96" w:name="_Toc442193441"/>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97" w:name="_Toc514925188"/>
      <w:r w:rsidRPr="001F60D7">
        <w:rPr>
          <w:b/>
          <w:bCs/>
          <w:lang w:eastAsia="en-US"/>
        </w:rPr>
        <w:t>Статья 25. Общие требования градостроительного регламента в части ограничений использования земельных участков и объектов капитального строительства</w:t>
      </w:r>
      <w:bookmarkEnd w:id="89"/>
      <w:bookmarkEnd w:id="90"/>
      <w:bookmarkEnd w:id="95"/>
      <w:bookmarkEnd w:id="96"/>
      <w:bookmarkEnd w:id="97"/>
    </w:p>
    <w:p w:rsidR="0059584F" w:rsidRPr="001F60D7" w:rsidRDefault="0059584F" w:rsidP="0059584F">
      <w:pPr>
        <w:tabs>
          <w:tab w:val="left" w:pos="993"/>
        </w:tabs>
        <w:ind w:firstLine="567"/>
        <w:rPr>
          <w:color w:val="000000"/>
        </w:rPr>
      </w:pPr>
      <w:r w:rsidRPr="001F60D7">
        <w:t>1.</w:t>
      </w:r>
      <w:r w:rsidRPr="001F60D7">
        <w:tab/>
        <w:t xml:space="preserve">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территории, определяются в соответствии с законодательством </w:t>
      </w:r>
      <w:r w:rsidRPr="001F60D7">
        <w:rPr>
          <w:color w:val="000000"/>
        </w:rPr>
        <w:t>Российской Федерации и отображаются на карте зон с особыми условиями использования территории.</w:t>
      </w:r>
    </w:p>
    <w:p w:rsidR="0059584F" w:rsidRPr="001F60D7" w:rsidRDefault="0059584F" w:rsidP="0059584F">
      <w:pPr>
        <w:tabs>
          <w:tab w:val="left" w:pos="993"/>
        </w:tabs>
        <w:ind w:firstLine="567"/>
      </w:pPr>
      <w:r w:rsidRPr="001F60D7">
        <w:t>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w:t>
      </w:r>
    </w:p>
    <w:p w:rsidR="0059584F" w:rsidRPr="001F60D7" w:rsidRDefault="0059584F" w:rsidP="0059584F">
      <w:pPr>
        <w:tabs>
          <w:tab w:val="left" w:pos="993"/>
        </w:tabs>
        <w:ind w:firstLine="567"/>
      </w:pPr>
      <w:r w:rsidRPr="001F60D7">
        <w:t>2.</w:t>
      </w:r>
      <w:r w:rsidRPr="001F60D7">
        <w:tab/>
      </w:r>
      <w:proofErr w:type="gramStart"/>
      <w:r w:rsidRPr="001F60D7">
        <w:t>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территории.</w:t>
      </w:r>
      <w:proofErr w:type="gramEnd"/>
    </w:p>
    <w:p w:rsidR="0059584F" w:rsidRPr="001F60D7" w:rsidRDefault="0059584F" w:rsidP="0059584F">
      <w:pPr>
        <w:tabs>
          <w:tab w:val="left" w:pos="993"/>
        </w:tabs>
        <w:ind w:firstLine="567"/>
      </w:pPr>
      <w:r w:rsidRPr="001F60D7">
        <w:t>3.</w:t>
      </w:r>
      <w:r w:rsidRPr="001F60D7">
        <w:tab/>
      </w:r>
      <w:proofErr w:type="gramStart"/>
      <w:r w:rsidRPr="001F60D7">
        <w:t>В случае если указанные ограничения исключают один или несколько видов разрешённого использования земельных участков и/или объектов капитального строительства из числа, предусмотренных градостроительным регламентом для соответствующей территориальной зоны или дополняют их, то в границах пересечения такой территориальной зоны с зоной с особыми условиями использования территории применяется соответственно ограниченный или расширенный перечень видов разрешённого использования земельных участков и/или объектов капитального</w:t>
      </w:r>
      <w:proofErr w:type="gramEnd"/>
      <w:r w:rsidRPr="001F60D7">
        <w:t xml:space="preserve"> строительства.</w:t>
      </w:r>
    </w:p>
    <w:p w:rsidR="0059584F" w:rsidRPr="001F60D7" w:rsidRDefault="0059584F" w:rsidP="0059584F">
      <w:pPr>
        <w:tabs>
          <w:tab w:val="left" w:pos="993"/>
        </w:tabs>
        <w:ind w:firstLine="567"/>
      </w:pPr>
      <w:r w:rsidRPr="001F60D7">
        <w:t>4.</w:t>
      </w:r>
      <w:r w:rsidRPr="001F60D7">
        <w:tab/>
      </w:r>
      <w:proofErr w:type="gramStart"/>
      <w:r w:rsidRPr="001F60D7">
        <w:t>В случае если указанные ограничения устанавливают значения предельных размеров земельных участков и/или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в части максимальных и наибольшие значения в части минимальных размеров земельных участков и</w:t>
      </w:r>
      <w:proofErr w:type="gramEnd"/>
      <w:r w:rsidRPr="001F60D7">
        <w:t xml:space="preserve"> параметров разрешённого строительства, реконструкции объектов капитального строительства.</w:t>
      </w:r>
    </w:p>
    <w:p w:rsidR="0059584F" w:rsidRPr="001F60D7" w:rsidRDefault="0059584F" w:rsidP="0059584F">
      <w:pPr>
        <w:tabs>
          <w:tab w:val="left" w:pos="993"/>
        </w:tabs>
        <w:ind w:firstLine="567"/>
      </w:pPr>
      <w:r w:rsidRPr="001F60D7">
        <w:lastRenderedPageBreak/>
        <w:t>5.</w:t>
      </w:r>
      <w:r w:rsidRPr="001F60D7">
        <w:tab/>
        <w:t>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w:t>
      </w:r>
    </w:p>
    <w:p w:rsidR="0059584F" w:rsidRPr="001F60D7" w:rsidRDefault="0059584F" w:rsidP="0059584F">
      <w:pPr>
        <w:tabs>
          <w:tab w:val="left" w:pos="993"/>
        </w:tabs>
        <w:ind w:firstLine="567"/>
      </w:pPr>
      <w:r w:rsidRPr="001F60D7">
        <w:t>6.</w:t>
      </w:r>
      <w:r w:rsidRPr="001F60D7">
        <w:tab/>
      </w:r>
      <w:proofErr w:type="gramStart"/>
      <w:r w:rsidRPr="001F60D7">
        <w:t>В случае если указанные ограничения устанавливают, в соответствии с законодательством, перечень согласующих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размеры и предельные параметры земельных участков 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организаций.</w:t>
      </w:r>
      <w:proofErr w:type="gramEnd"/>
    </w:p>
    <w:p w:rsidR="0059584F" w:rsidRPr="001F60D7" w:rsidRDefault="0059584F" w:rsidP="0059584F">
      <w:pPr>
        <w:tabs>
          <w:tab w:val="left" w:pos="993"/>
        </w:tabs>
        <w:ind w:firstLine="567"/>
      </w:pPr>
      <w:r w:rsidRPr="001F60D7">
        <w:t>7.</w:t>
      </w:r>
      <w:r w:rsidRPr="001F60D7">
        <w:tab/>
        <w:t>Границы зон с особыми условиями использования территории могут не совпадать с границами территориальных зон и пересекать границы земельных участков.</w:t>
      </w:r>
      <w:bookmarkStart w:id="98" w:name="_Toc258228332"/>
      <w:bookmarkStart w:id="99" w:name="_Toc281221545"/>
      <w:bookmarkStart w:id="100" w:name="_Toc395282238"/>
      <w:bookmarkStart w:id="101" w:name="_Toc442193442"/>
    </w:p>
    <w:p w:rsidR="0059584F" w:rsidRPr="001F60D7" w:rsidRDefault="0059584F" w:rsidP="0059584F">
      <w:pPr>
        <w:tabs>
          <w:tab w:val="left" w:pos="993"/>
        </w:tabs>
        <w:ind w:firstLine="567"/>
        <w:rPr>
          <w:b/>
          <w:bCs/>
          <w:lang w:eastAsia="en-US"/>
        </w:rPr>
      </w:pPr>
      <w:r w:rsidRPr="001F60D7">
        <w:rPr>
          <w:b/>
          <w:bCs/>
          <w:lang w:eastAsia="en-US"/>
        </w:rPr>
        <w:t>Статья 26. Использование земельных участков и объектов капитального строительства, не соответствующих градостроительному регламенту</w:t>
      </w:r>
      <w:bookmarkEnd w:id="98"/>
      <w:bookmarkEnd w:id="99"/>
      <w:bookmarkEnd w:id="100"/>
      <w:bookmarkEnd w:id="101"/>
    </w:p>
    <w:p w:rsidR="0059584F" w:rsidRPr="001F60D7" w:rsidRDefault="0059584F" w:rsidP="0059584F">
      <w:pPr>
        <w:tabs>
          <w:tab w:val="left" w:pos="993"/>
        </w:tabs>
        <w:suppressAutoHyphens/>
        <w:snapToGrid w:val="0"/>
        <w:ind w:firstLine="567"/>
        <w:rPr>
          <w:lang w:eastAsia="ar-SA"/>
        </w:rPr>
      </w:pPr>
      <w:r w:rsidRPr="001F60D7">
        <w:rPr>
          <w:lang w:eastAsia="ar-SA"/>
        </w:rPr>
        <w:t>1.</w:t>
      </w:r>
      <w:r w:rsidRPr="001F60D7">
        <w:rPr>
          <w:lang w:eastAsia="ar-SA"/>
        </w:rPr>
        <w:tab/>
        <w:t xml:space="preserve">Земельные участки, объекты капитального строительства, образованные, созданные в установленном порядке до введения в действие </w:t>
      </w:r>
      <w:r w:rsidRPr="001F60D7">
        <w:rPr>
          <w:color w:val="000000"/>
          <w:lang w:eastAsia="ar-SA"/>
        </w:rPr>
        <w:t xml:space="preserve">настоящих </w:t>
      </w:r>
      <w:r w:rsidRPr="001F60D7">
        <w:rPr>
          <w:lang w:eastAsia="ar-SA"/>
        </w:rPr>
        <w:t>Правил и расположенные на территориях, для которых установлен соответствующий градостроительный регламент и на которые распространяется действие указанного градостроительного регламента, являются несоответствующими градостроительному регламенту, в случаях, когда:</w:t>
      </w:r>
    </w:p>
    <w:p w:rsidR="0059584F" w:rsidRPr="001F60D7" w:rsidRDefault="0059584F" w:rsidP="0059584F">
      <w:pPr>
        <w:tabs>
          <w:tab w:val="left" w:pos="0"/>
          <w:tab w:val="left" w:pos="993"/>
        </w:tabs>
        <w:ind w:firstLine="567"/>
      </w:pPr>
      <w:r w:rsidRPr="001F60D7">
        <w:t>-</w:t>
      </w:r>
      <w:r w:rsidRPr="001F60D7">
        <w:tab/>
        <w:t>существующие виды использования земельных участков и объектов капитального строительства не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w:t>
      </w:r>
    </w:p>
    <w:p w:rsidR="0059584F" w:rsidRPr="001F60D7" w:rsidRDefault="0059584F" w:rsidP="0059584F">
      <w:pPr>
        <w:tabs>
          <w:tab w:val="left" w:pos="0"/>
          <w:tab w:val="left" w:pos="993"/>
        </w:tabs>
        <w:ind w:firstLine="567"/>
      </w:pPr>
      <w:proofErr w:type="gramStart"/>
      <w:r w:rsidRPr="001F60D7">
        <w:t>-</w:t>
      </w:r>
      <w:r w:rsidRPr="001F60D7">
        <w:tab/>
        <w:t>существующие виды использования земельных участков и объектов капитального строительства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но одновременно данные участки и объекты расположены в границах зон с особыми условиями использования территории, в пределах которых указанные виды использования земельных участков и объектов капитального строительства не допускаются;</w:t>
      </w:r>
      <w:proofErr w:type="gramEnd"/>
    </w:p>
    <w:p w:rsidR="0059584F" w:rsidRPr="001F60D7" w:rsidRDefault="0059584F" w:rsidP="0059584F">
      <w:pPr>
        <w:tabs>
          <w:tab w:val="left" w:pos="0"/>
          <w:tab w:val="left" w:pos="993"/>
        </w:tabs>
        <w:ind w:firstLine="567"/>
      </w:pPr>
      <w:r w:rsidRPr="001F60D7">
        <w:t>-</w:t>
      </w:r>
      <w:r w:rsidRPr="001F60D7">
        <w:tab/>
        <w:t>существующие параметры объектов капитального строительства не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w:t>
      </w:r>
    </w:p>
    <w:p w:rsidR="0059584F" w:rsidRPr="001F60D7" w:rsidRDefault="0059584F" w:rsidP="0059584F">
      <w:pPr>
        <w:tabs>
          <w:tab w:val="left" w:pos="0"/>
          <w:tab w:val="left" w:pos="993"/>
        </w:tabs>
        <w:ind w:firstLine="567"/>
      </w:pPr>
      <w:r w:rsidRPr="001F60D7">
        <w:t>-</w:t>
      </w:r>
      <w:r w:rsidRPr="001F60D7">
        <w:tab/>
        <w:t>существующие параметры объектов капитального строительства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но одновременно данные объекты расположены в границах зон с особыми условиями использования территории, в пределах которых размещение объектов капитального строительства, имеющих указанные параметры, не допускается;</w:t>
      </w:r>
    </w:p>
    <w:p w:rsidR="0059584F" w:rsidRPr="001F60D7" w:rsidRDefault="0059584F" w:rsidP="0059584F">
      <w:pPr>
        <w:tabs>
          <w:tab w:val="left" w:pos="0"/>
          <w:tab w:val="left" w:pos="993"/>
        </w:tabs>
        <w:ind w:firstLine="567"/>
      </w:pPr>
      <w:proofErr w:type="gramStart"/>
      <w:r w:rsidRPr="001F60D7">
        <w:t>-</w:t>
      </w:r>
      <w:r w:rsidRPr="001F60D7">
        <w:tab/>
        <w:t>установленные в связи с существующим использованием указанных земельных участков, объектов капитального строительства границы санитарно-защитных зон выходят за пределы территориальной зоны, в которой расположены эти земельные участки, объекты капитального строительства или распространяются на территории зон охраны объектов культурного наследия, иных зон с особыми условиями использования территорий, на которые в соответствии с законодательством не допускаются внешние техногенные воздействия, требующие установления санитарно-защитных зон.</w:t>
      </w:r>
      <w:proofErr w:type="gramEnd"/>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02" w:name="_Toc258228326"/>
      <w:bookmarkStart w:id="103" w:name="_Toc281221539"/>
      <w:bookmarkStart w:id="104" w:name="_Toc395282233"/>
      <w:bookmarkStart w:id="105" w:name="_Toc442193443"/>
      <w:bookmarkStart w:id="106" w:name="_Toc514925189"/>
      <w:r w:rsidRPr="001F60D7">
        <w:rPr>
          <w:b/>
          <w:bCs/>
          <w:lang w:eastAsia="en-US"/>
        </w:rPr>
        <w:t xml:space="preserve">Статья 27. Застройка и использование земельных участков, объектов капитального строительства на территориях, на которые действие </w:t>
      </w:r>
      <w:r w:rsidRPr="001F60D7">
        <w:rPr>
          <w:b/>
          <w:bCs/>
          <w:lang w:eastAsia="en-US"/>
        </w:rPr>
        <w:lastRenderedPageBreak/>
        <w:t>градостроительных регламентов не распространяется или для которых градостроительные регламенты не устанавливаются</w:t>
      </w:r>
      <w:bookmarkEnd w:id="102"/>
      <w:bookmarkEnd w:id="103"/>
      <w:bookmarkEnd w:id="104"/>
      <w:bookmarkEnd w:id="105"/>
      <w:bookmarkEnd w:id="106"/>
    </w:p>
    <w:p w:rsidR="0059584F" w:rsidRPr="001F60D7" w:rsidRDefault="0059584F" w:rsidP="0059584F">
      <w:pPr>
        <w:tabs>
          <w:tab w:val="left" w:pos="993"/>
        </w:tabs>
        <w:ind w:firstLine="567"/>
      </w:pPr>
      <w:r w:rsidRPr="001F60D7">
        <w:t>1.</w:t>
      </w:r>
      <w:r w:rsidRPr="001F60D7">
        <w:tab/>
      </w:r>
      <w:proofErr w:type="gramStart"/>
      <w:r w:rsidRPr="001F60D7">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решения о режиме содержания, параметрах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w:t>
      </w:r>
      <w:proofErr w:type="gramEnd"/>
    </w:p>
    <w:p w:rsidR="0059584F" w:rsidRPr="001F60D7" w:rsidRDefault="0059584F" w:rsidP="0059584F">
      <w:pPr>
        <w:tabs>
          <w:tab w:val="left" w:pos="993"/>
        </w:tabs>
        <w:ind w:firstLine="567"/>
      </w:pPr>
      <w:r w:rsidRPr="001F60D7">
        <w:t>2.</w:t>
      </w:r>
      <w:r w:rsidRPr="001F60D7">
        <w:tab/>
      </w:r>
      <w:proofErr w:type="gramStart"/>
      <w:r w:rsidRPr="001F60D7">
        <w:t xml:space="preserve">В границах территорий общего пользования (улиц, проездов, набережных, пляжей, скверов, парков, бульваров и других подобных территорий) решения об использовании земельных участков, использовании и строительстве, реконструкции, сноса объектов капитального строительства </w:t>
      </w:r>
      <w:r w:rsidRPr="001F60D7">
        <w:rPr>
          <w:color w:val="000000"/>
        </w:rPr>
        <w:t xml:space="preserve">принимает администрация </w:t>
      </w:r>
      <w:r>
        <w:t>Кудеихинского</w:t>
      </w:r>
      <w:r w:rsidRPr="001F60D7">
        <w:rPr>
          <w:color w:val="000000"/>
        </w:rPr>
        <w:t xml:space="preserve"> сельского поселения в соответствии с требованиями технических регламентов, республиканских и (или) местных нормативов градостроительного проектирования, правил благоустройства территории </w:t>
      </w:r>
      <w:r>
        <w:t>Кудеихинского</w:t>
      </w:r>
      <w:r w:rsidRPr="001F60D7">
        <w:rPr>
          <w:color w:val="000000"/>
        </w:rPr>
        <w:t xml:space="preserve"> сельского поселения, документации по планировке территории, проектной документации и</w:t>
      </w:r>
      <w:proofErr w:type="gramEnd"/>
      <w:r w:rsidRPr="001F60D7">
        <w:rPr>
          <w:color w:val="000000"/>
        </w:rPr>
        <w:t xml:space="preserve"> другими</w:t>
      </w:r>
      <w:r w:rsidRPr="001F60D7">
        <w:t xml:space="preserve"> требованиями действующего законодательства.</w:t>
      </w:r>
    </w:p>
    <w:p w:rsidR="0059584F" w:rsidRPr="001F60D7" w:rsidRDefault="0059584F" w:rsidP="0059584F">
      <w:pPr>
        <w:tabs>
          <w:tab w:val="left" w:pos="993"/>
        </w:tabs>
        <w:ind w:firstLine="567"/>
      </w:pPr>
      <w:r w:rsidRPr="001F60D7">
        <w:t>3.</w:t>
      </w:r>
      <w:r w:rsidRPr="001F60D7">
        <w:tab/>
        <w:t xml:space="preserve">В границах территорий линейных объектов решения об использовании земельных участков, использовании, строительстве, реконструкции, сноса объектов капитального строительства </w:t>
      </w:r>
      <w:r w:rsidRPr="001F60D7">
        <w:rPr>
          <w:color w:val="000000"/>
        </w:rPr>
        <w:t xml:space="preserve">принимает администрация </w:t>
      </w:r>
      <w:r>
        <w:t>Кудеихинского</w:t>
      </w:r>
      <w:r w:rsidRPr="001F60D7">
        <w:rPr>
          <w:color w:val="000000"/>
        </w:rPr>
        <w:t xml:space="preserve"> сельского поселения в пределах своей компетенции в соответствии с законодательством Российской Федерации</w:t>
      </w:r>
      <w:r w:rsidRPr="001F60D7">
        <w:t>.</w:t>
      </w:r>
    </w:p>
    <w:p w:rsidR="0059584F" w:rsidRPr="001F60D7" w:rsidRDefault="0059584F" w:rsidP="0059584F">
      <w:pPr>
        <w:tabs>
          <w:tab w:val="left" w:pos="993"/>
        </w:tabs>
        <w:ind w:firstLine="567"/>
      </w:pPr>
      <w:r w:rsidRPr="001F60D7">
        <w:t>4.</w:t>
      </w:r>
      <w:r w:rsidRPr="001F60D7">
        <w:tab/>
        <w:t xml:space="preserve">Использование земель, покрытых поверхностными водами, находящимися на территории </w:t>
      </w:r>
      <w:r>
        <w:t>Кудеихинского</w:t>
      </w:r>
      <w:r w:rsidRPr="001F60D7">
        <w:rPr>
          <w:color w:val="000000"/>
        </w:rPr>
        <w:t xml:space="preserve"> сельского поселения,</w:t>
      </w:r>
      <w:r w:rsidRPr="001F60D7">
        <w:t xml:space="preserve"> определяется уполномоченными федеральными органами исполнительной власти, уполномоченными органами исполнительной власти Чувашской Республики или администрацией </w:t>
      </w:r>
      <w:r>
        <w:t>Кудеихинского</w:t>
      </w:r>
      <w:r w:rsidRPr="001F60D7">
        <w:t xml:space="preserve"> сельского поселения в соответствии с федеральными законами. </w:t>
      </w:r>
    </w:p>
    <w:p w:rsidR="0059584F" w:rsidRPr="001F60D7" w:rsidRDefault="0059584F" w:rsidP="0059584F">
      <w:pPr>
        <w:tabs>
          <w:tab w:val="left" w:pos="993"/>
        </w:tabs>
        <w:ind w:firstLine="567"/>
        <w:rPr>
          <w:color w:val="000000"/>
        </w:rPr>
      </w:pPr>
      <w:r w:rsidRPr="001F60D7">
        <w:t>5.</w:t>
      </w:r>
      <w:r w:rsidRPr="001F60D7">
        <w:tab/>
        <w:t xml:space="preserve">Использование территории, относящейся к землям лесного фонда, определяется в соответствии с Лесным кодексом </w:t>
      </w:r>
      <w:r w:rsidRPr="001F60D7">
        <w:rPr>
          <w:color w:val="000000"/>
        </w:rPr>
        <w:t>Российской Федерации.</w:t>
      </w:r>
    </w:p>
    <w:p w:rsidR="0059584F" w:rsidRPr="001F60D7" w:rsidRDefault="0059584F" w:rsidP="0059584F">
      <w:pPr>
        <w:ind w:firstLine="567"/>
        <w:jc w:val="center"/>
        <w:rPr>
          <w:b/>
        </w:rPr>
      </w:pPr>
      <w:bookmarkStart w:id="107" w:name="_Toc442193448"/>
      <w:r w:rsidRPr="001F60D7">
        <w:rPr>
          <w:b/>
        </w:rPr>
        <w:t>Глава 4. Подготовка документации по планировке территории</w:t>
      </w:r>
    </w:p>
    <w:p w:rsidR="0059584F" w:rsidRPr="001F60D7" w:rsidRDefault="0059584F" w:rsidP="0059584F">
      <w:pPr>
        <w:ind w:firstLine="567"/>
        <w:rPr>
          <w:b/>
        </w:rPr>
      </w:pPr>
      <w:r w:rsidRPr="001F60D7">
        <w:rPr>
          <w:b/>
        </w:rPr>
        <w:t>Статья 28. Общие положения о планировке территории</w:t>
      </w:r>
    </w:p>
    <w:p w:rsidR="0059584F" w:rsidRPr="001F60D7" w:rsidRDefault="0059584F" w:rsidP="0059584F">
      <w:pPr>
        <w:autoSpaceDE w:val="0"/>
        <w:autoSpaceDN w:val="0"/>
        <w:adjustRightInd w:val="0"/>
        <w:ind w:firstLine="567"/>
      </w:pPr>
      <w:r w:rsidRPr="001F60D7">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1F60D7">
        <w:t>границ зон планируемого размещения объектов капитального строительства</w:t>
      </w:r>
      <w:proofErr w:type="gramEnd"/>
      <w:r w:rsidRPr="001F60D7">
        <w:t>.</w:t>
      </w:r>
    </w:p>
    <w:p w:rsidR="0059584F" w:rsidRPr="001F60D7" w:rsidRDefault="0059584F" w:rsidP="0059584F">
      <w:pPr>
        <w:autoSpaceDE w:val="0"/>
        <w:autoSpaceDN w:val="0"/>
        <w:adjustRightInd w:val="0"/>
        <w:ind w:firstLine="567"/>
      </w:pPr>
      <w:r w:rsidRPr="001F60D7">
        <w:t>2. Видами документации по планировке территории являются:</w:t>
      </w:r>
    </w:p>
    <w:p w:rsidR="0059584F" w:rsidRPr="001F60D7" w:rsidRDefault="0059584F" w:rsidP="0059584F">
      <w:pPr>
        <w:autoSpaceDE w:val="0"/>
        <w:autoSpaceDN w:val="0"/>
        <w:adjustRightInd w:val="0"/>
        <w:ind w:firstLine="567"/>
      </w:pPr>
      <w:r w:rsidRPr="001F60D7">
        <w:t>1) проект планировки территории;</w:t>
      </w:r>
    </w:p>
    <w:p w:rsidR="0059584F" w:rsidRPr="001F60D7" w:rsidRDefault="0059584F" w:rsidP="0059584F">
      <w:pPr>
        <w:autoSpaceDE w:val="0"/>
        <w:autoSpaceDN w:val="0"/>
        <w:adjustRightInd w:val="0"/>
        <w:ind w:firstLine="567"/>
      </w:pPr>
      <w:r w:rsidRPr="001F60D7">
        <w:t>2) проект межевания территории.</w:t>
      </w:r>
    </w:p>
    <w:p w:rsidR="0059584F" w:rsidRPr="001F60D7" w:rsidRDefault="0059584F" w:rsidP="0059584F">
      <w:pPr>
        <w:autoSpaceDE w:val="0"/>
        <w:autoSpaceDN w:val="0"/>
        <w:adjustRightInd w:val="0"/>
        <w:ind w:firstLine="567"/>
      </w:pPr>
      <w:r w:rsidRPr="001F60D7">
        <w:t>3.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59584F" w:rsidRPr="001F60D7" w:rsidRDefault="0059584F" w:rsidP="0059584F">
      <w:pPr>
        <w:autoSpaceDE w:val="0"/>
        <w:autoSpaceDN w:val="0"/>
        <w:adjustRightInd w:val="0"/>
        <w:ind w:firstLine="567"/>
      </w:pPr>
      <w:r w:rsidRPr="001F60D7">
        <w:t>4. Проект планировки территории является основой для подготовки проекта межевания территории, за исключением случаев, предусмотренных частью 3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59584F" w:rsidRPr="001F60D7" w:rsidRDefault="0059584F" w:rsidP="0059584F">
      <w:pPr>
        <w:autoSpaceDE w:val="0"/>
        <w:autoSpaceDN w:val="0"/>
        <w:adjustRightInd w:val="0"/>
        <w:ind w:firstLine="567"/>
      </w:pPr>
      <w:r w:rsidRPr="001F60D7">
        <w:t>5.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59584F" w:rsidRPr="001F60D7" w:rsidRDefault="0059584F" w:rsidP="0059584F">
      <w:pPr>
        <w:autoSpaceDE w:val="0"/>
        <w:autoSpaceDN w:val="0"/>
        <w:adjustRightInd w:val="0"/>
        <w:ind w:firstLine="567"/>
      </w:pPr>
      <w:r w:rsidRPr="001F60D7">
        <w:lastRenderedPageBreak/>
        <w:t>6.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59584F" w:rsidRPr="001F60D7" w:rsidRDefault="0059584F" w:rsidP="0059584F">
      <w:pPr>
        <w:autoSpaceDE w:val="0"/>
        <w:autoSpaceDN w:val="0"/>
        <w:adjustRightInd w:val="0"/>
        <w:ind w:firstLine="567"/>
      </w:pPr>
      <w:r w:rsidRPr="001F60D7">
        <w:t>7. Подготовка графической части документации по планировке территории осуществляется:</w:t>
      </w:r>
    </w:p>
    <w:p w:rsidR="0059584F" w:rsidRPr="001F60D7" w:rsidRDefault="0059584F" w:rsidP="0059584F">
      <w:pPr>
        <w:autoSpaceDE w:val="0"/>
        <w:autoSpaceDN w:val="0"/>
        <w:adjustRightInd w:val="0"/>
        <w:ind w:firstLine="567"/>
      </w:pPr>
      <w:r w:rsidRPr="001F60D7">
        <w:t>1) в соответствии с системой координат, используемой для ведения Единого государственного реестра недвижимости;</w:t>
      </w:r>
    </w:p>
    <w:p w:rsidR="0059584F" w:rsidRPr="001F60D7" w:rsidRDefault="0059584F" w:rsidP="0059584F">
      <w:pPr>
        <w:autoSpaceDE w:val="0"/>
        <w:autoSpaceDN w:val="0"/>
        <w:adjustRightInd w:val="0"/>
        <w:ind w:firstLine="567"/>
      </w:pPr>
      <w:r w:rsidRPr="001F60D7">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59584F" w:rsidRPr="001F60D7" w:rsidRDefault="0059584F" w:rsidP="0059584F">
      <w:pPr>
        <w:autoSpaceDE w:val="0"/>
        <w:autoSpaceDN w:val="0"/>
        <w:adjustRightInd w:val="0"/>
        <w:ind w:firstLine="567"/>
      </w:pPr>
      <w:r w:rsidRPr="001F60D7">
        <w:t>8.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статьи 41.2 Градостроительного кодекса Российской Федерации.</w:t>
      </w:r>
    </w:p>
    <w:p w:rsidR="0059584F" w:rsidRPr="001F60D7" w:rsidRDefault="0059584F" w:rsidP="0059584F">
      <w:pPr>
        <w:autoSpaceDE w:val="0"/>
        <w:autoSpaceDN w:val="0"/>
        <w:adjustRightInd w:val="0"/>
        <w:ind w:firstLine="567"/>
        <w:rPr>
          <w:b/>
        </w:rPr>
      </w:pPr>
      <w:r w:rsidRPr="001F60D7">
        <w:rPr>
          <w:b/>
        </w:rPr>
        <w:t>Статья 29. Случаи подготовки проекта планировки территории, проекта межевания территории</w:t>
      </w:r>
    </w:p>
    <w:p w:rsidR="0059584F" w:rsidRPr="001F60D7" w:rsidRDefault="0059584F" w:rsidP="0059584F">
      <w:pPr>
        <w:autoSpaceDE w:val="0"/>
        <w:autoSpaceDN w:val="0"/>
        <w:adjustRightInd w:val="0"/>
        <w:ind w:firstLine="567"/>
      </w:pPr>
      <w:bookmarkStart w:id="108" w:name="Par25"/>
      <w:bookmarkEnd w:id="108"/>
      <w:r w:rsidRPr="001F60D7">
        <w:t>1.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части 2 настоящей статьи.</w:t>
      </w:r>
    </w:p>
    <w:p w:rsidR="0059584F" w:rsidRPr="001F60D7" w:rsidRDefault="0059584F" w:rsidP="0059584F">
      <w:pPr>
        <w:autoSpaceDE w:val="0"/>
        <w:autoSpaceDN w:val="0"/>
        <w:adjustRightInd w:val="0"/>
        <w:ind w:firstLine="567"/>
      </w:pPr>
      <w:r w:rsidRPr="001F60D7">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59584F" w:rsidRPr="001F60D7" w:rsidRDefault="0059584F" w:rsidP="0059584F">
      <w:pPr>
        <w:autoSpaceDE w:val="0"/>
        <w:autoSpaceDN w:val="0"/>
        <w:adjustRightInd w:val="0"/>
        <w:ind w:firstLine="567"/>
      </w:pPr>
      <w:r w:rsidRPr="001F60D7">
        <w:t>1) необходимо изъятие земельных участков для государственных или муниципальных ну</w:t>
      </w:r>
      <w:proofErr w:type="gramStart"/>
      <w:r w:rsidRPr="001F60D7">
        <w:t>жд в св</w:t>
      </w:r>
      <w:proofErr w:type="gramEnd"/>
      <w:r w:rsidRPr="001F60D7">
        <w:t>язи с размещением объекта капитального строительства федерального, регионального или местного значения;</w:t>
      </w:r>
    </w:p>
    <w:p w:rsidR="0059584F" w:rsidRPr="001F60D7" w:rsidRDefault="0059584F" w:rsidP="0059584F">
      <w:pPr>
        <w:autoSpaceDE w:val="0"/>
        <w:autoSpaceDN w:val="0"/>
        <w:adjustRightInd w:val="0"/>
        <w:ind w:firstLine="567"/>
      </w:pPr>
      <w:r w:rsidRPr="001F60D7">
        <w:t xml:space="preserve">2) </w:t>
      </w:r>
      <w:proofErr w:type="gramStart"/>
      <w:r w:rsidRPr="001F60D7">
        <w:t>необходимы</w:t>
      </w:r>
      <w:proofErr w:type="gramEnd"/>
      <w:r w:rsidRPr="001F60D7">
        <w:t xml:space="preserve"> установление, изменение или отмена красных линий;</w:t>
      </w:r>
    </w:p>
    <w:p w:rsidR="0059584F" w:rsidRPr="001F60D7" w:rsidRDefault="0059584F" w:rsidP="0059584F">
      <w:pPr>
        <w:autoSpaceDE w:val="0"/>
        <w:autoSpaceDN w:val="0"/>
        <w:adjustRightInd w:val="0"/>
        <w:ind w:firstLine="567"/>
      </w:pPr>
      <w:r w:rsidRPr="001F60D7">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59584F" w:rsidRPr="001F60D7" w:rsidRDefault="0059584F" w:rsidP="0059584F">
      <w:pPr>
        <w:autoSpaceDE w:val="0"/>
        <w:autoSpaceDN w:val="0"/>
        <w:adjustRightInd w:val="0"/>
        <w:ind w:firstLine="567"/>
      </w:pPr>
      <w:proofErr w:type="gramStart"/>
      <w:r w:rsidRPr="001F60D7">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59584F" w:rsidRPr="001F60D7" w:rsidRDefault="0059584F" w:rsidP="0059584F">
      <w:pPr>
        <w:autoSpaceDE w:val="0"/>
        <w:autoSpaceDN w:val="0"/>
        <w:adjustRightInd w:val="0"/>
        <w:ind w:firstLine="567"/>
      </w:pPr>
      <w:r w:rsidRPr="001F60D7">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59584F" w:rsidRPr="001F60D7" w:rsidRDefault="0059584F" w:rsidP="0059584F">
      <w:pPr>
        <w:autoSpaceDE w:val="0"/>
        <w:autoSpaceDN w:val="0"/>
        <w:adjustRightInd w:val="0"/>
        <w:ind w:firstLine="540"/>
        <w:rPr>
          <w:bCs/>
        </w:rPr>
      </w:pPr>
      <w:r w:rsidRPr="001F60D7">
        <w:rPr>
          <w:bCs/>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59584F" w:rsidRPr="001F60D7" w:rsidRDefault="0059584F" w:rsidP="0059584F">
      <w:pPr>
        <w:autoSpaceDE w:val="0"/>
        <w:autoSpaceDN w:val="0"/>
        <w:adjustRightInd w:val="0"/>
        <w:ind w:firstLine="567"/>
        <w:outlineLvl w:val="0"/>
        <w:rPr>
          <w:b/>
        </w:rPr>
      </w:pPr>
      <w:bookmarkStart w:id="109" w:name="_Toc514925190"/>
      <w:r w:rsidRPr="001F60D7">
        <w:rPr>
          <w:b/>
        </w:rPr>
        <w:t>Статья 30. Подготовка и утверждение документации по планировке территории</w:t>
      </w:r>
      <w:bookmarkEnd w:id="109"/>
    </w:p>
    <w:p w:rsidR="0059584F" w:rsidRPr="001F60D7" w:rsidRDefault="0059584F" w:rsidP="0059584F">
      <w:pPr>
        <w:autoSpaceDE w:val="0"/>
        <w:autoSpaceDN w:val="0"/>
        <w:adjustRightInd w:val="0"/>
        <w:ind w:firstLine="567"/>
      </w:pPr>
      <w:bookmarkStart w:id="110" w:name="Par97"/>
      <w:bookmarkEnd w:id="110"/>
      <w:r w:rsidRPr="001F60D7">
        <w:t xml:space="preserve">1. </w:t>
      </w:r>
      <w:proofErr w:type="gramStart"/>
      <w:r w:rsidRPr="001F60D7">
        <w:t xml:space="preserve">Решение о подготовке документации по планировке территории применительно к территории </w:t>
      </w:r>
      <w:r>
        <w:t>Кудеихинского</w:t>
      </w:r>
      <w:r w:rsidRPr="001F60D7">
        <w:t xml:space="preserve"> сельского поселения, за исключением случаев, указанных в </w:t>
      </w:r>
      <w:hyperlink w:anchor="Par12" w:history="1">
        <w:r w:rsidRPr="001F60D7">
          <w:t>частях 2</w:t>
        </w:r>
      </w:hyperlink>
      <w:r w:rsidRPr="001F60D7">
        <w:t xml:space="preserve"> - </w:t>
      </w:r>
      <w:hyperlink w:anchor="Par24" w:history="1">
        <w:r w:rsidRPr="001F60D7">
          <w:t>4.2</w:t>
        </w:r>
      </w:hyperlink>
      <w:r w:rsidRPr="001F60D7">
        <w:t xml:space="preserve"> и </w:t>
      </w:r>
      <w:hyperlink w:anchor="Par30" w:history="1">
        <w:r w:rsidRPr="001F60D7">
          <w:t>5.2 статьи 45</w:t>
        </w:r>
      </w:hyperlink>
      <w:r w:rsidRPr="001F60D7">
        <w:t xml:space="preserve"> Градостроительного кодекса Российской Федерации, </w:t>
      </w:r>
      <w:r w:rsidRPr="001F60D7">
        <w:lastRenderedPageBreak/>
        <w:t xml:space="preserve">принимается администрацией </w:t>
      </w:r>
      <w:r>
        <w:t>Кудеихинского</w:t>
      </w:r>
      <w:r w:rsidRPr="001F60D7">
        <w:t xml:space="preserve"> сельского поселения по собственной инициативе либо на основании предложений физических или юридических лиц о подготовке документации по планировке территории.</w:t>
      </w:r>
      <w:proofErr w:type="gramEnd"/>
      <w:r w:rsidRPr="001F60D7">
        <w:t xml:space="preserve">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администрацией </w:t>
      </w:r>
      <w:r>
        <w:t>Кудеихинского</w:t>
      </w:r>
      <w:r w:rsidRPr="001F60D7">
        <w:t xml:space="preserve"> сельского поселения решения о подготовке документации по планировке территории не требуется.</w:t>
      </w:r>
    </w:p>
    <w:p w:rsidR="0059584F" w:rsidRPr="001F60D7" w:rsidRDefault="0059584F" w:rsidP="0059584F">
      <w:pPr>
        <w:autoSpaceDE w:val="0"/>
        <w:autoSpaceDN w:val="0"/>
        <w:adjustRightInd w:val="0"/>
        <w:ind w:firstLine="567"/>
      </w:pPr>
      <w:r w:rsidRPr="001F60D7">
        <w:t xml:space="preserve">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w:t>
      </w:r>
      <w:r>
        <w:t>Кудеихинского</w:t>
      </w:r>
      <w:r w:rsidRPr="001F60D7">
        <w:t xml:space="preserve"> сельского поселения в сети «Интернет».</w:t>
      </w:r>
    </w:p>
    <w:p w:rsidR="0059584F" w:rsidRPr="001F60D7" w:rsidRDefault="0059584F" w:rsidP="0059584F">
      <w:pPr>
        <w:autoSpaceDE w:val="0"/>
        <w:autoSpaceDN w:val="0"/>
        <w:adjustRightInd w:val="0"/>
        <w:ind w:firstLine="567"/>
      </w:pPr>
      <w:r w:rsidRPr="001F60D7">
        <w:t xml:space="preserve">3. </w:t>
      </w:r>
      <w:proofErr w:type="gramStart"/>
      <w:r w:rsidRPr="001F60D7">
        <w:t>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w:t>
      </w:r>
      <w:proofErr w:type="gramEnd"/>
      <w:r w:rsidRPr="001F60D7">
        <w:t>,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59584F" w:rsidRPr="001F60D7" w:rsidRDefault="0059584F" w:rsidP="0059584F">
      <w:pPr>
        <w:autoSpaceDE w:val="0"/>
        <w:autoSpaceDN w:val="0"/>
        <w:adjustRightInd w:val="0"/>
        <w:ind w:firstLine="567"/>
      </w:pPr>
      <w:r w:rsidRPr="001F60D7">
        <w:t xml:space="preserve">4. </w:t>
      </w:r>
      <w:proofErr w:type="gramStart"/>
      <w:r w:rsidRPr="001F60D7">
        <w:t xml:space="preserve">Подготовка документации по планировке территории осуществляется администрацией </w:t>
      </w:r>
      <w:r>
        <w:t>Кудеихинского</w:t>
      </w:r>
      <w:r w:rsidRPr="001F60D7">
        <w:t xml:space="preserve"> сельского поселения самостоятельно, либо привлекаемыми ими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статьи 45 Градостроительного кодекса Российской Федерации.</w:t>
      </w:r>
      <w:proofErr w:type="gramEnd"/>
      <w:r w:rsidRPr="001F60D7">
        <w:t xml:space="preserve">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59584F" w:rsidRPr="001F60D7" w:rsidRDefault="0059584F" w:rsidP="0059584F">
      <w:pPr>
        <w:autoSpaceDE w:val="0"/>
        <w:autoSpaceDN w:val="0"/>
        <w:adjustRightInd w:val="0"/>
        <w:ind w:firstLine="567"/>
      </w:pPr>
      <w:r w:rsidRPr="001F60D7">
        <w:t xml:space="preserve">5. Заинтересованные лица, указанные в части 1.1 статьи 45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части 3 настоящей статьи, и направляют ее для утверждения в администрацию </w:t>
      </w:r>
      <w:r>
        <w:t>Кудеихинского</w:t>
      </w:r>
      <w:r w:rsidRPr="001F60D7">
        <w:t xml:space="preserve"> сельского поселения.</w:t>
      </w:r>
    </w:p>
    <w:p w:rsidR="0059584F" w:rsidRPr="001F60D7" w:rsidRDefault="0059584F" w:rsidP="0059584F">
      <w:pPr>
        <w:autoSpaceDE w:val="0"/>
        <w:autoSpaceDN w:val="0"/>
        <w:adjustRightInd w:val="0"/>
        <w:ind w:firstLine="567"/>
      </w:pPr>
      <w:r w:rsidRPr="001F60D7">
        <w:t xml:space="preserve">6. Администрация </w:t>
      </w:r>
      <w:r>
        <w:t>Кудеихинского</w:t>
      </w:r>
      <w:r w:rsidRPr="001F60D7">
        <w:t xml:space="preserve"> сельского поселения осуществляет проверку документации по планировке территории на соответствие требованиям, установленным частью 3 настоящей статьи. По результатам проверки администрация </w:t>
      </w:r>
      <w:r>
        <w:t>Кудеихинского</w:t>
      </w:r>
      <w:r w:rsidRPr="001F60D7">
        <w:t xml:space="preserve"> сельского поселения принимает соответствующее решение о направлении документации по планировке территории главе </w:t>
      </w:r>
      <w:r>
        <w:t>Кудеихинского</w:t>
      </w:r>
      <w:r w:rsidRPr="001F60D7">
        <w:t xml:space="preserve"> сельского поселения или об отклонении такой документации и о направлении ее на доработку.</w:t>
      </w:r>
    </w:p>
    <w:p w:rsidR="0059584F" w:rsidRPr="001F60D7" w:rsidRDefault="0059584F" w:rsidP="0059584F">
      <w:pPr>
        <w:autoSpaceDE w:val="0"/>
        <w:autoSpaceDN w:val="0"/>
        <w:adjustRightInd w:val="0"/>
        <w:ind w:firstLine="567"/>
      </w:pPr>
      <w:r w:rsidRPr="001F60D7">
        <w:t xml:space="preserve">7. Проекты планировки территории и проекты межевания территории, решение об утверждении которых </w:t>
      </w:r>
      <w:proofErr w:type="gramStart"/>
      <w:r w:rsidRPr="001F60D7">
        <w:t xml:space="preserve">принимается администрацией </w:t>
      </w:r>
      <w:r>
        <w:t>Кудеихинского</w:t>
      </w:r>
      <w:r w:rsidRPr="001F60D7">
        <w:t xml:space="preserve"> сельского поселения до их утверждения подлежат</w:t>
      </w:r>
      <w:proofErr w:type="gramEnd"/>
      <w:r w:rsidRPr="001F60D7">
        <w:t xml:space="preserve"> обязательному рассмотрению на общественных обсуждениях или публичных слушаниях.</w:t>
      </w:r>
    </w:p>
    <w:p w:rsidR="0059584F" w:rsidRPr="001F60D7" w:rsidRDefault="0059584F" w:rsidP="0059584F">
      <w:pPr>
        <w:autoSpaceDE w:val="0"/>
        <w:autoSpaceDN w:val="0"/>
        <w:adjustRightInd w:val="0"/>
        <w:ind w:firstLine="567"/>
      </w:pPr>
      <w:r w:rsidRPr="001F60D7">
        <w:t>8.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rsidR="0059584F" w:rsidRPr="001F60D7" w:rsidRDefault="0059584F" w:rsidP="0059584F">
      <w:pPr>
        <w:autoSpaceDE w:val="0"/>
        <w:autoSpaceDN w:val="0"/>
        <w:adjustRightInd w:val="0"/>
        <w:ind w:firstLine="567"/>
      </w:pPr>
      <w:r w:rsidRPr="001F60D7">
        <w:lastRenderedPageBreak/>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59584F" w:rsidRPr="001F60D7" w:rsidRDefault="0059584F" w:rsidP="0059584F">
      <w:pPr>
        <w:autoSpaceDE w:val="0"/>
        <w:autoSpaceDN w:val="0"/>
        <w:adjustRightInd w:val="0"/>
        <w:ind w:firstLine="540"/>
      </w:pPr>
      <w:r w:rsidRPr="001F60D7">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59584F" w:rsidRPr="001F60D7" w:rsidRDefault="0059584F" w:rsidP="0059584F">
      <w:pPr>
        <w:autoSpaceDE w:val="0"/>
        <w:autoSpaceDN w:val="0"/>
        <w:adjustRightInd w:val="0"/>
        <w:ind w:firstLine="567"/>
      </w:pPr>
      <w:r w:rsidRPr="001F60D7">
        <w:t>3) территории для размещения линейных объектов в границах земель лесного фонда.</w:t>
      </w:r>
    </w:p>
    <w:p w:rsidR="0059584F" w:rsidRPr="001F60D7" w:rsidRDefault="0059584F" w:rsidP="0059584F">
      <w:pPr>
        <w:autoSpaceDE w:val="0"/>
        <w:autoSpaceDN w:val="0"/>
        <w:adjustRightInd w:val="0"/>
        <w:ind w:firstLine="567"/>
      </w:pPr>
      <w:r w:rsidRPr="001F60D7">
        <w:t>9. Общественные обсуждения или п</w:t>
      </w:r>
      <w:r w:rsidRPr="001F60D7">
        <w:rPr>
          <w:rStyle w:val="blk"/>
        </w:rPr>
        <w:t>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w:t>
      </w:r>
      <w:r w:rsidRPr="001F60D7">
        <w:t xml:space="preserve"> </w:t>
      </w:r>
      <w:r w:rsidRPr="001F60D7">
        <w:rPr>
          <w:rStyle w:val="hl"/>
        </w:rPr>
        <w:t>46</w:t>
      </w:r>
      <w:r w:rsidRPr="001F60D7">
        <w:rPr>
          <w:rStyle w:val="blk"/>
        </w:rPr>
        <w:t xml:space="preserve"> Градостроительного Кодекса Российской Федерации</w:t>
      </w:r>
      <w:r w:rsidRPr="001F60D7">
        <w:rPr>
          <w:rStyle w:val="hl"/>
        </w:rPr>
        <w:t xml:space="preserve">. </w:t>
      </w:r>
    </w:p>
    <w:p w:rsidR="0059584F" w:rsidRPr="001F60D7" w:rsidRDefault="0059584F" w:rsidP="0059584F">
      <w:pPr>
        <w:autoSpaceDE w:val="0"/>
        <w:autoSpaceDN w:val="0"/>
        <w:adjustRightInd w:val="0"/>
        <w:ind w:firstLine="567"/>
      </w:pPr>
      <w:r w:rsidRPr="001F60D7">
        <w:t xml:space="preserve">10. Заключение о результатах общественных обсуждений или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t>Кудеихинского</w:t>
      </w:r>
      <w:r w:rsidRPr="001F60D7">
        <w:t xml:space="preserve"> сельского поселения  в сети «Интернет».</w:t>
      </w:r>
    </w:p>
    <w:p w:rsidR="0059584F" w:rsidRPr="001F60D7" w:rsidRDefault="0059584F" w:rsidP="0059584F">
      <w:pPr>
        <w:autoSpaceDE w:val="0"/>
        <w:autoSpaceDN w:val="0"/>
        <w:adjustRightInd w:val="0"/>
        <w:ind w:firstLine="567"/>
      </w:pPr>
      <w:r w:rsidRPr="001F60D7">
        <w:t xml:space="preserve">11. </w:t>
      </w:r>
      <w:proofErr w:type="gramStart"/>
      <w:r w:rsidRPr="001F60D7">
        <w:t xml:space="preserve">Срок проведения общественных обсуждений или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общественных обсуждений или публичных слушаний определяется Уставом </w:t>
      </w:r>
      <w:r>
        <w:t>Кудеихинского</w:t>
      </w:r>
      <w:r w:rsidRPr="001F60D7">
        <w:t xml:space="preserve"> сельского поселения и (или) нормативными правовыми актами, утвержденными решениями Собрания депутатов </w:t>
      </w:r>
      <w:r>
        <w:t>Кудеихинского</w:t>
      </w:r>
      <w:r w:rsidRPr="001F60D7">
        <w:t xml:space="preserve"> сельского поселения, и не может быть менее одного месяца и более трех месяцев.</w:t>
      </w:r>
      <w:proofErr w:type="gramEnd"/>
    </w:p>
    <w:p w:rsidR="0059584F" w:rsidRPr="001F60D7" w:rsidRDefault="0059584F" w:rsidP="0059584F">
      <w:pPr>
        <w:autoSpaceDE w:val="0"/>
        <w:autoSpaceDN w:val="0"/>
        <w:adjustRightInd w:val="0"/>
        <w:ind w:firstLine="567"/>
      </w:pPr>
      <w:r w:rsidRPr="001F60D7">
        <w:t xml:space="preserve">12. </w:t>
      </w:r>
      <w:proofErr w:type="gramStart"/>
      <w:r w:rsidRPr="001F60D7">
        <w:t xml:space="preserve">Уполномоченные должностные лица администрации </w:t>
      </w:r>
      <w:r>
        <w:t>Кудеихинского</w:t>
      </w:r>
      <w:r w:rsidRPr="001F60D7">
        <w:t xml:space="preserve"> сельского поселения представляют главе </w:t>
      </w:r>
      <w:r>
        <w:t>Кудеихинского</w:t>
      </w:r>
      <w:r w:rsidRPr="001F60D7">
        <w:t xml:space="preserve"> сельского поселения подготовленную документацию по планировке территории, протокол общественных обсуждений или публичных слушаний по проекту планировки территории и проекту межевания территории и заключение о результатах общественных обсуждений или публичных слушаний не позднее чем через пятнадцать дней со дня проведения общественных обсуждений или публичных слушаний.</w:t>
      </w:r>
      <w:proofErr w:type="gramEnd"/>
    </w:p>
    <w:p w:rsidR="0059584F" w:rsidRPr="001F60D7" w:rsidRDefault="0059584F" w:rsidP="0059584F">
      <w:pPr>
        <w:autoSpaceDE w:val="0"/>
        <w:autoSpaceDN w:val="0"/>
        <w:adjustRightInd w:val="0"/>
        <w:ind w:firstLine="567"/>
      </w:pPr>
      <w:r w:rsidRPr="001F60D7">
        <w:t xml:space="preserve">13. </w:t>
      </w:r>
      <w:proofErr w:type="gramStart"/>
      <w:r w:rsidRPr="001F60D7">
        <w:t xml:space="preserve">Глава </w:t>
      </w:r>
      <w:r>
        <w:t>Кудеихинского</w:t>
      </w:r>
      <w:r w:rsidRPr="001F60D7">
        <w:t xml:space="preserve"> сельского поселения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w:t>
      </w:r>
      <w:proofErr w:type="gramEnd"/>
    </w:p>
    <w:p w:rsidR="0059584F" w:rsidRPr="001F60D7" w:rsidRDefault="0059584F" w:rsidP="0059584F">
      <w:pPr>
        <w:autoSpaceDE w:val="0"/>
        <w:autoSpaceDN w:val="0"/>
        <w:adjustRightInd w:val="0"/>
        <w:ind w:firstLine="567"/>
      </w:pPr>
      <w:r w:rsidRPr="001F60D7">
        <w:t>14. Основанием для отклонения документации по планировке территории, подготовленной лицами, указанными в части 1.1 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3 настоящей статьи. В иных случаях отклонение представленной такими лицами документации по планировке территории не допускается.</w:t>
      </w:r>
    </w:p>
    <w:p w:rsidR="0059584F" w:rsidRPr="001F60D7" w:rsidRDefault="0059584F" w:rsidP="0059584F">
      <w:pPr>
        <w:autoSpaceDE w:val="0"/>
        <w:autoSpaceDN w:val="0"/>
        <w:adjustRightInd w:val="0"/>
        <w:ind w:firstLine="567"/>
      </w:pPr>
      <w:r w:rsidRPr="001F60D7">
        <w:t xml:space="preserve">15.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w:t>
      </w:r>
      <w:r>
        <w:t>Кудеихинского</w:t>
      </w:r>
      <w:r w:rsidRPr="001F60D7">
        <w:t xml:space="preserve"> сельского поселения в сети «Интернет».</w:t>
      </w:r>
    </w:p>
    <w:p w:rsidR="0059584F" w:rsidRPr="001F60D7" w:rsidRDefault="0059584F" w:rsidP="0059584F">
      <w:pPr>
        <w:keepNext/>
        <w:widowControl w:val="0"/>
        <w:suppressAutoHyphens/>
        <w:ind w:firstLine="0"/>
        <w:jc w:val="center"/>
        <w:outlineLvl w:val="1"/>
        <w:rPr>
          <w:b/>
          <w:bCs/>
          <w:kern w:val="1"/>
          <w:lang w:eastAsia="en-US"/>
        </w:rPr>
      </w:pPr>
      <w:bookmarkStart w:id="111" w:name="_Toc514925191"/>
      <w:r w:rsidRPr="001F60D7">
        <w:rPr>
          <w:b/>
          <w:bCs/>
          <w:kern w:val="1"/>
          <w:lang w:eastAsia="en-US"/>
        </w:rPr>
        <w:t xml:space="preserve">Глава 5. Порядок проведения </w:t>
      </w:r>
      <w:r w:rsidRPr="001F60D7">
        <w:rPr>
          <w:b/>
        </w:rPr>
        <w:t xml:space="preserve">общественных обсуждений или </w:t>
      </w:r>
      <w:r w:rsidRPr="001F60D7">
        <w:rPr>
          <w:rStyle w:val="blk"/>
          <w:b/>
        </w:rPr>
        <w:t>публичных слушаний</w:t>
      </w:r>
      <w:r w:rsidRPr="001F60D7">
        <w:rPr>
          <w:b/>
          <w:bCs/>
          <w:kern w:val="1"/>
          <w:lang w:eastAsia="en-US"/>
        </w:rPr>
        <w:t xml:space="preserve"> по вопросам землепользования и застройки</w:t>
      </w:r>
      <w:bookmarkEnd w:id="107"/>
      <w:bookmarkEnd w:id="111"/>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12" w:name="_Toc442193449"/>
      <w:bookmarkStart w:id="113" w:name="_Toc514925192"/>
      <w:r w:rsidRPr="001F60D7">
        <w:rPr>
          <w:b/>
          <w:bCs/>
          <w:lang w:eastAsia="en-US"/>
        </w:rPr>
        <w:t xml:space="preserve">Статья 31. Особенности проведения </w:t>
      </w:r>
      <w:r w:rsidRPr="003147F5">
        <w:rPr>
          <w:b/>
        </w:rPr>
        <w:t xml:space="preserve">общественных обсуждений или </w:t>
      </w:r>
      <w:r w:rsidRPr="003147F5">
        <w:rPr>
          <w:b/>
          <w:bCs/>
          <w:lang w:eastAsia="en-US"/>
        </w:rPr>
        <w:t>публичных</w:t>
      </w:r>
      <w:r w:rsidRPr="001F60D7">
        <w:rPr>
          <w:b/>
          <w:bCs/>
          <w:lang w:eastAsia="en-US"/>
        </w:rPr>
        <w:t xml:space="preserve"> слушаний по вопросам землепользования и застройки</w:t>
      </w:r>
      <w:bookmarkEnd w:id="112"/>
      <w:bookmarkEnd w:id="113"/>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1. В целях соблюдения права человека на благоприятные условия жизнедеятельности, прав и законных интересов правообладателей земельных участков и </w:t>
      </w:r>
      <w:r w:rsidRPr="001F60D7">
        <w:rPr>
          <w:lang w:eastAsia="ar-SA"/>
        </w:rPr>
        <w:lastRenderedPageBreak/>
        <w:t xml:space="preserve">объектов капитального строительства по вопросам землепользования и застройки проводятся </w:t>
      </w:r>
      <w:r w:rsidRPr="001F60D7">
        <w:t xml:space="preserve">общественные обсуждения или </w:t>
      </w:r>
      <w:r w:rsidRPr="001F60D7">
        <w:rPr>
          <w:lang w:eastAsia="ar-SA"/>
        </w:rPr>
        <w:t>публичные слушания.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2. </w:t>
      </w:r>
      <w:r w:rsidRPr="001F60D7">
        <w:t xml:space="preserve">Общественные обсуждения или </w:t>
      </w:r>
      <w:r w:rsidRPr="001F60D7">
        <w:rPr>
          <w:lang w:eastAsia="ar-SA"/>
        </w:rPr>
        <w:t xml:space="preserve">публичные слушания проводятся Комиссией в соответствии с Положением о порядке организации и проведения </w:t>
      </w:r>
      <w:r w:rsidRPr="001F60D7">
        <w:t xml:space="preserve">общественных обсуждений или </w:t>
      </w:r>
      <w:r w:rsidRPr="001F60D7">
        <w:rPr>
          <w:lang w:eastAsia="ar-SA"/>
        </w:rPr>
        <w:t xml:space="preserve">публичных слушаний в </w:t>
      </w:r>
      <w:r>
        <w:t>Кудеихинском</w:t>
      </w:r>
      <w:r w:rsidRPr="001F60D7">
        <w:rPr>
          <w:lang w:eastAsia="ar-SA"/>
        </w:rPr>
        <w:t xml:space="preserve"> сельском поселении, утвержденным Собранием депутатов </w:t>
      </w:r>
      <w:r>
        <w:t>Кудеихинского</w:t>
      </w:r>
      <w:r w:rsidRPr="001F60D7">
        <w:rPr>
          <w:lang w:eastAsia="ar-SA"/>
        </w:rPr>
        <w:t xml:space="preserve"> сельского поселения. </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lang w:eastAsia="ar-SA"/>
        </w:rPr>
        <w:t xml:space="preserve">3. Обсуждению на </w:t>
      </w:r>
      <w:r w:rsidRPr="001F60D7">
        <w:t xml:space="preserve">общественных обсуждений или </w:t>
      </w:r>
      <w:r w:rsidRPr="001F60D7">
        <w:rPr>
          <w:lang w:eastAsia="ar-SA"/>
        </w:rPr>
        <w:t xml:space="preserve">публичных </w:t>
      </w:r>
      <w:r w:rsidRPr="001F60D7">
        <w:rPr>
          <w:color w:val="000000"/>
          <w:lang w:eastAsia="ar-SA"/>
        </w:rPr>
        <w:t>слушаниях подлежат:</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проект Правил и проекты внесений изменений в Правила;</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вопросы предоставления разрешений на условно разрешенный вид использования земельного участка и объекта капитального строительства;</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вопросы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иные вопросы землепользования и застройки, установленные действующим законодательством. </w:t>
      </w:r>
    </w:p>
    <w:p w:rsidR="0059584F" w:rsidRPr="001F60D7" w:rsidRDefault="0059584F" w:rsidP="0059584F">
      <w:pPr>
        <w:suppressAutoHyphens/>
        <w:snapToGrid w:val="0"/>
        <w:ind w:firstLine="567"/>
        <w:rPr>
          <w:lang w:eastAsia="ar-SA"/>
        </w:rPr>
      </w:pPr>
      <w:r w:rsidRPr="001F60D7">
        <w:rPr>
          <w:lang w:eastAsia="ar-SA"/>
        </w:rPr>
        <w:t xml:space="preserve">4. Глава </w:t>
      </w:r>
      <w:r>
        <w:t>Кудеихинского</w:t>
      </w:r>
      <w:r w:rsidRPr="001F60D7">
        <w:rPr>
          <w:lang w:eastAsia="ar-SA"/>
        </w:rPr>
        <w:t xml:space="preserve"> сельского поселения при получении от администрации </w:t>
      </w:r>
      <w:r>
        <w:t>Кудеихинского</w:t>
      </w:r>
      <w:r w:rsidRPr="001F60D7">
        <w:rPr>
          <w:lang w:eastAsia="ar-SA"/>
        </w:rPr>
        <w:t xml:space="preserve"> сельского поселения проекта Правил и проекта внесения в них изменений принимает решение о проведении </w:t>
      </w:r>
      <w:r w:rsidRPr="001F60D7">
        <w:t xml:space="preserve">общественных обсуждений или </w:t>
      </w:r>
      <w:r w:rsidRPr="001F60D7">
        <w:rPr>
          <w:lang w:eastAsia="ar-SA"/>
        </w:rPr>
        <w:t>публичных слушаний по такому проекту в срок не позднее чем через десять дней со дня получения такого проекта.</w:t>
      </w:r>
    </w:p>
    <w:p w:rsidR="0059584F" w:rsidRPr="001F60D7" w:rsidRDefault="0059584F" w:rsidP="0059584F">
      <w:pPr>
        <w:suppressAutoHyphens/>
        <w:snapToGrid w:val="0"/>
        <w:ind w:firstLine="567"/>
        <w:rPr>
          <w:lang w:eastAsia="ar-SA"/>
        </w:rPr>
      </w:pPr>
      <w:r w:rsidRPr="001F60D7">
        <w:rPr>
          <w:lang w:eastAsia="ar-SA"/>
        </w:rPr>
        <w:t xml:space="preserve">5. Продолжительность </w:t>
      </w:r>
      <w:r w:rsidRPr="001F60D7">
        <w:t xml:space="preserve">общественных обсуждений или </w:t>
      </w:r>
      <w:r w:rsidRPr="001F60D7">
        <w:rPr>
          <w:lang w:eastAsia="ar-SA"/>
        </w:rPr>
        <w:t>публичных слушаний по проекту Правил составляет не менее 2 и не более 4 месяцев со дня опубликования такого проекта.</w:t>
      </w:r>
    </w:p>
    <w:p w:rsidR="0059584F" w:rsidRPr="001F60D7" w:rsidRDefault="0059584F" w:rsidP="0059584F">
      <w:pPr>
        <w:suppressAutoHyphens/>
        <w:snapToGrid w:val="0"/>
        <w:ind w:firstLine="567"/>
        <w:rPr>
          <w:lang w:eastAsia="ar-SA"/>
        </w:rPr>
      </w:pPr>
      <w:r w:rsidRPr="001F60D7">
        <w:rPr>
          <w:lang w:eastAsia="ar-SA"/>
        </w:rPr>
        <w:t xml:space="preserve">6. В случае подготовки Правил применительно к части территории </w:t>
      </w:r>
      <w:r>
        <w:t>Кудеихинского</w:t>
      </w:r>
      <w:r w:rsidRPr="001F60D7">
        <w:rPr>
          <w:lang w:eastAsia="ar-SA"/>
        </w:rPr>
        <w:t xml:space="preserve"> сельского поселения </w:t>
      </w:r>
      <w:r w:rsidRPr="001F60D7">
        <w:t xml:space="preserve">общественных обсуждений или </w:t>
      </w:r>
      <w:r w:rsidRPr="001F60D7">
        <w:rPr>
          <w:lang w:eastAsia="ar-SA"/>
        </w:rPr>
        <w:t xml:space="preserve">публичные слушания по проекту Правил проводятся с участием правообладателей земельных участков и (или) объектов капитального строительства, находящихся в границах указанной части территории </w:t>
      </w:r>
      <w:r>
        <w:t>Кудеихинского</w:t>
      </w:r>
      <w:r w:rsidRPr="001F60D7">
        <w:rPr>
          <w:lang w:eastAsia="ar-SA"/>
        </w:rPr>
        <w:t xml:space="preserve"> сельского поселения. В случае подготовки изменений в Правила в части внесения изменений в градостроительный регламент, установленный для конкретной территориальной зоны, </w:t>
      </w:r>
      <w:r w:rsidRPr="001F60D7">
        <w:t xml:space="preserve">общественных обсуждений или </w:t>
      </w:r>
      <w:r w:rsidRPr="001F60D7">
        <w:rPr>
          <w:lang w:eastAsia="ar-SA"/>
        </w:rPr>
        <w:t xml:space="preserve">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w:t>
      </w:r>
      <w:r w:rsidRPr="001F60D7">
        <w:t xml:space="preserve">общественных обсуждений или </w:t>
      </w:r>
      <w:r w:rsidRPr="001F60D7">
        <w:rPr>
          <w:lang w:eastAsia="ar-SA"/>
        </w:rPr>
        <w:t>публичных слушаний не может быть более чем один месяц.</w:t>
      </w:r>
    </w:p>
    <w:p w:rsidR="0059584F" w:rsidRPr="001F60D7" w:rsidRDefault="0059584F" w:rsidP="0059584F">
      <w:pPr>
        <w:suppressAutoHyphens/>
        <w:snapToGrid w:val="0"/>
        <w:ind w:firstLine="567"/>
        <w:rPr>
          <w:lang w:eastAsia="ar-SA"/>
        </w:rPr>
      </w:pPr>
      <w:r w:rsidRPr="001F60D7">
        <w:rPr>
          <w:lang w:eastAsia="ar-SA"/>
        </w:rPr>
        <w:t xml:space="preserve">7. </w:t>
      </w:r>
      <w:r w:rsidRPr="001F60D7">
        <w:t xml:space="preserve">Общественные обсуждения или </w:t>
      </w:r>
      <w:r w:rsidRPr="001F60D7">
        <w:rPr>
          <w:lang w:eastAsia="ar-SA"/>
        </w:rPr>
        <w:t xml:space="preserve">публичные слушания по вопросам предоставления разрешения на условно разрешенный вид использования  и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Расходы, связанные с организацией и проведением </w:t>
      </w:r>
      <w:r w:rsidRPr="001F60D7">
        <w:t xml:space="preserve">общественных обсуждений или </w:t>
      </w:r>
      <w:r w:rsidRPr="001F60D7">
        <w:rPr>
          <w:lang w:eastAsia="ar-SA"/>
        </w:rPr>
        <w:t xml:space="preserve">публичных слушаний несет физическое или юридическое лицо, заинтересованное в предоставлении указанных разрешений. Срок проведения </w:t>
      </w:r>
      <w:r w:rsidRPr="001F60D7">
        <w:t xml:space="preserve">общественных обсуждений или </w:t>
      </w:r>
      <w:r w:rsidRPr="001F60D7">
        <w:rPr>
          <w:lang w:eastAsia="ar-SA"/>
        </w:rPr>
        <w:t>публичных слушаний с момента оповещения жителей не может быть более одного месяца.</w:t>
      </w:r>
    </w:p>
    <w:p w:rsidR="0059584F" w:rsidRPr="001F60D7" w:rsidRDefault="0059584F" w:rsidP="0059584F">
      <w:pPr>
        <w:suppressAutoHyphens/>
        <w:snapToGrid w:val="0"/>
        <w:ind w:firstLine="567"/>
        <w:rPr>
          <w:lang w:eastAsia="ar-SA"/>
        </w:rPr>
      </w:pPr>
      <w:r w:rsidRPr="001F60D7">
        <w:rPr>
          <w:lang w:eastAsia="ar-SA"/>
        </w:rPr>
        <w:t xml:space="preserve">8. </w:t>
      </w:r>
      <w:proofErr w:type="gramStart"/>
      <w:r w:rsidRPr="001F60D7">
        <w:rPr>
          <w:lang w:eastAsia="ar-SA"/>
        </w:rPr>
        <w:t xml:space="preserve">В случае если условно разрешенный вид использования земельного участка или объекта капитального строительства, а также отклонение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 </w:t>
      </w:r>
      <w:r w:rsidRPr="001F60D7">
        <w:t xml:space="preserve">общественные обсуждения или </w:t>
      </w:r>
      <w:r w:rsidRPr="001F60D7">
        <w:rPr>
          <w:lang w:eastAsia="ar-SA"/>
        </w:rPr>
        <w:t>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roofErr w:type="gramEnd"/>
    </w:p>
    <w:p w:rsidR="0059584F" w:rsidRPr="001F60D7" w:rsidRDefault="0059584F" w:rsidP="0059584F">
      <w:pPr>
        <w:suppressAutoHyphens/>
        <w:snapToGrid w:val="0"/>
        <w:ind w:firstLine="567"/>
        <w:rPr>
          <w:lang w:eastAsia="ar-SA"/>
        </w:rPr>
      </w:pPr>
      <w:r w:rsidRPr="001F60D7">
        <w:rPr>
          <w:lang w:eastAsia="ar-SA"/>
        </w:rPr>
        <w:t>10. Заключения о результатах</w:t>
      </w:r>
      <w:r w:rsidRPr="001F60D7">
        <w:t xml:space="preserve"> общественных обсуждений или</w:t>
      </w:r>
      <w:r w:rsidRPr="001F60D7">
        <w:rPr>
          <w:lang w:eastAsia="ar-SA"/>
        </w:rPr>
        <w:t xml:space="preserve"> публичных слушаний по вопросам землепользования и застройки подлежат опубликованию в порядке, установленном для официального опубликования муниципальных правовых актов, и </w:t>
      </w:r>
      <w:r w:rsidRPr="001F60D7">
        <w:rPr>
          <w:lang w:eastAsia="ar-SA"/>
        </w:rPr>
        <w:lastRenderedPageBreak/>
        <w:t xml:space="preserve">размещается на </w:t>
      </w:r>
      <w:hyperlink r:id="rId7" w:history="1">
        <w:r w:rsidRPr="001F60D7">
          <w:rPr>
            <w:color w:val="000000"/>
            <w:lang w:eastAsia="ar-SA"/>
          </w:rPr>
          <w:t>официальном сайте</w:t>
        </w:r>
      </w:hyperlink>
      <w:r w:rsidRPr="001F60D7">
        <w:t xml:space="preserve"> </w:t>
      </w:r>
      <w:r>
        <w:t>Кудеихинского</w:t>
      </w:r>
      <w:r w:rsidRPr="001F60D7">
        <w:rPr>
          <w:lang w:eastAsia="ar-SA"/>
        </w:rPr>
        <w:t xml:space="preserve"> сельского поселения в информационно-телекоммуникационной сети "Интернет".</w:t>
      </w:r>
    </w:p>
    <w:p w:rsidR="0059584F" w:rsidRPr="001F60D7" w:rsidRDefault="0059584F" w:rsidP="0059584F">
      <w:pPr>
        <w:suppressAutoHyphens/>
        <w:snapToGrid w:val="0"/>
        <w:ind w:firstLine="567"/>
        <w:rPr>
          <w:lang w:eastAsia="ar-SA"/>
        </w:rPr>
      </w:pPr>
      <w:r w:rsidRPr="001F60D7">
        <w:rPr>
          <w:lang w:eastAsia="ar-SA"/>
        </w:rPr>
        <w:t>11.</w:t>
      </w:r>
      <w:r w:rsidRPr="001F60D7">
        <w:t xml:space="preserve"> </w:t>
      </w:r>
      <w:proofErr w:type="gramStart"/>
      <w:r w:rsidRPr="001F60D7">
        <w:t>Общественные обсуждения или</w:t>
      </w:r>
      <w:r w:rsidRPr="001F60D7">
        <w:rPr>
          <w:lang w:eastAsia="ar-SA"/>
        </w:rPr>
        <w:t xml:space="preserve"> публичные слушания по вопросу внесения изменений в настоящие Правила не проводятся в случае, если такие изменения связаны с отображением на карте градостроительного зонирования утверждённых уполномоченными государственными органами границ зон с особыми условиями использования территорий, а также включением в состав градостроительных регламентов, установленных уполномоченными государственными органами градостроительных ограничений по требованиям использования объектов недвижимости в границах зон с особыми</w:t>
      </w:r>
      <w:proofErr w:type="gramEnd"/>
      <w:r w:rsidRPr="001F60D7">
        <w:rPr>
          <w:lang w:eastAsia="ar-SA"/>
        </w:rPr>
        <w:t xml:space="preserve"> условиями использования территорий.</w:t>
      </w:r>
      <w:bookmarkStart w:id="114" w:name="_Toc315790691"/>
    </w:p>
    <w:p w:rsidR="0059584F" w:rsidRPr="001F60D7" w:rsidRDefault="0059584F" w:rsidP="0059584F">
      <w:pPr>
        <w:keepNext/>
        <w:widowControl w:val="0"/>
        <w:suppressAutoHyphens/>
        <w:ind w:firstLine="0"/>
        <w:jc w:val="center"/>
        <w:outlineLvl w:val="1"/>
        <w:rPr>
          <w:b/>
          <w:bCs/>
          <w:kern w:val="1"/>
          <w:lang w:eastAsia="en-US"/>
        </w:rPr>
      </w:pPr>
      <w:bookmarkStart w:id="115" w:name="_Toc442193450"/>
      <w:bookmarkStart w:id="116" w:name="_Toc514925193"/>
      <w:r w:rsidRPr="001F60D7">
        <w:rPr>
          <w:b/>
          <w:bCs/>
          <w:kern w:val="1"/>
          <w:lang w:eastAsia="en-US"/>
        </w:rPr>
        <w:t>Глава 6. Внесение изменений в Правила. Ответственность</w:t>
      </w:r>
      <w:bookmarkStart w:id="117" w:name="_Toc315790692"/>
      <w:bookmarkEnd w:id="114"/>
      <w:r w:rsidRPr="001F60D7">
        <w:rPr>
          <w:b/>
          <w:bCs/>
          <w:kern w:val="1"/>
          <w:lang w:eastAsia="en-US"/>
        </w:rPr>
        <w:t xml:space="preserve"> за нарушение Правил</w:t>
      </w:r>
      <w:bookmarkStart w:id="118" w:name="_Toc269076893"/>
      <w:bookmarkStart w:id="119" w:name="_Toc269299745"/>
      <w:bookmarkStart w:id="120" w:name="_Toc315790693"/>
      <w:bookmarkEnd w:id="115"/>
      <w:bookmarkEnd w:id="116"/>
      <w:bookmarkEnd w:id="117"/>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21" w:name="_Toc442193451"/>
      <w:bookmarkStart w:id="122" w:name="_Toc514925194"/>
      <w:r w:rsidRPr="001F60D7">
        <w:rPr>
          <w:b/>
          <w:bCs/>
          <w:lang w:eastAsia="en-US"/>
        </w:rPr>
        <w:t>Статья 32. Порядок внесения изменений в Правила</w:t>
      </w:r>
      <w:bookmarkEnd w:id="118"/>
      <w:bookmarkEnd w:id="119"/>
      <w:bookmarkEnd w:id="120"/>
      <w:bookmarkEnd w:id="121"/>
      <w:bookmarkEnd w:id="122"/>
    </w:p>
    <w:p w:rsidR="0059584F" w:rsidRPr="001F60D7" w:rsidRDefault="0059584F" w:rsidP="0059584F">
      <w:pPr>
        <w:suppressAutoHyphens/>
        <w:snapToGrid w:val="0"/>
        <w:ind w:firstLine="567"/>
        <w:rPr>
          <w:lang w:eastAsia="ar-SA"/>
        </w:rPr>
      </w:pPr>
      <w:r w:rsidRPr="001F60D7">
        <w:rPr>
          <w:lang w:eastAsia="ar-SA"/>
        </w:rPr>
        <w:t>1. Изменениями настоящих Правил считаются любые изменения текста Правил, карты градостроительного зонирования, карты зон с особыми условиями использования территории либо градостроительных регламентов.</w:t>
      </w:r>
    </w:p>
    <w:p w:rsidR="0059584F" w:rsidRPr="001F60D7" w:rsidRDefault="0059584F" w:rsidP="0059584F">
      <w:pPr>
        <w:suppressAutoHyphens/>
        <w:snapToGrid w:val="0"/>
        <w:ind w:firstLine="567"/>
        <w:rPr>
          <w:lang w:eastAsia="ar-SA"/>
        </w:rPr>
      </w:pPr>
      <w:r w:rsidRPr="001F60D7">
        <w:rPr>
          <w:lang w:eastAsia="ar-SA"/>
        </w:rPr>
        <w:t xml:space="preserve">2. Основаниями для рассмотрения главой </w:t>
      </w:r>
      <w:r>
        <w:t>Кудеихинского</w:t>
      </w:r>
      <w:r w:rsidRPr="001F60D7">
        <w:rPr>
          <w:lang w:eastAsia="ar-SA"/>
        </w:rPr>
        <w:t xml:space="preserve"> сельского поселения вопроса о внесении изменений в Правила являются:</w:t>
      </w:r>
    </w:p>
    <w:p w:rsidR="0059584F" w:rsidRPr="001F60D7" w:rsidRDefault="0059584F" w:rsidP="0059584F">
      <w:pPr>
        <w:autoSpaceDE w:val="0"/>
        <w:autoSpaceDN w:val="0"/>
        <w:adjustRightInd w:val="0"/>
        <w:ind w:firstLine="567"/>
      </w:pPr>
      <w:r w:rsidRPr="001F60D7">
        <w:rPr>
          <w:lang w:eastAsia="ar-SA"/>
        </w:rPr>
        <w:t xml:space="preserve">1) несоответствие настоящих Правил генеральному плану, </w:t>
      </w:r>
      <w:r w:rsidRPr="001F60D7">
        <w:t>схеме территориального планирования муниципального района, возникшее в результате внесения в такой генеральный план или схему территориального планирования муниципального района изменений;</w:t>
      </w:r>
    </w:p>
    <w:p w:rsidR="0059584F" w:rsidRPr="001F60D7" w:rsidRDefault="0059584F" w:rsidP="0059584F">
      <w:pPr>
        <w:suppressAutoHyphens/>
        <w:snapToGrid w:val="0"/>
        <w:ind w:firstLine="567"/>
        <w:rPr>
          <w:lang w:eastAsia="ar-SA"/>
        </w:rPr>
      </w:pPr>
      <w:r w:rsidRPr="001F60D7">
        <w:rPr>
          <w:lang w:eastAsia="ar-SA"/>
        </w:rPr>
        <w:t>2) поступление предложений об изменении границ территориальных зон, изменении градостроительных регламентов.</w:t>
      </w:r>
    </w:p>
    <w:p w:rsidR="0059584F" w:rsidRPr="001F60D7" w:rsidRDefault="0059584F" w:rsidP="0059584F">
      <w:pPr>
        <w:ind w:firstLine="540"/>
        <w:rPr>
          <w:bCs/>
          <w:kern w:val="36"/>
        </w:rPr>
      </w:pPr>
      <w:r w:rsidRPr="001F60D7">
        <w:rPr>
          <w:bCs/>
          <w:kern w:val="36"/>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59584F" w:rsidRPr="001F60D7" w:rsidRDefault="0059584F" w:rsidP="0059584F">
      <w:pPr>
        <w:ind w:firstLine="540"/>
        <w:rPr>
          <w:bCs/>
          <w:kern w:val="36"/>
        </w:rPr>
      </w:pPr>
      <w:bookmarkStart w:id="123" w:name="dst2457"/>
      <w:bookmarkEnd w:id="123"/>
      <w:r w:rsidRPr="001F60D7">
        <w:rPr>
          <w:bCs/>
          <w:kern w:val="36"/>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59584F" w:rsidRPr="001F60D7" w:rsidRDefault="0059584F" w:rsidP="0059584F">
      <w:pPr>
        <w:suppressAutoHyphens/>
        <w:snapToGrid w:val="0"/>
        <w:ind w:firstLine="567"/>
        <w:rPr>
          <w:lang w:eastAsia="ar-SA"/>
        </w:rPr>
      </w:pPr>
      <w:bookmarkStart w:id="124" w:name="dst2458"/>
      <w:bookmarkEnd w:id="124"/>
      <w:r w:rsidRPr="001F60D7">
        <w:rPr>
          <w:bCs/>
          <w:kern w:val="36"/>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59584F" w:rsidRPr="001F60D7" w:rsidRDefault="0059584F" w:rsidP="0059584F">
      <w:pPr>
        <w:suppressAutoHyphens/>
        <w:snapToGrid w:val="0"/>
        <w:ind w:firstLine="567"/>
        <w:rPr>
          <w:lang w:eastAsia="ar-SA"/>
        </w:rPr>
      </w:pPr>
      <w:r w:rsidRPr="001F60D7">
        <w:rPr>
          <w:lang w:eastAsia="ar-SA"/>
        </w:rPr>
        <w:t>3. Предложения о внесении изменений в Правила направляются:</w:t>
      </w:r>
    </w:p>
    <w:p w:rsidR="0059584F" w:rsidRPr="001F60D7" w:rsidRDefault="0059584F" w:rsidP="0059584F">
      <w:pPr>
        <w:suppressAutoHyphens/>
        <w:snapToGrid w:val="0"/>
        <w:ind w:firstLine="567"/>
        <w:rPr>
          <w:lang w:eastAsia="ar-SA"/>
        </w:rPr>
      </w:pPr>
      <w:r w:rsidRPr="001F60D7">
        <w:rPr>
          <w:lang w:eastAsia="ar-SA"/>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59584F" w:rsidRPr="001F60D7" w:rsidRDefault="0059584F" w:rsidP="0059584F">
      <w:pPr>
        <w:suppressAutoHyphens/>
        <w:snapToGrid w:val="0"/>
        <w:ind w:firstLine="567"/>
        <w:rPr>
          <w:lang w:eastAsia="ar-SA"/>
        </w:rPr>
      </w:pPr>
      <w:r w:rsidRPr="001F60D7">
        <w:rPr>
          <w:lang w:eastAsia="ar-SA"/>
        </w:rPr>
        <w:t>2) органами исполнительной власти Чувашской Республики в случаях, если Правила могут воспрепятствовать функционированию, размещению объектов капитального строительства регионального значения;</w:t>
      </w:r>
    </w:p>
    <w:p w:rsidR="0059584F" w:rsidRPr="001F60D7" w:rsidRDefault="0059584F" w:rsidP="0059584F">
      <w:pPr>
        <w:autoSpaceDE w:val="0"/>
        <w:autoSpaceDN w:val="0"/>
        <w:adjustRightInd w:val="0"/>
        <w:ind w:firstLine="567"/>
      </w:pPr>
      <w:r w:rsidRPr="001F60D7">
        <w:rPr>
          <w:lang w:eastAsia="ar-SA"/>
        </w:rPr>
        <w:t xml:space="preserve">3) </w:t>
      </w:r>
      <w:r w:rsidRPr="001F60D7">
        <w:t>органами местного самоуправления Порецкого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59584F" w:rsidRPr="001F60D7" w:rsidRDefault="0059584F" w:rsidP="0059584F">
      <w:pPr>
        <w:suppressAutoHyphens/>
        <w:snapToGrid w:val="0"/>
        <w:ind w:firstLine="567"/>
        <w:rPr>
          <w:lang w:eastAsia="ar-SA"/>
        </w:rPr>
      </w:pPr>
      <w:r w:rsidRPr="001F60D7">
        <w:rPr>
          <w:lang w:eastAsia="ar-SA"/>
        </w:rPr>
        <w:t xml:space="preserve">4) органами местного самоуправления </w:t>
      </w:r>
      <w:r>
        <w:t>Кудеихинского</w:t>
      </w:r>
      <w:r w:rsidRPr="001F60D7">
        <w:rPr>
          <w:lang w:eastAsia="ar-SA"/>
        </w:rPr>
        <w:t xml:space="preserve"> сельского поселения в случаях, если необходимо совершенствовать порядок регулирования землепользования и застройки на территории муниципального образования </w:t>
      </w:r>
      <w:r>
        <w:t>Кудеихинского</w:t>
      </w:r>
      <w:r w:rsidRPr="001F60D7">
        <w:rPr>
          <w:lang w:eastAsia="ar-SA"/>
        </w:rPr>
        <w:t xml:space="preserve"> сельского поселения;</w:t>
      </w:r>
    </w:p>
    <w:p w:rsidR="0059584F" w:rsidRPr="001F60D7" w:rsidRDefault="0059584F" w:rsidP="0059584F">
      <w:pPr>
        <w:suppressAutoHyphens/>
        <w:snapToGrid w:val="0"/>
        <w:ind w:firstLine="567"/>
        <w:rPr>
          <w:lang w:eastAsia="ar-SA"/>
        </w:rPr>
      </w:pPr>
      <w:r w:rsidRPr="001F60D7">
        <w:rPr>
          <w:lang w:eastAsia="ar-SA"/>
        </w:rPr>
        <w:t xml:space="preserve">5) физическими или юридическими лицами в инициативном порядке либо в случаях, если в результате применения настоящих Правил, земельные участки и объекты </w:t>
      </w:r>
      <w:r w:rsidRPr="001F60D7">
        <w:rPr>
          <w:lang w:eastAsia="ar-SA"/>
        </w:rPr>
        <w:lastRenderedPageBreak/>
        <w:t>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9584F" w:rsidRPr="001F60D7" w:rsidRDefault="0059584F" w:rsidP="0059584F">
      <w:pPr>
        <w:autoSpaceDE w:val="0"/>
        <w:autoSpaceDN w:val="0"/>
        <w:adjustRightInd w:val="0"/>
        <w:ind w:firstLine="567"/>
      </w:pPr>
      <w:bookmarkStart w:id="125" w:name="Par0"/>
      <w:bookmarkEnd w:id="125"/>
      <w:r w:rsidRPr="001F60D7">
        <w:t>3.1. В случае</w:t>
      </w:r>
      <w:proofErr w:type="gramStart"/>
      <w:r w:rsidRPr="001F60D7">
        <w:t>,</w:t>
      </w:r>
      <w:proofErr w:type="gramEnd"/>
      <w:r w:rsidRPr="001F60D7">
        <w:t xml:space="preserve"> если Правилами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Чувашской Республики, уполномоченный орган местного самоуправления Порецкого района направляют главе </w:t>
      </w:r>
      <w:r>
        <w:t>Кудеихинского</w:t>
      </w:r>
      <w:r w:rsidRPr="001F60D7">
        <w:rPr>
          <w:lang w:eastAsia="ar-SA"/>
        </w:rPr>
        <w:t xml:space="preserve"> сельского </w:t>
      </w:r>
      <w:r w:rsidRPr="001F60D7">
        <w:t>поселения требование о внесении изменений в Правила землепользования и застройки в целях обеспечения размещения указанных объектов.</w:t>
      </w:r>
    </w:p>
    <w:p w:rsidR="0059584F" w:rsidRPr="001F60D7" w:rsidRDefault="0059584F" w:rsidP="0059584F">
      <w:pPr>
        <w:autoSpaceDE w:val="0"/>
        <w:autoSpaceDN w:val="0"/>
        <w:adjustRightInd w:val="0"/>
        <w:ind w:firstLine="567"/>
      </w:pPr>
      <w:r w:rsidRPr="001F60D7">
        <w:t xml:space="preserve">3.2. В случае, предусмотренном частью 3.1 настоящей статьи, глава </w:t>
      </w:r>
      <w:r>
        <w:t>Кудеихинского</w:t>
      </w:r>
      <w:r w:rsidRPr="001F60D7">
        <w:rPr>
          <w:lang w:eastAsia="ar-SA"/>
        </w:rPr>
        <w:t xml:space="preserve"> сельского </w:t>
      </w:r>
      <w:r w:rsidRPr="001F60D7">
        <w:t>поселения обеспечивает внесение изменений в Правила в течение тридцати дней со дня получения указанного в части 3.1 настоящей статьи требования.</w:t>
      </w:r>
    </w:p>
    <w:p w:rsidR="0059584F" w:rsidRPr="001F60D7" w:rsidRDefault="0059584F" w:rsidP="0059584F">
      <w:pPr>
        <w:autoSpaceDE w:val="0"/>
        <w:autoSpaceDN w:val="0"/>
        <w:adjustRightInd w:val="0"/>
        <w:ind w:firstLine="567"/>
      </w:pPr>
      <w:r w:rsidRPr="001F60D7">
        <w:t>3.3. В целях внесения изменений в Правила в случае, предусмотренном частью 3.1 настоящей статьи, проведение общественных обсуждений или публичных слушаний не требуется.</w:t>
      </w:r>
    </w:p>
    <w:p w:rsidR="0059584F" w:rsidRPr="001F60D7" w:rsidRDefault="0059584F" w:rsidP="0059584F">
      <w:pPr>
        <w:suppressAutoHyphens/>
        <w:snapToGrid w:val="0"/>
        <w:ind w:firstLine="567"/>
        <w:rPr>
          <w:lang w:eastAsia="ar-SA"/>
        </w:rPr>
      </w:pPr>
      <w:r w:rsidRPr="001F60D7">
        <w:rPr>
          <w:lang w:eastAsia="ar-SA"/>
        </w:rPr>
        <w:t>4. Предложение о внесении изменений в настоящие Правила направляется в письменной форме в Комиссию.</w:t>
      </w:r>
    </w:p>
    <w:p w:rsidR="0059584F" w:rsidRPr="001F60D7" w:rsidRDefault="0059584F" w:rsidP="0059584F">
      <w:pPr>
        <w:suppressAutoHyphens/>
        <w:snapToGrid w:val="0"/>
        <w:ind w:firstLine="567"/>
        <w:rPr>
          <w:lang w:eastAsia="ar-SA"/>
        </w:rPr>
      </w:pPr>
      <w:r w:rsidRPr="001F60D7">
        <w:rPr>
          <w:lang w:eastAsia="ar-SA"/>
        </w:rPr>
        <w:t xml:space="preserve">5. Комиссия в течение 30 дней со дня поступления предложения о внесении изменений в Правила рассматривает его и подготавливает заключение,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r>
        <w:t>Кудеихинского</w:t>
      </w:r>
      <w:r w:rsidRPr="001F60D7">
        <w:rPr>
          <w:lang w:eastAsia="ar-SA"/>
        </w:rPr>
        <w:t xml:space="preserve"> сельского поселения.</w:t>
      </w:r>
    </w:p>
    <w:p w:rsidR="0059584F" w:rsidRPr="001F60D7" w:rsidRDefault="0059584F" w:rsidP="0059584F">
      <w:pPr>
        <w:suppressAutoHyphens/>
        <w:snapToGrid w:val="0"/>
        <w:ind w:firstLine="567"/>
        <w:rPr>
          <w:lang w:eastAsia="ar-SA"/>
        </w:rPr>
      </w:pPr>
      <w:r w:rsidRPr="001F60D7">
        <w:rPr>
          <w:lang w:eastAsia="ar-SA"/>
        </w:rPr>
        <w:t xml:space="preserve">6. Глава </w:t>
      </w:r>
      <w:r>
        <w:t>Кудеихинского</w:t>
      </w:r>
      <w:r w:rsidRPr="001F60D7">
        <w:rPr>
          <w:lang w:eastAsia="ar-SA"/>
        </w:rPr>
        <w:t xml:space="preserve"> сельского поселения с учётом рекомендаций, содержащихся в заключени</w:t>
      </w:r>
      <w:proofErr w:type="gramStart"/>
      <w:r w:rsidRPr="001F60D7">
        <w:rPr>
          <w:lang w:eastAsia="ar-SA"/>
        </w:rPr>
        <w:t>и</w:t>
      </w:r>
      <w:proofErr w:type="gramEnd"/>
      <w:r w:rsidRPr="001F60D7">
        <w:rPr>
          <w:lang w:eastAsia="ar-SA"/>
        </w:rPr>
        <w:t xml:space="preserve"> Комиссии, в течение 30 дней принимает решение о подготовке проекта внесения изменений в настоящие Правила или об отклонении предложения о внесении таких изменений с указанием причин отклонения и направляет копию такого решения заявителям.</w:t>
      </w:r>
    </w:p>
    <w:p w:rsidR="0059584F" w:rsidRPr="001F60D7" w:rsidRDefault="0059584F" w:rsidP="0059584F">
      <w:pPr>
        <w:suppressAutoHyphens/>
        <w:snapToGrid w:val="0"/>
        <w:ind w:firstLine="567"/>
      </w:pPr>
      <w:r w:rsidRPr="001F60D7">
        <w:rPr>
          <w:lang w:eastAsia="ar-SA"/>
        </w:rPr>
        <w:t xml:space="preserve">7. Глава </w:t>
      </w:r>
      <w:r>
        <w:t>Кудеихинского</w:t>
      </w:r>
      <w:r w:rsidRPr="001F60D7">
        <w:rPr>
          <w:lang w:eastAsia="ar-SA"/>
        </w:rPr>
        <w:t xml:space="preserve"> сельского поселения не позднее, чем по истечении 10 дней </w:t>
      </w:r>
      <w:proofErr w:type="gramStart"/>
      <w:r w:rsidRPr="001F60D7">
        <w:rPr>
          <w:lang w:eastAsia="ar-SA"/>
        </w:rPr>
        <w:t>с даты принятия</w:t>
      </w:r>
      <w:proofErr w:type="gramEnd"/>
      <w:r w:rsidRPr="001F60D7">
        <w:rPr>
          <w:lang w:eastAsia="ar-SA"/>
        </w:rPr>
        <w:t xml:space="preserve"> решения о подготовке проекта внесения изменений в Правила, обеспечивает опубликование сообщения </w:t>
      </w:r>
      <w:r w:rsidRPr="001F60D7">
        <w:t xml:space="preserve">в </w:t>
      </w:r>
      <w:r w:rsidRPr="001F60D7">
        <w:rPr>
          <w:lang w:eastAsia="ar-SA"/>
        </w:rPr>
        <w:t xml:space="preserve">порядке, установленном для официального опубликования муниципальных правовых актов и размещает его на </w:t>
      </w:r>
      <w:hyperlink r:id="rId8" w:history="1">
        <w:r w:rsidRPr="001F60D7">
          <w:rPr>
            <w:color w:val="000000"/>
            <w:lang w:eastAsia="ar-SA"/>
          </w:rPr>
          <w:t>официальном сайте</w:t>
        </w:r>
      </w:hyperlink>
      <w:r w:rsidRPr="001F60D7">
        <w:t xml:space="preserve"> </w:t>
      </w:r>
      <w:r>
        <w:t>Кудеихинского</w:t>
      </w:r>
      <w:r w:rsidRPr="001F60D7">
        <w:t xml:space="preserve"> 8. Администрация </w:t>
      </w:r>
      <w:r>
        <w:t>Кудеихинского</w:t>
      </w:r>
      <w:r w:rsidRPr="001F60D7">
        <w:t xml:space="preserve"> сельского поселения осуществляет проверку </w:t>
      </w:r>
      <w:r w:rsidRPr="001F60D7">
        <w:rPr>
          <w:lang w:eastAsia="ar-SA"/>
        </w:rPr>
        <w:t>проекта внесения изменений в настоящие Правила</w:t>
      </w:r>
      <w:r w:rsidRPr="001F60D7">
        <w:t xml:space="preserve">, на соответствие требованиям технических регламентов, генеральному плану </w:t>
      </w:r>
      <w:r>
        <w:t>Кудеихинского</w:t>
      </w:r>
      <w:r w:rsidRPr="001F60D7">
        <w:t xml:space="preserve"> сельского поселения, схеме территориального планирования Чувашской Республики, схемам территориального планирования Российской Федерации.</w:t>
      </w:r>
    </w:p>
    <w:p w:rsidR="0059584F" w:rsidRPr="001F60D7" w:rsidRDefault="0059584F" w:rsidP="0059584F">
      <w:pPr>
        <w:ind w:firstLine="567"/>
      </w:pPr>
      <w:r w:rsidRPr="001F60D7">
        <w:t xml:space="preserve">9. По результатам указанной в части 8 настоящей статьи проверки администрация </w:t>
      </w:r>
      <w:r>
        <w:t>Кудеихинского</w:t>
      </w:r>
      <w:r w:rsidRPr="001F60D7">
        <w:t xml:space="preserve"> сельского поселения направляет </w:t>
      </w:r>
      <w:r w:rsidRPr="001F60D7">
        <w:rPr>
          <w:lang w:eastAsia="ar-SA"/>
        </w:rPr>
        <w:t xml:space="preserve">проект внесения изменений в Правила </w:t>
      </w:r>
      <w:r w:rsidRPr="001F60D7">
        <w:t xml:space="preserve">главе </w:t>
      </w:r>
      <w:r>
        <w:t>Кудеихинского</w:t>
      </w:r>
      <w:r w:rsidRPr="001F60D7">
        <w:t xml:space="preserve"> сельского поселения или в случае обнаружения его несоответствия требованиям и документам, указанным в части 8 настоящей статьи, в Комиссию на доработку.</w:t>
      </w:r>
    </w:p>
    <w:p w:rsidR="0059584F" w:rsidRPr="001F60D7" w:rsidRDefault="0059584F" w:rsidP="0059584F">
      <w:pPr>
        <w:ind w:firstLine="567"/>
      </w:pPr>
      <w:r w:rsidRPr="001F60D7">
        <w:t xml:space="preserve">10. Глава </w:t>
      </w:r>
      <w:r>
        <w:t>Кудеихинского</w:t>
      </w:r>
      <w:r w:rsidRPr="001F60D7">
        <w:t xml:space="preserve"> сельского поселения при получении от администрации </w:t>
      </w:r>
      <w:r>
        <w:t>Кудеихинского</w:t>
      </w:r>
      <w:r w:rsidRPr="001F60D7">
        <w:t xml:space="preserve"> сельского поселения </w:t>
      </w:r>
      <w:r w:rsidRPr="001F60D7">
        <w:rPr>
          <w:lang w:eastAsia="ar-SA"/>
        </w:rPr>
        <w:t xml:space="preserve">проекта внесения изменений в Правила </w:t>
      </w:r>
      <w:r w:rsidRPr="001F60D7">
        <w:t>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59584F" w:rsidRPr="001F60D7" w:rsidRDefault="0059584F" w:rsidP="0059584F">
      <w:pPr>
        <w:ind w:firstLine="567"/>
      </w:pPr>
      <w:r w:rsidRPr="001F60D7">
        <w:t xml:space="preserve">11. Продолжительность общественных обсуждений или публичных слушаний по </w:t>
      </w:r>
      <w:r w:rsidRPr="001F60D7">
        <w:rPr>
          <w:lang w:eastAsia="ar-SA"/>
        </w:rPr>
        <w:t xml:space="preserve">проекту внесения изменений в настоящие Правила </w:t>
      </w:r>
      <w:r w:rsidRPr="001F60D7">
        <w:t>составляет не менее двух и не более четырёх месяцев со дня опубликования такого проекта.</w:t>
      </w:r>
    </w:p>
    <w:p w:rsidR="0059584F" w:rsidRPr="001F60D7" w:rsidRDefault="0059584F" w:rsidP="0059584F">
      <w:pPr>
        <w:ind w:firstLine="567"/>
      </w:pPr>
      <w:r w:rsidRPr="001F60D7">
        <w:t xml:space="preserve">12. В случае подготовки </w:t>
      </w:r>
      <w:r w:rsidRPr="001F60D7">
        <w:rPr>
          <w:lang w:eastAsia="ar-SA"/>
        </w:rPr>
        <w:t xml:space="preserve">проекта внесения изменений в настоящие Правила </w:t>
      </w:r>
      <w:r w:rsidRPr="001F60D7">
        <w:t xml:space="preserve">применительно к части территории </w:t>
      </w:r>
      <w:r>
        <w:t>Кудеихинского</w:t>
      </w:r>
      <w:r w:rsidRPr="001F60D7">
        <w:t xml:space="preserve"> сельского поселения общественных обсуждений или публичные слушания по такому проекту проводятся с участием </w:t>
      </w:r>
      <w:r w:rsidRPr="001F60D7">
        <w:lastRenderedPageBreak/>
        <w:t xml:space="preserve">правообладателей земельных участков и (или) объектов капитального строительства, находящихся в границах указанной части территории </w:t>
      </w:r>
      <w:r>
        <w:t>Кудеихинского</w:t>
      </w:r>
      <w:r w:rsidRPr="001F60D7">
        <w:t xml:space="preserve"> сельского поселения. </w:t>
      </w:r>
      <w:proofErr w:type="gramStart"/>
      <w:r w:rsidRPr="001F60D7">
        <w:t>В случае подготовки изменений в Правил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w:t>
      </w:r>
      <w:proofErr w:type="gramEnd"/>
      <w:r w:rsidRPr="001F60D7">
        <w:t xml:space="preserve"> В этих случаях срок проведения общественных обсуждений или публичных слушаний не может быть более чем один месяц.</w:t>
      </w:r>
    </w:p>
    <w:p w:rsidR="0059584F" w:rsidRPr="001F60D7" w:rsidRDefault="0059584F" w:rsidP="0059584F">
      <w:pPr>
        <w:suppressAutoHyphens/>
        <w:snapToGrid w:val="0"/>
        <w:ind w:firstLine="567"/>
        <w:rPr>
          <w:lang w:eastAsia="ar-SA"/>
        </w:rPr>
      </w:pPr>
      <w:r w:rsidRPr="001F60D7">
        <w:rPr>
          <w:lang w:eastAsia="ar-SA"/>
        </w:rPr>
        <w:t xml:space="preserve">13. После завершения </w:t>
      </w:r>
      <w:r w:rsidRPr="001F60D7">
        <w:t xml:space="preserve">общественных обсуждений или </w:t>
      </w:r>
      <w:r w:rsidRPr="001F60D7">
        <w:rPr>
          <w:lang w:eastAsia="ar-SA"/>
        </w:rPr>
        <w:t xml:space="preserve">публичных слушаний по проекту внесения изменений в Правила Комиссия с учётом результатов таких </w:t>
      </w:r>
      <w:r w:rsidRPr="001F60D7">
        <w:t xml:space="preserve">общественных обсуждений или </w:t>
      </w:r>
      <w:r w:rsidRPr="001F60D7">
        <w:rPr>
          <w:lang w:eastAsia="ar-SA"/>
        </w:rPr>
        <w:t xml:space="preserve">публичных слушаний обеспечивает внесение изменений в данный проект и представляет его главе </w:t>
      </w:r>
      <w:r>
        <w:t>Кудеихинского</w:t>
      </w:r>
      <w:r w:rsidRPr="001F60D7">
        <w:rPr>
          <w:lang w:eastAsia="ar-SA"/>
        </w:rPr>
        <w:t xml:space="preserve"> сельского поселения. Обязательными приложениями к проекту внесения изменений в Правила являются протоколы </w:t>
      </w:r>
      <w:r w:rsidRPr="001F60D7">
        <w:t xml:space="preserve">общественных обсуждений или </w:t>
      </w:r>
      <w:r w:rsidRPr="001F60D7">
        <w:rPr>
          <w:lang w:eastAsia="ar-SA"/>
        </w:rPr>
        <w:t xml:space="preserve">публичных слушаний и заключение о результатах </w:t>
      </w:r>
      <w:r w:rsidRPr="001F60D7">
        <w:t xml:space="preserve">общественных обсуждений или </w:t>
      </w:r>
      <w:r w:rsidRPr="001F60D7">
        <w:rPr>
          <w:lang w:eastAsia="ar-SA"/>
        </w:rPr>
        <w:t>публичных слушаний.</w:t>
      </w:r>
    </w:p>
    <w:p w:rsidR="0059584F" w:rsidRPr="001F60D7" w:rsidRDefault="0059584F" w:rsidP="0059584F">
      <w:pPr>
        <w:suppressAutoHyphens/>
        <w:snapToGrid w:val="0"/>
        <w:ind w:firstLine="567"/>
        <w:rPr>
          <w:lang w:eastAsia="ar-SA"/>
        </w:rPr>
      </w:pPr>
      <w:r w:rsidRPr="001F60D7">
        <w:rPr>
          <w:lang w:eastAsia="ar-SA"/>
        </w:rPr>
        <w:t xml:space="preserve">14. </w:t>
      </w:r>
      <w:proofErr w:type="gramStart"/>
      <w:r w:rsidRPr="001F60D7">
        <w:rPr>
          <w:lang w:eastAsia="ar-SA"/>
        </w:rPr>
        <w:t xml:space="preserve">Глава </w:t>
      </w:r>
      <w:r>
        <w:t>Кудеихинского</w:t>
      </w:r>
      <w:r w:rsidRPr="001F60D7">
        <w:rPr>
          <w:lang w:eastAsia="ar-SA"/>
        </w:rPr>
        <w:t xml:space="preserve"> сельского поселения в течение десяти дней после представления ему проекта внесения изменений в Правила и указанных в части 13 настоящей статьи обязательных приложений принимает решение о направлении указанного проекта в установленном порядке в </w:t>
      </w:r>
      <w:r w:rsidRPr="001F60D7">
        <w:t xml:space="preserve">Собрание депутатов </w:t>
      </w:r>
      <w:r>
        <w:t>Кудеихинского</w:t>
      </w:r>
      <w:r w:rsidRPr="001F60D7">
        <w:t xml:space="preserve"> сельского поселения </w:t>
      </w:r>
      <w:r w:rsidRPr="001F60D7">
        <w:rPr>
          <w:lang w:eastAsia="ar-SA"/>
        </w:rPr>
        <w:t>или об отклонении проекта внесения изменений в Правила и о направлении его на доработку с указанием даты его повторного представления.</w:t>
      </w:r>
      <w:proofErr w:type="gramEnd"/>
    </w:p>
    <w:p w:rsidR="0059584F" w:rsidRPr="001F60D7" w:rsidRDefault="0059584F" w:rsidP="0059584F">
      <w:pPr>
        <w:suppressAutoHyphens/>
        <w:snapToGrid w:val="0"/>
        <w:ind w:firstLine="567"/>
        <w:rPr>
          <w:lang w:eastAsia="ar-SA"/>
        </w:rPr>
      </w:pPr>
      <w:r w:rsidRPr="001F60D7">
        <w:rPr>
          <w:lang w:eastAsia="ar-SA"/>
        </w:rPr>
        <w:t xml:space="preserve">15. После утверждения </w:t>
      </w:r>
      <w:r w:rsidRPr="001F60D7">
        <w:t xml:space="preserve">Собранием депутатов </w:t>
      </w:r>
      <w:r>
        <w:t>Кудеихинского</w:t>
      </w:r>
      <w:r w:rsidRPr="001F60D7">
        <w:t xml:space="preserve"> сельского поселения, </w:t>
      </w:r>
      <w:r w:rsidRPr="001F60D7">
        <w:rPr>
          <w:lang w:eastAsia="ar-SA"/>
        </w:rPr>
        <w:t xml:space="preserve">изменения в настоящие Правила застройки подлежат опубликованию в порядке, установленном для официального опубликования муниципальных правовых актов и на </w:t>
      </w:r>
      <w:hyperlink r:id="rId9" w:history="1">
        <w:r w:rsidRPr="001F60D7">
          <w:rPr>
            <w:color w:val="000000"/>
            <w:lang w:eastAsia="ar-SA"/>
          </w:rPr>
          <w:t>официальном сайте</w:t>
        </w:r>
      </w:hyperlink>
      <w:r w:rsidRPr="001F60D7">
        <w:t xml:space="preserve"> </w:t>
      </w:r>
      <w:r>
        <w:t>Кудеихинского</w:t>
      </w:r>
      <w:r w:rsidRPr="001F60D7">
        <w:rPr>
          <w:lang w:eastAsia="ar-SA"/>
        </w:rPr>
        <w:t xml:space="preserve"> сельского поселения в информационно-телекоммуникационной сети "Интернет".</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26" w:name="_Toc269076851"/>
      <w:bookmarkStart w:id="127" w:name="_Toc269299703"/>
      <w:bookmarkStart w:id="128" w:name="_Toc315790694"/>
      <w:bookmarkStart w:id="129" w:name="_Toc442193452"/>
      <w:bookmarkStart w:id="130" w:name="_Toc514925195"/>
      <w:r w:rsidRPr="001F60D7">
        <w:rPr>
          <w:b/>
          <w:bCs/>
          <w:lang w:eastAsia="en-US"/>
        </w:rPr>
        <w:t>Статья 33. Ответственность за нарушение Правил</w:t>
      </w:r>
      <w:bookmarkEnd w:id="126"/>
      <w:bookmarkEnd w:id="127"/>
      <w:bookmarkEnd w:id="128"/>
      <w:bookmarkEnd w:id="129"/>
      <w:bookmarkEnd w:id="130"/>
    </w:p>
    <w:p w:rsidR="0059584F" w:rsidRPr="001F60D7" w:rsidRDefault="0059584F" w:rsidP="0059584F">
      <w:pPr>
        <w:tabs>
          <w:tab w:val="left" w:pos="791"/>
          <w:tab w:val="left" w:pos="851"/>
          <w:tab w:val="left" w:pos="900"/>
        </w:tabs>
        <w:ind w:firstLine="567"/>
        <w:rPr>
          <w:spacing w:val="2"/>
          <w:lang w:eastAsia="ar-SA"/>
        </w:rPr>
      </w:pPr>
      <w:r w:rsidRPr="001F60D7">
        <w:rPr>
          <w:spacing w:val="4"/>
          <w:lang w:eastAsia="ar-SA"/>
        </w:rPr>
        <w:t>Лица, виновные в нарушении настоящих Правил, несут дисциплинарную, имущест</w:t>
      </w:r>
      <w:r w:rsidRPr="001F60D7">
        <w:rPr>
          <w:spacing w:val="2"/>
          <w:lang w:eastAsia="ar-SA"/>
        </w:rPr>
        <w:t>венную, административную, уголовную и иную ответственность в соответствии с законодательством Российской Федерации.</w:t>
      </w:r>
    </w:p>
    <w:p w:rsidR="0059584F" w:rsidRPr="001F60D7" w:rsidRDefault="0059584F" w:rsidP="0059584F">
      <w:pPr>
        <w:tabs>
          <w:tab w:val="left" w:pos="0"/>
        </w:tabs>
        <w:suppressAutoHyphens/>
        <w:autoSpaceDE w:val="0"/>
        <w:ind w:firstLine="567"/>
        <w:jc w:val="center"/>
        <w:outlineLvl w:val="0"/>
        <w:rPr>
          <w:b/>
          <w:bCs/>
          <w:kern w:val="1"/>
          <w:lang w:eastAsia="en-US"/>
        </w:rPr>
      </w:pPr>
      <w:bookmarkStart w:id="131" w:name="_Toc356464615"/>
      <w:bookmarkStart w:id="132" w:name="_Toc442193453"/>
      <w:bookmarkStart w:id="133" w:name="_Toc514925196"/>
    </w:p>
    <w:p w:rsidR="0059584F" w:rsidRPr="001F60D7" w:rsidRDefault="0059584F" w:rsidP="0059584F">
      <w:pPr>
        <w:ind w:firstLine="0"/>
        <w:jc w:val="right"/>
        <w:rPr>
          <w:color w:val="000000"/>
          <w:shd w:val="clear" w:color="auto" w:fill="FFFFFF"/>
        </w:rPr>
      </w:pPr>
    </w:p>
    <w:p w:rsidR="0059584F" w:rsidRPr="001F60D7" w:rsidRDefault="0059584F" w:rsidP="0059584F">
      <w:pPr>
        <w:ind w:firstLine="0"/>
        <w:jc w:val="right"/>
        <w:rPr>
          <w:color w:val="000000"/>
          <w:shd w:val="clear" w:color="auto" w:fill="FFFFFF"/>
        </w:rPr>
      </w:pPr>
    </w:p>
    <w:p w:rsidR="0059584F" w:rsidRPr="001F60D7" w:rsidRDefault="0059584F" w:rsidP="0059584F">
      <w:pPr>
        <w:ind w:firstLine="0"/>
        <w:rPr>
          <w:color w:val="000000"/>
          <w:shd w:val="clear" w:color="auto" w:fill="FFFFFF"/>
        </w:rPr>
      </w:pPr>
    </w:p>
    <w:p w:rsidR="0059584F" w:rsidRPr="001F60D7"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59584F" w:rsidRDefault="0059584F" w:rsidP="0059584F">
      <w:pPr>
        <w:ind w:firstLine="0"/>
        <w:jc w:val="right"/>
        <w:rPr>
          <w:color w:val="000000"/>
          <w:shd w:val="clear" w:color="auto" w:fill="FFFFFF"/>
        </w:rPr>
      </w:pPr>
    </w:p>
    <w:p w:rsidR="0059584F" w:rsidRPr="002778C4" w:rsidRDefault="0059584F" w:rsidP="0059584F">
      <w:pPr>
        <w:ind w:firstLine="0"/>
        <w:jc w:val="right"/>
        <w:rPr>
          <w:sz w:val="22"/>
          <w:szCs w:val="22"/>
        </w:rPr>
      </w:pPr>
      <w:r w:rsidRPr="002778C4">
        <w:rPr>
          <w:color w:val="000000"/>
          <w:sz w:val="22"/>
          <w:szCs w:val="22"/>
          <w:shd w:val="clear" w:color="auto" w:fill="FFFFFF"/>
        </w:rPr>
        <w:lastRenderedPageBreak/>
        <w:t>Приложение № 2</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к решению Собрания депутатов</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w:t>
      </w:r>
      <w:r w:rsidRPr="002778C4">
        <w:rPr>
          <w:sz w:val="22"/>
          <w:szCs w:val="22"/>
        </w:rPr>
        <w:t>Кудеихинского</w:t>
      </w:r>
      <w:r w:rsidRPr="002778C4">
        <w:rPr>
          <w:color w:val="000000"/>
          <w:sz w:val="22"/>
          <w:szCs w:val="22"/>
          <w:shd w:val="clear" w:color="auto" w:fill="FFFFFF"/>
        </w:rPr>
        <w:t xml:space="preserve"> сельского поселения</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Порецкого района </w:t>
      </w:r>
      <w:proofErr w:type="gramStart"/>
      <w:r w:rsidRPr="002778C4">
        <w:rPr>
          <w:color w:val="000000"/>
          <w:sz w:val="22"/>
          <w:szCs w:val="22"/>
          <w:shd w:val="clear" w:color="auto" w:fill="FFFFFF"/>
        </w:rPr>
        <w:t>Чувашской</w:t>
      </w:r>
      <w:proofErr w:type="gramEnd"/>
    </w:p>
    <w:p w:rsidR="0059584F" w:rsidRPr="002778C4" w:rsidRDefault="0059584F" w:rsidP="0059584F">
      <w:pPr>
        <w:tabs>
          <w:tab w:val="left" w:pos="0"/>
        </w:tabs>
        <w:suppressAutoHyphens/>
        <w:autoSpaceDE w:val="0"/>
        <w:jc w:val="right"/>
        <w:outlineLvl w:val="0"/>
        <w:rPr>
          <w:color w:val="000000"/>
          <w:sz w:val="22"/>
          <w:szCs w:val="22"/>
          <w:shd w:val="clear" w:color="auto" w:fill="FFFFFF"/>
        </w:rPr>
      </w:pPr>
      <w:r w:rsidRPr="002778C4">
        <w:rPr>
          <w:color w:val="000000"/>
          <w:sz w:val="22"/>
          <w:szCs w:val="22"/>
          <w:shd w:val="clear" w:color="auto" w:fill="FFFFFF"/>
        </w:rPr>
        <w:t xml:space="preserve">                                                                    Республики </w:t>
      </w:r>
      <w:proofErr w:type="gramStart"/>
      <w:r w:rsidRPr="002778C4">
        <w:rPr>
          <w:color w:val="000000"/>
          <w:sz w:val="22"/>
          <w:szCs w:val="22"/>
          <w:shd w:val="clear" w:color="auto" w:fill="FFFFFF"/>
        </w:rPr>
        <w:t>от</w:t>
      </w:r>
      <w:proofErr w:type="gramEnd"/>
      <w:r w:rsidRPr="002778C4">
        <w:rPr>
          <w:color w:val="000000"/>
          <w:sz w:val="22"/>
          <w:szCs w:val="22"/>
          <w:shd w:val="clear" w:color="auto" w:fill="FFFFFF"/>
        </w:rPr>
        <w:t> ________ № ____</w:t>
      </w:r>
    </w:p>
    <w:p w:rsidR="0059584F" w:rsidRPr="001F60D7" w:rsidRDefault="0059584F" w:rsidP="0059584F">
      <w:pPr>
        <w:tabs>
          <w:tab w:val="left" w:pos="0"/>
        </w:tabs>
        <w:suppressAutoHyphens/>
        <w:autoSpaceDE w:val="0"/>
        <w:ind w:firstLine="567"/>
        <w:jc w:val="center"/>
        <w:outlineLvl w:val="0"/>
        <w:rPr>
          <w:b/>
          <w:bCs/>
          <w:kern w:val="1"/>
          <w:lang w:eastAsia="en-US"/>
        </w:rPr>
      </w:pPr>
    </w:p>
    <w:p w:rsidR="0059584F" w:rsidRPr="001F60D7" w:rsidRDefault="0059584F" w:rsidP="0059584F">
      <w:pPr>
        <w:tabs>
          <w:tab w:val="left" w:pos="0"/>
        </w:tabs>
        <w:suppressAutoHyphens/>
        <w:autoSpaceDE w:val="0"/>
        <w:ind w:firstLine="567"/>
        <w:jc w:val="center"/>
        <w:outlineLvl w:val="0"/>
        <w:rPr>
          <w:b/>
          <w:bCs/>
          <w:kern w:val="1"/>
          <w:lang w:eastAsia="en-US"/>
        </w:rPr>
      </w:pPr>
      <w:r w:rsidRPr="001F60D7">
        <w:rPr>
          <w:b/>
          <w:bCs/>
          <w:kern w:val="1"/>
          <w:lang w:eastAsia="en-US"/>
        </w:rPr>
        <w:t>РАЗДЕЛ II. КАРТА ГРАДОСТРОИТЕЛЬНОГО ЗОНИРОВАНИЯ</w:t>
      </w:r>
      <w:bookmarkEnd w:id="131"/>
      <w:r w:rsidRPr="001F60D7">
        <w:rPr>
          <w:b/>
          <w:bCs/>
          <w:kern w:val="1"/>
          <w:lang w:eastAsia="en-US"/>
        </w:rPr>
        <w:t>.</w:t>
      </w:r>
      <w:bookmarkEnd w:id="132"/>
      <w:bookmarkEnd w:id="133"/>
    </w:p>
    <w:p w:rsidR="0059584F" w:rsidRPr="001F60D7" w:rsidRDefault="0059584F" w:rsidP="0059584F">
      <w:pPr>
        <w:tabs>
          <w:tab w:val="left" w:pos="0"/>
        </w:tabs>
        <w:suppressAutoHyphens/>
        <w:autoSpaceDE w:val="0"/>
        <w:ind w:firstLine="567"/>
        <w:jc w:val="center"/>
        <w:outlineLvl w:val="0"/>
        <w:rPr>
          <w:b/>
          <w:bCs/>
          <w:kern w:val="1"/>
          <w:lang w:eastAsia="en-US"/>
        </w:rPr>
      </w:pPr>
      <w:bookmarkStart w:id="134" w:name="_Toc442193454"/>
      <w:bookmarkStart w:id="135" w:name="_Toc514925197"/>
      <w:r w:rsidRPr="001F60D7">
        <w:rPr>
          <w:b/>
          <w:bCs/>
          <w:kern w:val="1"/>
          <w:lang w:eastAsia="en-US"/>
        </w:rPr>
        <w:t>КАРТА ЗОН С ОСОБЫМИ УСЛОВИЯМИ ИСПОЛЬЗОВАНИЯ ТЕРРИТОРИИ</w:t>
      </w:r>
      <w:bookmarkEnd w:id="134"/>
      <w:bookmarkEnd w:id="135"/>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36" w:name="_Toc356464616"/>
      <w:bookmarkStart w:id="137" w:name="_Toc442193455"/>
      <w:bookmarkStart w:id="138" w:name="_Toc514925198"/>
      <w:r w:rsidRPr="001F60D7">
        <w:rPr>
          <w:b/>
          <w:bCs/>
          <w:lang w:eastAsia="en-US"/>
        </w:rPr>
        <w:t>Статья 34. Состав и содержание карты градостроительного зонирования</w:t>
      </w:r>
      <w:bookmarkEnd w:id="136"/>
      <w:bookmarkEnd w:id="137"/>
      <w:bookmarkEnd w:id="138"/>
    </w:p>
    <w:p w:rsidR="0059584F" w:rsidRPr="001F60D7" w:rsidRDefault="0059584F" w:rsidP="0059584F">
      <w:pPr>
        <w:ind w:firstLine="567"/>
      </w:pPr>
      <w:r w:rsidRPr="001F60D7">
        <w:t xml:space="preserve">1. Карта градостроительного зонирования </w:t>
      </w:r>
      <w:r>
        <w:t>Кудеихинского</w:t>
      </w:r>
      <w:r w:rsidRPr="001F60D7">
        <w:t xml:space="preserve"> сельского поселения представляет собой чертёж с отображением границ населенных пунктов </w:t>
      </w:r>
      <w:r>
        <w:t>Кудеихинского</w:t>
      </w:r>
      <w:r w:rsidRPr="001F60D7">
        <w:t xml:space="preserve"> сельского поселения</w:t>
      </w:r>
      <w:r w:rsidRPr="001F60D7">
        <w:rPr>
          <w:lang w:eastAsia="ar-SA"/>
        </w:rPr>
        <w:t>, границ земель различных категорий, расположенных на территории поселения и</w:t>
      </w:r>
      <w:r w:rsidRPr="001F60D7">
        <w:t xml:space="preserve"> границ территориальных зон.</w:t>
      </w:r>
    </w:p>
    <w:p w:rsidR="0059584F" w:rsidRPr="001F60D7" w:rsidRDefault="0059584F" w:rsidP="0059584F">
      <w:pPr>
        <w:autoSpaceDE w:val="0"/>
        <w:autoSpaceDN w:val="0"/>
        <w:adjustRightInd w:val="0"/>
        <w:ind w:firstLine="567"/>
      </w:pPr>
      <w:r w:rsidRPr="001F60D7">
        <w:t>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2. Вся территория </w:t>
      </w:r>
      <w:r>
        <w:t>Кудеихинского</w:t>
      </w:r>
      <w:r w:rsidRPr="001F60D7">
        <w:rPr>
          <w:lang w:eastAsia="ar-SA"/>
        </w:rPr>
        <w:t xml:space="preserve"> сельского поселения, включая земельные участки, находящиеся в государственной, муниципальной и частной собственности, а также бесхозяйные земельные участки, в пределах границ муниципального образования делится на территориальные зоны, которые фиксируются на карте градостроительного зонирования.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3. Для земельных участков и объектов капитального строительства, расположенных в одной территориальной зоне, устанавливаются общие требования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реконструкции объектов капитального строительства.</w:t>
      </w:r>
    </w:p>
    <w:p w:rsidR="0059584F" w:rsidRPr="001F60D7" w:rsidRDefault="0059584F" w:rsidP="0059584F">
      <w:pPr>
        <w:autoSpaceDE w:val="0"/>
        <w:autoSpaceDN w:val="0"/>
        <w:adjustRightInd w:val="0"/>
        <w:ind w:firstLine="567"/>
      </w:pPr>
      <w:r w:rsidRPr="001F60D7">
        <w:rPr>
          <w:lang w:eastAsia="ar-SA"/>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r w:rsidRPr="001F60D7">
        <w:t xml:space="preserve"> и территорий опережающего социально-экономического развития.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3. Границы территориальных зон устанавливаются с учетом соблюдения требования принадлежности каждого земельного участка только к одной территориальной зоне.</w:t>
      </w:r>
    </w:p>
    <w:p w:rsidR="0059584F" w:rsidRPr="001F60D7" w:rsidRDefault="0059584F" w:rsidP="0059584F">
      <w:pPr>
        <w:widowControl w:val="0"/>
        <w:suppressAutoHyphens/>
        <w:autoSpaceDE w:val="0"/>
        <w:autoSpaceDN w:val="0"/>
        <w:adjustRightInd w:val="0"/>
        <w:snapToGrid w:val="0"/>
        <w:ind w:firstLine="567"/>
        <w:rPr>
          <w:color w:val="000000"/>
          <w:lang w:eastAsia="ar-SA"/>
        </w:rPr>
      </w:pPr>
      <w:r w:rsidRPr="001F60D7">
        <w:rPr>
          <w:color w:val="000000"/>
          <w:lang w:eastAsia="ar-SA"/>
        </w:rPr>
        <w:t>Территориальные зоны, как правило, не устанавливаются применительно к одному земельному участку, за исключением случаев, когда земельный участок имеет площадь, соответствующую одному или нескольким планировочным элементам.</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4. Границы территориальных зон устанавливаются с учетом:</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2) функциональных зон и параметров их планируемого развития, определенных генеральным планом;</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3) определенного Градостроительным </w:t>
      </w:r>
      <w:hyperlink r:id="rId10" w:history="1">
        <w:r w:rsidRPr="001F60D7">
          <w:rPr>
            <w:lang w:eastAsia="ar-SA"/>
          </w:rPr>
          <w:t>кодексом</w:t>
        </w:r>
      </w:hyperlink>
      <w:r w:rsidRPr="001F60D7">
        <w:rPr>
          <w:lang w:eastAsia="ar-SA"/>
        </w:rPr>
        <w:t xml:space="preserve"> Российской Федерации перечня территориальных зон;</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4) сложившейся планировки территории и существующего землепользования;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6) предотвращения возможности причинения вреда объектам капитального строительства, расположенным на смежных земельных участках.</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5. Границы территориальных зон могут устанавливаться </w:t>
      </w:r>
      <w:proofErr w:type="gramStart"/>
      <w:r w:rsidRPr="001F60D7">
        <w:rPr>
          <w:lang w:eastAsia="ar-SA"/>
        </w:rPr>
        <w:t>по</w:t>
      </w:r>
      <w:proofErr w:type="gramEnd"/>
      <w:r w:rsidRPr="001F60D7">
        <w:rPr>
          <w:lang w:eastAsia="ar-SA"/>
        </w:rPr>
        <w:t>:</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lastRenderedPageBreak/>
        <w:t>1) линиям магистралей, улиц, проездов, разделяющим транспортные потоки противоположных направлений;</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2) красным линиям;</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3) границам земельных участков;</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 xml:space="preserve">4) границам населенных пунктов в пределах муниципального образования </w:t>
      </w:r>
      <w:r>
        <w:t>Кудеихинского</w:t>
      </w:r>
      <w:r w:rsidRPr="001F60D7">
        <w:rPr>
          <w:lang w:eastAsia="ar-SA"/>
        </w:rPr>
        <w:t xml:space="preserve"> сельского поселения;</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5) естественным границам природных объектов;</w:t>
      </w:r>
    </w:p>
    <w:p w:rsidR="0059584F" w:rsidRPr="001F60D7" w:rsidRDefault="0059584F" w:rsidP="0059584F">
      <w:pPr>
        <w:widowControl w:val="0"/>
        <w:suppressAutoHyphens/>
        <w:autoSpaceDE w:val="0"/>
        <w:autoSpaceDN w:val="0"/>
        <w:adjustRightInd w:val="0"/>
        <w:snapToGrid w:val="0"/>
        <w:ind w:firstLine="567"/>
        <w:rPr>
          <w:lang w:eastAsia="ar-SA"/>
        </w:rPr>
      </w:pPr>
      <w:r w:rsidRPr="001F60D7">
        <w:rPr>
          <w:lang w:eastAsia="ar-SA"/>
        </w:rPr>
        <w:t>6) иным границам.</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39" w:name="_Toc356464618"/>
      <w:bookmarkStart w:id="140" w:name="_Toc442193456"/>
      <w:bookmarkStart w:id="141" w:name="_Toc514925199"/>
      <w:r w:rsidRPr="001F60D7">
        <w:rPr>
          <w:b/>
          <w:bCs/>
          <w:lang w:eastAsia="en-US"/>
        </w:rPr>
        <w:t>Статья 35. Состав и содержание карты зон с особыми условиями использования территории</w:t>
      </w:r>
      <w:bookmarkEnd w:id="139"/>
      <w:bookmarkEnd w:id="140"/>
      <w:bookmarkEnd w:id="141"/>
    </w:p>
    <w:p w:rsidR="0059584F" w:rsidRPr="001F60D7" w:rsidRDefault="0059584F" w:rsidP="0059584F">
      <w:pPr>
        <w:ind w:firstLine="567"/>
      </w:pPr>
      <w:r w:rsidRPr="001F60D7">
        <w:t xml:space="preserve">Карта зон с особыми условиями использования территории </w:t>
      </w:r>
      <w:r>
        <w:t>Кудеихинского</w:t>
      </w:r>
      <w:r w:rsidRPr="001F60D7">
        <w:t xml:space="preserve"> сельского поселения представляет собой чертёж с отображением границ населенных пунктов </w:t>
      </w:r>
      <w:r>
        <w:t>Кудеихинского</w:t>
      </w:r>
      <w:r w:rsidRPr="001F60D7">
        <w:t xml:space="preserve"> сельского поселения</w:t>
      </w:r>
      <w:r w:rsidRPr="001F60D7">
        <w:rPr>
          <w:lang w:eastAsia="ar-SA"/>
        </w:rPr>
        <w:t>, границ земель различных категорий, расположенных на территории муниципального образования</w:t>
      </w:r>
      <w:r w:rsidRPr="001F60D7">
        <w:t xml:space="preserve"> и границ зон с особыми условиями использования территории. </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42" w:name="_Toc356464619"/>
      <w:bookmarkStart w:id="143" w:name="_Toc442193457"/>
      <w:bookmarkStart w:id="144" w:name="_Toc514925200"/>
      <w:r w:rsidRPr="001F60D7">
        <w:rPr>
          <w:b/>
          <w:bCs/>
          <w:lang w:eastAsia="en-US"/>
        </w:rPr>
        <w:t>Статья 36. Порядок ведения карты градостроительного зонирования</w:t>
      </w:r>
      <w:bookmarkEnd w:id="142"/>
      <w:r w:rsidRPr="001F60D7">
        <w:rPr>
          <w:b/>
          <w:bCs/>
          <w:lang w:eastAsia="en-US"/>
        </w:rPr>
        <w:t>, карты зон с особыми условиями использования территории</w:t>
      </w:r>
      <w:bookmarkEnd w:id="143"/>
      <w:bookmarkEnd w:id="144"/>
    </w:p>
    <w:p w:rsidR="0059584F" w:rsidRPr="001F60D7" w:rsidRDefault="0059584F" w:rsidP="0059584F">
      <w:pPr>
        <w:ind w:firstLine="567"/>
      </w:pPr>
      <w:r w:rsidRPr="001F60D7">
        <w:t xml:space="preserve">В случае изменения границ населенных пунктов </w:t>
      </w:r>
      <w:r>
        <w:t>Кудеихинского</w:t>
      </w:r>
      <w:r w:rsidRPr="001F60D7">
        <w:t xml:space="preserve"> сельского поселения</w:t>
      </w:r>
      <w:r w:rsidRPr="001F60D7">
        <w:rPr>
          <w:lang w:eastAsia="ar-SA"/>
        </w:rPr>
        <w:t>, границ земель различных категорий, расположенных на территории муниципального образования,</w:t>
      </w:r>
      <w:r w:rsidRPr="001F60D7">
        <w:t xml:space="preserve"> границ территориальных зон или границ зон с особыми условиями использования территории, требуется соответствующее изменение карты градостроительного зонирования и/или карты зон с особыми условиями использования территории посредством внесения изменений в настоящие Правила.</w:t>
      </w:r>
    </w:p>
    <w:p w:rsidR="0059584F" w:rsidRPr="0059584F" w:rsidRDefault="0059584F" w:rsidP="0059584F">
      <w:pPr>
        <w:ind w:firstLine="567"/>
      </w:pPr>
      <w:r w:rsidRPr="001F60D7">
        <w:t>Внесение изменений в настоящие Правила производится в соответствии со статьёй 32 Правил.</w:t>
      </w:r>
    </w:p>
    <w:p w:rsidR="0059584F" w:rsidRPr="001F60D7" w:rsidRDefault="0059584F" w:rsidP="0059584F">
      <w:pPr>
        <w:keepNext/>
        <w:widowControl w:val="0"/>
        <w:numPr>
          <w:ilvl w:val="2"/>
          <w:numId w:val="0"/>
        </w:numPr>
        <w:tabs>
          <w:tab w:val="left" w:pos="0"/>
        </w:tabs>
        <w:suppressAutoHyphens/>
        <w:ind w:firstLine="567"/>
        <w:outlineLvl w:val="2"/>
        <w:rPr>
          <w:b/>
          <w:bCs/>
          <w:lang w:eastAsia="en-US"/>
        </w:rPr>
      </w:pPr>
      <w:bookmarkStart w:id="145" w:name="Par866"/>
      <w:bookmarkStart w:id="146" w:name="_Toc410822191"/>
      <w:bookmarkStart w:id="147" w:name="_Toc442193458"/>
      <w:bookmarkStart w:id="148" w:name="_Toc514925201"/>
      <w:bookmarkEnd w:id="145"/>
      <w:r w:rsidRPr="001F60D7">
        <w:rPr>
          <w:b/>
          <w:bCs/>
          <w:lang w:eastAsia="en-US"/>
        </w:rPr>
        <w:t xml:space="preserve">Статья 37. Перечень территориальных зон, выделенных на карте градостроительного зонирования </w:t>
      </w:r>
      <w:bookmarkEnd w:id="146"/>
      <w:bookmarkEnd w:id="147"/>
      <w:r w:rsidRPr="002D2843">
        <w:rPr>
          <w:b/>
        </w:rPr>
        <w:t>Кудеихинского</w:t>
      </w:r>
      <w:r>
        <w:t xml:space="preserve"> </w:t>
      </w:r>
      <w:r w:rsidRPr="001F60D7">
        <w:rPr>
          <w:b/>
          <w:bCs/>
          <w:lang w:eastAsia="en-US"/>
        </w:rPr>
        <w:t>сельского поселения</w:t>
      </w:r>
      <w:bookmarkEnd w:id="148"/>
    </w:p>
    <w:p w:rsidR="0059584F" w:rsidRPr="001F60D7" w:rsidRDefault="0059584F" w:rsidP="0059584F">
      <w:pPr>
        <w:pStyle w:val="msonormalcxspmiddle"/>
        <w:tabs>
          <w:tab w:val="left" w:pos="1134"/>
        </w:tabs>
        <w:overflowPunct w:val="0"/>
        <w:spacing w:before="0" w:after="0"/>
        <w:ind w:firstLine="709"/>
        <w:contextualSpacing/>
        <w:jc w:val="both"/>
      </w:pPr>
      <w:bookmarkStart w:id="149" w:name="Par868"/>
      <w:bookmarkStart w:id="150" w:name="_Toc442193459"/>
      <w:bookmarkStart w:id="151" w:name="_Toc356464621"/>
      <w:bookmarkEnd w:id="149"/>
      <w:r w:rsidRPr="001F60D7">
        <w:t>Перечень территориальных зон</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14"/>
        <w:gridCol w:w="1621"/>
        <w:gridCol w:w="7087"/>
      </w:tblGrid>
      <w:tr w:rsidR="0059584F" w:rsidRPr="001F60D7" w:rsidTr="00036536">
        <w:trPr>
          <w:trHeight w:val="523"/>
          <w:tblHeader/>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r w:rsidRPr="001F60D7">
              <w:t>№</w:t>
            </w:r>
          </w:p>
          <w:p w:rsidR="0059584F" w:rsidRPr="001F60D7" w:rsidRDefault="0059584F" w:rsidP="00036536">
            <w:pPr>
              <w:pStyle w:val="msonormalcxspmiddle"/>
              <w:suppressAutoHyphens/>
              <w:snapToGrid w:val="0"/>
              <w:spacing w:before="0" w:after="0"/>
              <w:jc w:val="center"/>
            </w:pPr>
            <w:proofErr w:type="gramStart"/>
            <w:r w:rsidRPr="001F60D7">
              <w:t>п</w:t>
            </w:r>
            <w:proofErr w:type="gramEnd"/>
            <w:r w:rsidRPr="001F60D7">
              <w:t>/п</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r w:rsidRPr="001F60D7">
              <w:t>Обозначение</w:t>
            </w:r>
          </w:p>
          <w:p w:rsidR="0059584F" w:rsidRPr="001F60D7" w:rsidRDefault="0059584F" w:rsidP="00036536">
            <w:pPr>
              <w:pStyle w:val="msonormalcxspmiddle"/>
              <w:suppressAutoHyphens/>
              <w:snapToGrid w:val="0"/>
              <w:spacing w:before="0" w:after="0"/>
              <w:ind w:firstLine="44"/>
              <w:jc w:val="center"/>
            </w:pPr>
            <w:r w:rsidRPr="001F60D7">
              <w:t>зоны</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r w:rsidRPr="001F60D7">
              <w:t>Наименование территориальной зоны</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rPr>
                <w:b/>
              </w:rPr>
            </w:pPr>
            <w:r w:rsidRPr="001F60D7">
              <w:rPr>
                <w:b/>
              </w:rPr>
              <w:t>Жилые зоны</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r w:rsidRPr="001F60D7">
              <w:t>1</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414646">
            <w:pPr>
              <w:pStyle w:val="msonormalcxspmiddle"/>
              <w:suppressAutoHyphens/>
              <w:snapToGrid w:val="0"/>
              <w:spacing w:before="0" w:after="0"/>
              <w:ind w:firstLine="44"/>
              <w:jc w:val="center"/>
            </w:pPr>
            <w:r w:rsidRPr="001F60D7">
              <w:t>Ж-</w:t>
            </w:r>
            <w:r w:rsidR="00414646">
              <w:t>1</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t>Зона застройки индивидуальными жилыми домами</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rPr>
                <w:b/>
              </w:rPr>
            </w:pPr>
            <w:r w:rsidRPr="001F60D7">
              <w:rPr>
                <w:b/>
              </w:rPr>
              <w:t>Общественно-деловые зоны</w:t>
            </w:r>
          </w:p>
        </w:tc>
      </w:tr>
      <w:tr w:rsidR="0059584F" w:rsidRPr="001F60D7" w:rsidTr="00036536">
        <w:trPr>
          <w:trHeight w:val="384"/>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rPr>
                <w:lang w:eastAsia="ar-SA"/>
              </w:rPr>
            </w:pPr>
            <w:r w:rsidRPr="001F60D7">
              <w:t>2</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rPr>
                <w:lang w:eastAsia="ar-SA"/>
              </w:rPr>
            </w:pPr>
            <w:r w:rsidRPr="001F60D7">
              <w:t>ОД</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rPr>
                <w:lang w:eastAsia="ar-SA"/>
              </w:rPr>
            </w:pPr>
            <w:r w:rsidRPr="001F60D7">
              <w:rPr>
                <w:lang w:eastAsia="ar-SA"/>
              </w:rPr>
              <w:t>Зона делового, общественного и коммерческого назначения</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rPr>
                <w:b/>
                <w:lang w:eastAsia="ar-SA"/>
              </w:rPr>
              <w:t>Производственные зоны</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r w:rsidRPr="001F60D7">
              <w:t>3</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r w:rsidRPr="001F60D7">
              <w:t>П-1</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t>Производственной зоны</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rPr>
                <w:b/>
              </w:rPr>
              <w:t xml:space="preserve">Зоны сельскохозяйственного использования </w:t>
            </w:r>
          </w:p>
        </w:tc>
      </w:tr>
      <w:tr w:rsidR="0059584F" w:rsidRPr="001F60D7" w:rsidTr="00036536">
        <w:trPr>
          <w:trHeight w:val="286"/>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r w:rsidRPr="001F60D7">
              <w:t>4</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r w:rsidRPr="001F60D7">
              <w:t>СХ-2</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t>Зона сельскохозяйственного использования</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rPr>
                <w:b/>
              </w:rPr>
              <w:t>Зоны специального назначения</w:t>
            </w:r>
          </w:p>
        </w:tc>
      </w:tr>
      <w:tr w:rsidR="0059584F" w:rsidRPr="001F60D7" w:rsidTr="00036536">
        <w:trPr>
          <w:trHeight w:val="20"/>
        </w:trPr>
        <w:tc>
          <w:tcPr>
            <w:tcW w:w="614"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jc w:val="center"/>
            </w:pPr>
            <w:r w:rsidRPr="001F60D7">
              <w:t>5</w:t>
            </w:r>
          </w:p>
        </w:tc>
        <w:tc>
          <w:tcPr>
            <w:tcW w:w="1621"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jc w:val="center"/>
            </w:pPr>
            <w:r w:rsidRPr="001F60D7">
              <w:t>СН</w:t>
            </w:r>
          </w:p>
        </w:tc>
        <w:tc>
          <w:tcPr>
            <w:tcW w:w="7087" w:type="dxa"/>
            <w:tcBorders>
              <w:top w:val="single" w:sz="4" w:space="0" w:color="auto"/>
              <w:left w:val="single" w:sz="4" w:space="0" w:color="auto"/>
              <w:bottom w:val="single" w:sz="4" w:space="0" w:color="auto"/>
              <w:right w:val="single" w:sz="4" w:space="0" w:color="auto"/>
            </w:tcBorders>
          </w:tcPr>
          <w:p w:rsidR="0059584F" w:rsidRPr="001F60D7" w:rsidRDefault="0059584F" w:rsidP="00036536">
            <w:pPr>
              <w:pStyle w:val="msonormalcxspmiddle"/>
              <w:suppressAutoHyphens/>
              <w:snapToGrid w:val="0"/>
              <w:spacing w:before="0" w:after="0"/>
              <w:ind w:firstLine="44"/>
            </w:pPr>
            <w:r w:rsidRPr="001F60D7">
              <w:t>Зона специального назначения, связанная с захоронениями</w:t>
            </w:r>
          </w:p>
        </w:tc>
      </w:tr>
    </w:tbl>
    <w:p w:rsidR="0059584F" w:rsidRPr="001F60D7" w:rsidRDefault="0059584F" w:rsidP="0059584F">
      <w:pPr>
        <w:ind w:firstLine="0"/>
        <w:rPr>
          <w:bCs/>
          <w:kern w:val="1"/>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CA4C3A" w:rsidRDefault="00CA4C3A" w:rsidP="0059584F">
      <w:pPr>
        <w:ind w:firstLine="0"/>
        <w:rPr>
          <w:b/>
          <w:bCs/>
          <w:lang w:eastAsia="en-US"/>
        </w:rPr>
      </w:pPr>
    </w:p>
    <w:p w:rsidR="0059584F" w:rsidRDefault="0059584F" w:rsidP="0059584F">
      <w:pPr>
        <w:ind w:firstLine="0"/>
        <w:rPr>
          <w:b/>
          <w:bCs/>
          <w:lang w:eastAsia="en-US"/>
        </w:rPr>
      </w:pPr>
      <w:r w:rsidRPr="001F60D7">
        <w:rPr>
          <w:b/>
          <w:bCs/>
          <w:lang w:eastAsia="en-US"/>
        </w:rPr>
        <w:lastRenderedPageBreak/>
        <w:t xml:space="preserve">Статья 38. Карта (схема) градостроительного зонирования и зон с особыми условиями использования территорий </w:t>
      </w:r>
      <w:r w:rsidRPr="002778C4">
        <w:rPr>
          <w:b/>
        </w:rPr>
        <w:t>Кудеихинского</w:t>
      </w:r>
      <w:r w:rsidRPr="001F60D7">
        <w:rPr>
          <w:b/>
          <w:bCs/>
          <w:lang w:eastAsia="en-US"/>
        </w:rPr>
        <w:t xml:space="preserve"> сельского поселения Порецкого района Чувашской Республики</w:t>
      </w:r>
    </w:p>
    <w:p w:rsidR="0059584F" w:rsidRPr="001F60D7" w:rsidRDefault="0059584F" w:rsidP="0059584F">
      <w:pPr>
        <w:ind w:firstLine="0"/>
        <w:rPr>
          <w:bCs/>
          <w:kern w:val="1"/>
          <w:lang w:eastAsia="en-US"/>
        </w:rPr>
      </w:pPr>
    </w:p>
    <w:p w:rsidR="0059584F" w:rsidRPr="001F60D7" w:rsidRDefault="00CA4C3A" w:rsidP="0059584F">
      <w:pPr>
        <w:ind w:firstLine="0"/>
        <w:jc w:val="center"/>
        <w:rPr>
          <w:bCs/>
          <w:kern w:val="1"/>
          <w:lang w:eastAsia="en-US"/>
        </w:rPr>
      </w:pPr>
      <w:r>
        <w:rPr>
          <w:bCs/>
          <w:noProof/>
          <w:kern w:val="1"/>
        </w:rPr>
        <w:drawing>
          <wp:inline distT="0" distB="0" distL="0" distR="0">
            <wp:extent cx="5817466" cy="3515096"/>
            <wp:effectExtent l="19050" t="0" r="0" b="0"/>
            <wp:docPr id="103" name="Рисунок 1" descr="C:\Users\1\Desktop\kudeihinsko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kudeihinskoe(1).jpg"/>
                    <pic:cNvPicPr>
                      <a:picLocks noChangeAspect="1" noChangeArrowheads="1"/>
                    </pic:cNvPicPr>
                  </pic:nvPicPr>
                  <pic:blipFill>
                    <a:blip r:embed="rId11"/>
                    <a:srcRect/>
                    <a:stretch>
                      <a:fillRect/>
                    </a:stretch>
                  </pic:blipFill>
                  <pic:spPr bwMode="auto">
                    <a:xfrm>
                      <a:off x="0" y="0"/>
                      <a:ext cx="5817219" cy="3514947"/>
                    </a:xfrm>
                    <a:prstGeom prst="rect">
                      <a:avLst/>
                    </a:prstGeom>
                    <a:noFill/>
                    <a:ln w="9525">
                      <a:noFill/>
                      <a:miter lim="800000"/>
                      <a:headEnd/>
                      <a:tailEnd/>
                    </a:ln>
                  </pic:spPr>
                </pic:pic>
              </a:graphicData>
            </a:graphic>
          </wp:inline>
        </w:drawing>
      </w:r>
    </w:p>
    <w:p w:rsidR="0059584F" w:rsidRPr="001F60D7" w:rsidRDefault="0059584F" w:rsidP="0059584F">
      <w:pPr>
        <w:ind w:firstLine="0"/>
        <w:rPr>
          <w:b/>
          <w:bCs/>
          <w:lang w:val="en-US" w:eastAsia="en-US"/>
        </w:rPr>
      </w:pPr>
    </w:p>
    <w:p w:rsidR="0059584F" w:rsidRDefault="0059584F" w:rsidP="0059584F">
      <w:pPr>
        <w:ind w:firstLine="0"/>
        <w:rPr>
          <w:b/>
          <w:bCs/>
          <w:lang w:eastAsia="en-US"/>
        </w:rPr>
      </w:pPr>
      <w:r w:rsidRPr="001F60D7">
        <w:rPr>
          <w:b/>
          <w:bCs/>
          <w:lang w:eastAsia="en-US"/>
        </w:rPr>
        <w:t>Статья 39</w:t>
      </w:r>
      <w:r>
        <w:rPr>
          <w:b/>
          <w:bCs/>
          <w:lang w:eastAsia="en-US"/>
        </w:rPr>
        <w:t>.</w:t>
      </w:r>
      <w:r w:rsidRPr="001F60D7">
        <w:rPr>
          <w:b/>
          <w:bCs/>
          <w:lang w:eastAsia="en-US"/>
        </w:rPr>
        <w:t xml:space="preserve"> Карта (схема) градостроительного зонирования и зон с особыми условиями использования территорий </w:t>
      </w:r>
      <w:r>
        <w:rPr>
          <w:b/>
          <w:bCs/>
          <w:lang w:eastAsia="en-US"/>
        </w:rPr>
        <w:t>с. Кудеихи Кудеихин</w:t>
      </w:r>
      <w:r w:rsidRPr="001F60D7">
        <w:rPr>
          <w:b/>
          <w:bCs/>
          <w:lang w:eastAsia="en-US"/>
        </w:rPr>
        <w:t>ского сельского поселения Порецкого района Чувашской Республики</w:t>
      </w:r>
    </w:p>
    <w:p w:rsidR="0059584F" w:rsidRPr="001F60D7" w:rsidRDefault="0059584F" w:rsidP="0059584F">
      <w:pPr>
        <w:ind w:firstLine="0"/>
        <w:rPr>
          <w:b/>
          <w:bCs/>
          <w:lang w:eastAsia="en-US"/>
        </w:rPr>
      </w:pPr>
    </w:p>
    <w:p w:rsidR="0059584F" w:rsidRPr="001F60D7" w:rsidRDefault="0059584F" w:rsidP="0059584F">
      <w:pPr>
        <w:ind w:firstLine="0"/>
        <w:jc w:val="center"/>
        <w:rPr>
          <w:bCs/>
          <w:kern w:val="1"/>
          <w:lang w:eastAsia="en-US"/>
        </w:rPr>
      </w:pPr>
      <w:r>
        <w:rPr>
          <w:bCs/>
          <w:noProof/>
          <w:kern w:val="1"/>
        </w:rPr>
        <w:drawing>
          <wp:inline distT="0" distB="0" distL="0" distR="0">
            <wp:extent cx="5570472" cy="4081913"/>
            <wp:effectExtent l="19050" t="0" r="0" b="0"/>
            <wp:docPr id="4" name="Рисунок 4" descr="kudeih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deiha(1)(1)"/>
                    <pic:cNvPicPr>
                      <a:picLocks noChangeAspect="1" noChangeArrowheads="1"/>
                    </pic:cNvPicPr>
                  </pic:nvPicPr>
                  <pic:blipFill>
                    <a:blip r:embed="rId12"/>
                    <a:srcRect/>
                    <a:stretch>
                      <a:fillRect/>
                    </a:stretch>
                  </pic:blipFill>
                  <pic:spPr bwMode="auto">
                    <a:xfrm>
                      <a:off x="0" y="0"/>
                      <a:ext cx="5582188" cy="4090498"/>
                    </a:xfrm>
                    <a:prstGeom prst="rect">
                      <a:avLst/>
                    </a:prstGeom>
                    <a:noFill/>
                    <a:ln w="9525">
                      <a:noFill/>
                      <a:miter lim="800000"/>
                      <a:headEnd/>
                      <a:tailEnd/>
                    </a:ln>
                  </pic:spPr>
                </pic:pic>
              </a:graphicData>
            </a:graphic>
          </wp:inline>
        </w:drawing>
      </w:r>
    </w:p>
    <w:p w:rsidR="00CA4C3A" w:rsidRDefault="00CA4C3A" w:rsidP="0059584F">
      <w:pPr>
        <w:ind w:firstLine="0"/>
        <w:rPr>
          <w:b/>
          <w:bCs/>
          <w:lang w:eastAsia="en-US"/>
        </w:rPr>
      </w:pPr>
    </w:p>
    <w:p w:rsidR="00CA4C3A" w:rsidRDefault="00CA4C3A" w:rsidP="0059584F">
      <w:pPr>
        <w:ind w:firstLine="0"/>
        <w:rPr>
          <w:b/>
          <w:bCs/>
          <w:lang w:eastAsia="en-US"/>
        </w:rPr>
      </w:pPr>
    </w:p>
    <w:p w:rsidR="0059584F" w:rsidRDefault="0059584F" w:rsidP="0059584F">
      <w:pPr>
        <w:ind w:firstLine="0"/>
        <w:rPr>
          <w:b/>
          <w:bCs/>
          <w:lang w:eastAsia="en-US"/>
        </w:rPr>
      </w:pPr>
      <w:r w:rsidRPr="001F60D7">
        <w:rPr>
          <w:b/>
          <w:bCs/>
          <w:lang w:eastAsia="en-US"/>
        </w:rPr>
        <w:lastRenderedPageBreak/>
        <w:t xml:space="preserve">Статья </w:t>
      </w:r>
      <w:r>
        <w:rPr>
          <w:b/>
          <w:bCs/>
          <w:lang w:eastAsia="en-US"/>
        </w:rPr>
        <w:t>40.</w:t>
      </w:r>
      <w:r w:rsidRPr="001F60D7">
        <w:rPr>
          <w:b/>
          <w:bCs/>
          <w:lang w:eastAsia="en-US"/>
        </w:rPr>
        <w:t xml:space="preserve"> Карта (схема) градостроительного зонирования и зон с особыми условиями использования территорий </w:t>
      </w:r>
      <w:r>
        <w:rPr>
          <w:b/>
          <w:bCs/>
          <w:lang w:eastAsia="en-US"/>
        </w:rPr>
        <w:t>д. Шадриха Кудеихин</w:t>
      </w:r>
      <w:r w:rsidRPr="001F60D7">
        <w:rPr>
          <w:b/>
          <w:bCs/>
          <w:lang w:eastAsia="en-US"/>
        </w:rPr>
        <w:t>ского сельского поселения Порецкого района Чувашской Республики</w:t>
      </w:r>
    </w:p>
    <w:p w:rsidR="0059584F" w:rsidRPr="001F60D7" w:rsidRDefault="0059584F" w:rsidP="0059584F">
      <w:pPr>
        <w:ind w:firstLine="0"/>
        <w:rPr>
          <w:b/>
          <w:bCs/>
          <w:lang w:eastAsia="en-US"/>
        </w:rPr>
      </w:pPr>
    </w:p>
    <w:p w:rsidR="0059584F" w:rsidRPr="001F60D7" w:rsidRDefault="0059584F" w:rsidP="0059584F">
      <w:pPr>
        <w:ind w:firstLine="0"/>
        <w:jc w:val="center"/>
        <w:rPr>
          <w:b/>
          <w:bCs/>
          <w:lang w:eastAsia="en-US"/>
        </w:rPr>
      </w:pPr>
      <w:r>
        <w:rPr>
          <w:b/>
          <w:bCs/>
          <w:noProof/>
        </w:rPr>
        <w:drawing>
          <wp:inline distT="0" distB="0" distL="0" distR="0">
            <wp:extent cx="5158592" cy="3788667"/>
            <wp:effectExtent l="19050" t="0" r="3958" b="0"/>
            <wp:docPr id="5" name="Рисунок 5" descr="shadri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driha"/>
                    <pic:cNvPicPr>
                      <a:picLocks noChangeAspect="1" noChangeArrowheads="1"/>
                    </pic:cNvPicPr>
                  </pic:nvPicPr>
                  <pic:blipFill>
                    <a:blip r:embed="rId13"/>
                    <a:srcRect/>
                    <a:stretch>
                      <a:fillRect/>
                    </a:stretch>
                  </pic:blipFill>
                  <pic:spPr bwMode="auto">
                    <a:xfrm>
                      <a:off x="0" y="0"/>
                      <a:ext cx="5158820" cy="3788834"/>
                    </a:xfrm>
                    <a:prstGeom prst="rect">
                      <a:avLst/>
                    </a:prstGeom>
                    <a:noFill/>
                    <a:ln w="9525">
                      <a:noFill/>
                      <a:miter lim="800000"/>
                      <a:headEnd/>
                      <a:tailEnd/>
                    </a:ln>
                  </pic:spPr>
                </pic:pic>
              </a:graphicData>
            </a:graphic>
          </wp:inline>
        </w:drawing>
      </w:r>
    </w:p>
    <w:p w:rsidR="0059584F" w:rsidRPr="001F60D7" w:rsidRDefault="0059584F" w:rsidP="0059584F">
      <w:pPr>
        <w:ind w:firstLine="0"/>
        <w:rPr>
          <w:b/>
          <w:bCs/>
          <w:lang w:eastAsia="en-US"/>
        </w:rPr>
      </w:pPr>
    </w:p>
    <w:p w:rsidR="0059584F" w:rsidRDefault="0059584F" w:rsidP="0059584F">
      <w:pPr>
        <w:ind w:firstLine="0"/>
        <w:rPr>
          <w:b/>
          <w:bCs/>
          <w:lang w:eastAsia="en-US"/>
        </w:rPr>
      </w:pPr>
      <w:r w:rsidRPr="001F60D7">
        <w:rPr>
          <w:b/>
          <w:bCs/>
          <w:lang w:eastAsia="en-US"/>
        </w:rPr>
        <w:t xml:space="preserve">Статья </w:t>
      </w:r>
      <w:r>
        <w:rPr>
          <w:b/>
          <w:bCs/>
          <w:lang w:eastAsia="en-US"/>
        </w:rPr>
        <w:t>41.</w:t>
      </w:r>
      <w:r w:rsidRPr="001F60D7">
        <w:rPr>
          <w:b/>
          <w:bCs/>
          <w:lang w:eastAsia="en-US"/>
        </w:rPr>
        <w:t xml:space="preserve"> Карта (схема) градостроительного зонирования и зон с особыми условиями использования территорий </w:t>
      </w:r>
      <w:r>
        <w:rPr>
          <w:b/>
          <w:bCs/>
          <w:lang w:eastAsia="en-US"/>
        </w:rPr>
        <w:t xml:space="preserve">с. </w:t>
      </w:r>
      <w:proofErr w:type="gramStart"/>
      <w:r>
        <w:rPr>
          <w:b/>
          <w:bCs/>
          <w:lang w:eastAsia="en-US"/>
        </w:rPr>
        <w:t>Кожевенное</w:t>
      </w:r>
      <w:proofErr w:type="gramEnd"/>
      <w:r>
        <w:rPr>
          <w:b/>
          <w:bCs/>
          <w:lang w:eastAsia="en-US"/>
        </w:rPr>
        <w:t xml:space="preserve"> Кудеихин</w:t>
      </w:r>
      <w:r w:rsidRPr="001F60D7">
        <w:rPr>
          <w:b/>
          <w:bCs/>
          <w:lang w:eastAsia="en-US"/>
        </w:rPr>
        <w:t>ского сельского поселения Порецкого района Чувашской Республики</w:t>
      </w:r>
    </w:p>
    <w:p w:rsidR="0059584F" w:rsidRDefault="0059584F" w:rsidP="0059584F">
      <w:pPr>
        <w:ind w:firstLine="0"/>
        <w:rPr>
          <w:b/>
          <w:bCs/>
          <w:lang w:eastAsia="en-US"/>
        </w:rPr>
      </w:pPr>
    </w:p>
    <w:p w:rsidR="0059584F" w:rsidRPr="001F60D7" w:rsidRDefault="0059584F" w:rsidP="0059584F">
      <w:pPr>
        <w:ind w:firstLine="0"/>
        <w:rPr>
          <w:b/>
          <w:bCs/>
          <w:lang w:eastAsia="en-US"/>
        </w:rPr>
      </w:pPr>
    </w:p>
    <w:p w:rsidR="0059584F" w:rsidRPr="001F60D7" w:rsidRDefault="0059584F" w:rsidP="0059584F">
      <w:pPr>
        <w:ind w:firstLine="0"/>
        <w:jc w:val="center"/>
        <w:rPr>
          <w:b/>
          <w:bCs/>
          <w:lang w:eastAsia="en-US"/>
        </w:rPr>
      </w:pPr>
      <w:r>
        <w:rPr>
          <w:b/>
          <w:bCs/>
          <w:noProof/>
        </w:rPr>
        <w:drawing>
          <wp:inline distT="0" distB="0" distL="0" distR="0">
            <wp:extent cx="5395691" cy="3954483"/>
            <wp:effectExtent l="19050" t="0" r="0" b="0"/>
            <wp:docPr id="6" name="Рисунок 6" descr="kozhevenno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zhevennoe(3)"/>
                    <pic:cNvPicPr>
                      <a:picLocks noChangeAspect="1" noChangeArrowheads="1"/>
                    </pic:cNvPicPr>
                  </pic:nvPicPr>
                  <pic:blipFill>
                    <a:blip r:embed="rId14"/>
                    <a:srcRect/>
                    <a:stretch>
                      <a:fillRect/>
                    </a:stretch>
                  </pic:blipFill>
                  <pic:spPr bwMode="auto">
                    <a:xfrm>
                      <a:off x="0" y="0"/>
                      <a:ext cx="5395992" cy="3954704"/>
                    </a:xfrm>
                    <a:prstGeom prst="rect">
                      <a:avLst/>
                    </a:prstGeom>
                    <a:noFill/>
                    <a:ln w="9525">
                      <a:noFill/>
                      <a:miter lim="800000"/>
                      <a:headEnd/>
                      <a:tailEnd/>
                    </a:ln>
                  </pic:spPr>
                </pic:pic>
              </a:graphicData>
            </a:graphic>
          </wp:inline>
        </w:drawing>
      </w:r>
    </w:p>
    <w:p w:rsidR="0059584F" w:rsidRPr="002778C4" w:rsidRDefault="0059584F" w:rsidP="0059584F">
      <w:pPr>
        <w:ind w:firstLine="0"/>
        <w:jc w:val="right"/>
        <w:rPr>
          <w:sz w:val="22"/>
          <w:szCs w:val="22"/>
        </w:rPr>
      </w:pPr>
      <w:bookmarkStart w:id="152" w:name="_Toc514925204"/>
      <w:r w:rsidRPr="002778C4">
        <w:rPr>
          <w:color w:val="000000"/>
          <w:sz w:val="22"/>
          <w:szCs w:val="22"/>
          <w:shd w:val="clear" w:color="auto" w:fill="FFFFFF"/>
        </w:rPr>
        <w:lastRenderedPageBreak/>
        <w:t>Приложение № 3</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к решению Собрания депутатов</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w:t>
      </w:r>
      <w:r w:rsidRPr="002778C4">
        <w:rPr>
          <w:sz w:val="22"/>
          <w:szCs w:val="22"/>
        </w:rPr>
        <w:t>Кудеихинского</w:t>
      </w:r>
      <w:r w:rsidRPr="002778C4">
        <w:rPr>
          <w:color w:val="000000"/>
          <w:sz w:val="22"/>
          <w:szCs w:val="22"/>
          <w:shd w:val="clear" w:color="auto" w:fill="FFFFFF"/>
        </w:rPr>
        <w:t xml:space="preserve"> сельского поселения</w:t>
      </w:r>
    </w:p>
    <w:p w:rsidR="0059584F" w:rsidRPr="002778C4" w:rsidRDefault="0059584F" w:rsidP="0059584F">
      <w:pPr>
        <w:ind w:firstLine="301"/>
        <w:contextualSpacing/>
        <w:jc w:val="right"/>
        <w:rPr>
          <w:color w:val="000000"/>
          <w:sz w:val="22"/>
          <w:szCs w:val="22"/>
          <w:shd w:val="clear" w:color="auto" w:fill="FFFFFF"/>
        </w:rPr>
      </w:pPr>
      <w:r w:rsidRPr="002778C4">
        <w:rPr>
          <w:color w:val="000000"/>
          <w:sz w:val="22"/>
          <w:szCs w:val="22"/>
          <w:shd w:val="clear" w:color="auto" w:fill="FFFFFF"/>
        </w:rPr>
        <w:t xml:space="preserve">                                                                                                   Порецкого района </w:t>
      </w:r>
      <w:proofErr w:type="gramStart"/>
      <w:r w:rsidRPr="002778C4">
        <w:rPr>
          <w:color w:val="000000"/>
          <w:sz w:val="22"/>
          <w:szCs w:val="22"/>
          <w:shd w:val="clear" w:color="auto" w:fill="FFFFFF"/>
        </w:rPr>
        <w:t>Чувашской</w:t>
      </w:r>
      <w:proofErr w:type="gramEnd"/>
    </w:p>
    <w:p w:rsidR="0059584F" w:rsidRPr="002778C4" w:rsidRDefault="0059584F" w:rsidP="0059584F">
      <w:pPr>
        <w:tabs>
          <w:tab w:val="left" w:pos="0"/>
        </w:tabs>
        <w:suppressAutoHyphens/>
        <w:autoSpaceDE w:val="0"/>
        <w:jc w:val="right"/>
        <w:outlineLvl w:val="0"/>
        <w:rPr>
          <w:color w:val="000000"/>
          <w:sz w:val="22"/>
          <w:szCs w:val="22"/>
          <w:shd w:val="clear" w:color="auto" w:fill="FFFFFF"/>
        </w:rPr>
      </w:pPr>
      <w:r w:rsidRPr="002778C4">
        <w:rPr>
          <w:color w:val="000000"/>
          <w:sz w:val="22"/>
          <w:szCs w:val="22"/>
          <w:shd w:val="clear" w:color="auto" w:fill="FFFFFF"/>
        </w:rPr>
        <w:t xml:space="preserve">                                                                    Республики </w:t>
      </w:r>
      <w:proofErr w:type="gramStart"/>
      <w:r w:rsidRPr="002778C4">
        <w:rPr>
          <w:color w:val="000000"/>
          <w:sz w:val="22"/>
          <w:szCs w:val="22"/>
          <w:shd w:val="clear" w:color="auto" w:fill="FFFFFF"/>
        </w:rPr>
        <w:t>от</w:t>
      </w:r>
      <w:proofErr w:type="gramEnd"/>
      <w:r w:rsidRPr="002778C4">
        <w:rPr>
          <w:color w:val="000000"/>
          <w:sz w:val="22"/>
          <w:szCs w:val="22"/>
          <w:shd w:val="clear" w:color="auto" w:fill="FFFFFF"/>
        </w:rPr>
        <w:t> ________ № ____</w:t>
      </w:r>
    </w:p>
    <w:p w:rsidR="0059584F" w:rsidRPr="001F60D7" w:rsidRDefault="0059584F" w:rsidP="0059584F">
      <w:pPr>
        <w:ind w:firstLine="0"/>
        <w:jc w:val="center"/>
        <w:rPr>
          <w:b/>
          <w:bCs/>
          <w:kern w:val="1"/>
          <w:lang w:eastAsia="en-US"/>
        </w:rPr>
      </w:pPr>
    </w:p>
    <w:p w:rsidR="0059584F" w:rsidRPr="001F60D7" w:rsidRDefault="0059584F" w:rsidP="0059584F">
      <w:pPr>
        <w:ind w:firstLine="0"/>
        <w:jc w:val="center"/>
        <w:rPr>
          <w:b/>
          <w:bCs/>
          <w:kern w:val="1"/>
          <w:lang w:eastAsia="en-US"/>
        </w:rPr>
      </w:pPr>
      <w:r w:rsidRPr="001F60D7">
        <w:rPr>
          <w:b/>
          <w:bCs/>
          <w:kern w:val="1"/>
          <w:lang w:eastAsia="en-US"/>
        </w:rPr>
        <w:t xml:space="preserve">РАЗДЕЛ </w:t>
      </w:r>
      <w:r w:rsidRPr="001F60D7">
        <w:rPr>
          <w:b/>
          <w:bCs/>
          <w:kern w:val="1"/>
          <w:lang w:val="en-US" w:eastAsia="en-US"/>
        </w:rPr>
        <w:t>III</w:t>
      </w:r>
      <w:r w:rsidRPr="001F60D7">
        <w:rPr>
          <w:b/>
          <w:bCs/>
          <w:kern w:val="1"/>
          <w:lang w:eastAsia="en-US"/>
        </w:rPr>
        <w:t>. ГРАДОСТРОИТЕЛЬНЫЕ РЕГЛАМЕНТЫ</w:t>
      </w:r>
      <w:bookmarkEnd w:id="150"/>
      <w:bookmarkEnd w:id="152"/>
    </w:p>
    <w:p w:rsidR="0059584F" w:rsidRPr="001F60D7" w:rsidRDefault="0059584F" w:rsidP="0059584F">
      <w:pPr>
        <w:keepNext/>
        <w:widowControl w:val="0"/>
        <w:numPr>
          <w:ilvl w:val="2"/>
          <w:numId w:val="0"/>
        </w:numPr>
        <w:tabs>
          <w:tab w:val="left" w:pos="0"/>
        </w:tabs>
        <w:suppressAutoHyphens/>
        <w:ind w:firstLine="567"/>
        <w:outlineLvl w:val="2"/>
        <w:rPr>
          <w:b/>
          <w:bCs/>
          <w:kern w:val="1"/>
          <w:lang w:eastAsia="en-US"/>
        </w:rPr>
      </w:pPr>
      <w:bookmarkStart w:id="153" w:name="_Toc442193460"/>
      <w:bookmarkStart w:id="154" w:name="_Toc514925205"/>
      <w:r w:rsidRPr="001F60D7">
        <w:rPr>
          <w:b/>
          <w:bCs/>
          <w:lang w:eastAsia="en-US"/>
        </w:rPr>
        <w:t xml:space="preserve">Статья </w:t>
      </w:r>
      <w:r>
        <w:rPr>
          <w:b/>
          <w:bCs/>
          <w:lang w:eastAsia="en-US"/>
        </w:rPr>
        <w:t>44</w:t>
      </w:r>
      <w:r w:rsidRPr="001F60D7">
        <w:rPr>
          <w:b/>
          <w:bCs/>
          <w:lang w:eastAsia="en-US"/>
        </w:rPr>
        <w:t>. Требования градостроительных регламент</w:t>
      </w:r>
      <w:bookmarkEnd w:id="151"/>
      <w:r w:rsidRPr="001F60D7">
        <w:rPr>
          <w:b/>
          <w:bCs/>
          <w:lang w:eastAsia="en-US"/>
        </w:rPr>
        <w:t>ов</w:t>
      </w:r>
      <w:bookmarkEnd w:id="153"/>
      <w:bookmarkEnd w:id="154"/>
    </w:p>
    <w:p w:rsidR="0059584F" w:rsidRPr="001F60D7" w:rsidRDefault="0059584F" w:rsidP="0059584F">
      <w:pPr>
        <w:tabs>
          <w:tab w:val="left" w:pos="0"/>
        </w:tabs>
        <w:ind w:firstLine="567"/>
      </w:pPr>
      <w:r w:rsidRPr="001F60D7">
        <w:t xml:space="preserve">1. Градостроительным регламентом определяется правовой режим земельных участков, </w:t>
      </w:r>
      <w:r w:rsidRPr="001F60D7">
        <w:rPr>
          <w:color w:val="000000"/>
        </w:rPr>
        <w:t>равно как</w:t>
      </w:r>
      <w:r w:rsidRPr="001F60D7">
        <w:t xml:space="preserve">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59584F" w:rsidRPr="001F60D7" w:rsidRDefault="0059584F" w:rsidP="0059584F">
      <w:pPr>
        <w:tabs>
          <w:tab w:val="left" w:pos="0"/>
        </w:tabs>
        <w:ind w:firstLine="567"/>
      </w:pPr>
      <w:r w:rsidRPr="001F60D7">
        <w:t xml:space="preserve">2. </w:t>
      </w:r>
      <w:proofErr w:type="gramStart"/>
      <w:r w:rsidRPr="001F60D7">
        <w:t xml:space="preserve">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w:t>
      </w:r>
      <w:r w:rsidRPr="001F60D7">
        <w:rPr>
          <w:color w:val="000000"/>
        </w:rPr>
        <w:t>республиканских и (или) местных нормативов градостроительного проектирования</w:t>
      </w:r>
      <w:r w:rsidRPr="001F60D7">
        <w:t xml:space="preserve">, </w:t>
      </w:r>
      <w:r w:rsidRPr="001F60D7">
        <w:rPr>
          <w:color w:val="000000"/>
        </w:rPr>
        <w:t>публичны</w:t>
      </w:r>
      <w:r w:rsidRPr="001F60D7">
        <w:t>х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с действующим законодательством.</w:t>
      </w:r>
      <w:proofErr w:type="gramEnd"/>
    </w:p>
    <w:p w:rsidR="0059584F" w:rsidRPr="001F60D7" w:rsidRDefault="0059584F" w:rsidP="0059584F">
      <w:pPr>
        <w:tabs>
          <w:tab w:val="left" w:pos="0"/>
        </w:tabs>
        <w:ind w:firstLine="567"/>
      </w:pPr>
      <w:r w:rsidRPr="001F60D7">
        <w:t>3. Градостроительные регламенты установлены с учётом:</w:t>
      </w:r>
    </w:p>
    <w:p w:rsidR="0059584F" w:rsidRPr="001F60D7" w:rsidRDefault="0059584F" w:rsidP="0059584F">
      <w:pPr>
        <w:tabs>
          <w:tab w:val="left" w:pos="0"/>
        </w:tabs>
        <w:ind w:firstLine="567"/>
      </w:pPr>
      <w:r w:rsidRPr="001F60D7">
        <w:t>1) фактического использования земельных участков и объектов капитального строительства в границах территориальной зоны;</w:t>
      </w:r>
    </w:p>
    <w:p w:rsidR="0059584F" w:rsidRPr="001F60D7" w:rsidRDefault="0059584F" w:rsidP="0059584F">
      <w:pPr>
        <w:tabs>
          <w:tab w:val="left" w:pos="0"/>
        </w:tabs>
        <w:ind w:firstLine="567"/>
      </w:pPr>
      <w:r w:rsidRPr="001F60D7">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59584F" w:rsidRPr="001F60D7" w:rsidRDefault="0059584F" w:rsidP="0059584F">
      <w:pPr>
        <w:tabs>
          <w:tab w:val="left" w:pos="0"/>
        </w:tabs>
        <w:ind w:firstLine="567"/>
      </w:pPr>
      <w:r w:rsidRPr="001F60D7">
        <w:t xml:space="preserve">3) функциональных зон и характеристик их планируемого развития, определённых </w:t>
      </w:r>
      <w:r w:rsidRPr="001F60D7">
        <w:rPr>
          <w:color w:val="000000"/>
        </w:rPr>
        <w:t>генер</w:t>
      </w:r>
      <w:r w:rsidRPr="001F60D7">
        <w:t>альным планом;</w:t>
      </w:r>
    </w:p>
    <w:p w:rsidR="0059584F" w:rsidRPr="001F60D7" w:rsidRDefault="0059584F" w:rsidP="0059584F">
      <w:pPr>
        <w:tabs>
          <w:tab w:val="left" w:pos="0"/>
        </w:tabs>
        <w:ind w:firstLine="567"/>
      </w:pPr>
      <w:r w:rsidRPr="001F60D7">
        <w:t>4)  видов территориальных зон;</w:t>
      </w:r>
    </w:p>
    <w:p w:rsidR="0059584F" w:rsidRPr="001F60D7" w:rsidRDefault="0059584F" w:rsidP="0059584F">
      <w:pPr>
        <w:tabs>
          <w:tab w:val="left" w:pos="0"/>
        </w:tabs>
        <w:ind w:firstLine="567"/>
      </w:pPr>
      <w:r w:rsidRPr="001F60D7">
        <w:t>5) требований охраны объектов культурного наследия, а также особо охраняемых природных территорий, иных природных объектов.</w:t>
      </w:r>
    </w:p>
    <w:p w:rsidR="0059584F" w:rsidRPr="001F60D7" w:rsidRDefault="0059584F" w:rsidP="0059584F">
      <w:pPr>
        <w:tabs>
          <w:tab w:val="left" w:pos="0"/>
        </w:tabs>
        <w:ind w:firstLine="567"/>
      </w:pPr>
      <w:r w:rsidRPr="001F60D7">
        <w:t xml:space="preserve">4. </w:t>
      </w:r>
      <w:r w:rsidRPr="001F60D7">
        <w:rPr>
          <w:rStyle w:val="blk"/>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59584F" w:rsidRPr="001F60D7" w:rsidRDefault="0059584F" w:rsidP="0059584F">
      <w:pPr>
        <w:ind w:firstLine="540"/>
      </w:pPr>
      <w:bookmarkStart w:id="155" w:name="dst100484"/>
      <w:bookmarkEnd w:id="155"/>
      <w:r w:rsidRPr="001F60D7">
        <w:rPr>
          <w:rStyle w:val="blk"/>
        </w:rPr>
        <w:t>1) виды разрешенного использования земельных участков и объектов капитального строительства;</w:t>
      </w:r>
    </w:p>
    <w:p w:rsidR="0059584F" w:rsidRPr="001F60D7" w:rsidRDefault="0059584F" w:rsidP="0059584F">
      <w:pPr>
        <w:ind w:firstLine="540"/>
      </w:pPr>
      <w:bookmarkStart w:id="156" w:name="dst100485"/>
      <w:bookmarkEnd w:id="156"/>
      <w:r w:rsidRPr="001F60D7">
        <w:rPr>
          <w:rStyle w:val="blk"/>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9584F" w:rsidRPr="001F60D7" w:rsidRDefault="0059584F" w:rsidP="0059584F">
      <w:pPr>
        <w:ind w:firstLine="540"/>
      </w:pPr>
      <w:bookmarkStart w:id="157" w:name="dst100486"/>
      <w:bookmarkEnd w:id="157"/>
      <w:r w:rsidRPr="001F60D7">
        <w:rPr>
          <w:rStyle w:val="blk"/>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59584F" w:rsidRPr="001F60D7" w:rsidRDefault="0059584F" w:rsidP="0059584F">
      <w:pPr>
        <w:ind w:firstLine="540"/>
      </w:pPr>
      <w:bookmarkStart w:id="158" w:name="dst1344"/>
      <w:bookmarkEnd w:id="158"/>
      <w:r w:rsidRPr="001F60D7">
        <w:rPr>
          <w:rStyle w:val="blk"/>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59584F" w:rsidRPr="001F60D7" w:rsidRDefault="0059584F" w:rsidP="0059584F">
      <w:pPr>
        <w:tabs>
          <w:tab w:val="left" w:pos="0"/>
        </w:tabs>
        <w:ind w:firstLine="567"/>
      </w:pPr>
      <w:r w:rsidRPr="001F60D7">
        <w:rPr>
          <w:color w:val="000000"/>
        </w:rPr>
        <w:t xml:space="preserve">5. </w:t>
      </w:r>
      <w:proofErr w:type="gramStart"/>
      <w:r w:rsidRPr="001F60D7">
        <w:rPr>
          <w:color w:val="000000"/>
        </w:rPr>
        <w:t xml:space="preserve">Применительно ко всем территориальным зонам статьями </w:t>
      </w:r>
      <w:r>
        <w:rPr>
          <w:color w:val="000000"/>
        </w:rPr>
        <w:t>45-49</w:t>
      </w:r>
      <w:r w:rsidRPr="001F60D7">
        <w:rPr>
          <w:color w:val="000000"/>
        </w:rPr>
        <w:t xml:space="preserve"> настоящих</w:t>
      </w:r>
      <w:r w:rsidRPr="001F60D7">
        <w:t xml:space="preserve"> Правил для зданий, строений, сооружений, установлены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r w:rsidRPr="001F60D7">
        <w:rPr>
          <w:color w:val="000000"/>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1F60D7">
        <w:rPr>
          <w:color w:val="000000"/>
        </w:rPr>
        <w:lastRenderedPageBreak/>
        <w:t>запрещено строительство зданий строений, сооружений, максимальный процент застройки в границах земельного</w:t>
      </w:r>
      <w:proofErr w:type="gramEnd"/>
      <w:r w:rsidRPr="001F60D7">
        <w:rPr>
          <w:color w:val="000000"/>
        </w:rPr>
        <w:t xml:space="preserve"> участка, </w:t>
      </w:r>
      <w:proofErr w:type="gramStart"/>
      <w:r w:rsidRPr="001F60D7">
        <w:rPr>
          <w:color w:val="000000"/>
        </w:rPr>
        <w:t>определяемый</w:t>
      </w:r>
      <w:proofErr w:type="gramEnd"/>
      <w:r w:rsidRPr="001F60D7">
        <w:rPr>
          <w:color w:val="000000"/>
        </w:rPr>
        <w:t xml:space="preserve"> как отношение суммарной площади земельного участка, которая может быть застроена, ко всей площади земельного участка</w:t>
      </w:r>
      <w:r w:rsidRPr="001F60D7">
        <w:t>.</w:t>
      </w:r>
    </w:p>
    <w:p w:rsidR="0059584F" w:rsidRPr="001F60D7" w:rsidRDefault="0059584F" w:rsidP="0059584F">
      <w:pPr>
        <w:tabs>
          <w:tab w:val="left" w:pos="0"/>
        </w:tabs>
        <w:ind w:firstLine="567"/>
      </w:pPr>
      <w:r w:rsidRPr="001F60D7">
        <w:t>6. Выдача разрешения на отклонение от предельных параметров разрешенного строительства, реконструкции, объектов индивидуального жилищного строительства, ведения личного подсобного хозяйства, в части отступа от границ соседних земельных участков допускается в случаях, если ширина земельного участка для индивидуального жилищного строительства, ведения личного подсобного хозяйства по уличному фронту менее 18 метров.</w:t>
      </w:r>
    </w:p>
    <w:p w:rsidR="0059584F" w:rsidRPr="001F60D7" w:rsidRDefault="0059584F" w:rsidP="0059584F">
      <w:pPr>
        <w:tabs>
          <w:tab w:val="left" w:pos="0"/>
        </w:tabs>
        <w:ind w:firstLine="567"/>
      </w:pPr>
      <w:r w:rsidRPr="001F60D7">
        <w:t xml:space="preserve">7. В условиях сложившейся индивидуальной застройки, при реконструкции индивидуального жилого дома допускается сохранение существующего отступа от границ соседнего земельного участка без увеличения площади </w:t>
      </w:r>
      <w:proofErr w:type="gramStart"/>
      <w:r w:rsidRPr="001F60D7">
        <w:t>застройки жилого дома</w:t>
      </w:r>
      <w:proofErr w:type="gramEnd"/>
      <w:r w:rsidRPr="001F60D7">
        <w:t>.</w:t>
      </w:r>
    </w:p>
    <w:p w:rsidR="0059584F" w:rsidRPr="001F60D7" w:rsidRDefault="0059584F" w:rsidP="0059584F">
      <w:pPr>
        <w:autoSpaceDE w:val="0"/>
        <w:autoSpaceDN w:val="0"/>
        <w:adjustRightInd w:val="0"/>
        <w:ind w:firstLine="567"/>
        <w:rPr>
          <w:color w:val="000000"/>
        </w:rPr>
      </w:pPr>
      <w:r w:rsidRPr="001F60D7">
        <w:rPr>
          <w:color w:val="000000"/>
        </w:rPr>
        <w:t>8.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документами, но не менее 60% территории земельного участка.</w:t>
      </w:r>
    </w:p>
    <w:p w:rsidR="0059584F" w:rsidRPr="001F60D7" w:rsidRDefault="0059584F" w:rsidP="0059584F">
      <w:pPr>
        <w:suppressAutoHyphens/>
        <w:snapToGrid w:val="0"/>
        <w:ind w:firstLine="567"/>
      </w:pPr>
      <w:r w:rsidRPr="001F60D7">
        <w:t xml:space="preserve">9. Минимальная (максимальная) площадь озеленения земельного участка определяется </w:t>
      </w:r>
      <w:r w:rsidRPr="001F60D7">
        <w:rPr>
          <w:lang w:eastAsia="ar-SA"/>
        </w:rPr>
        <w:t>в соответствии с местными и (или) республиканскими нормативами градостроительного проектирования, требованиями технических регламентов, заданием на проектирование объектов и другими нормативными правовыми документами</w:t>
      </w:r>
      <w:r w:rsidRPr="001F60D7">
        <w:t>.</w:t>
      </w:r>
    </w:p>
    <w:p w:rsidR="0059584F" w:rsidRPr="001F60D7" w:rsidRDefault="0059584F" w:rsidP="0059584F">
      <w:pPr>
        <w:tabs>
          <w:tab w:val="left" w:pos="0"/>
        </w:tabs>
        <w:ind w:firstLine="567"/>
      </w:pPr>
      <w:r w:rsidRPr="001F60D7">
        <w:t>10. Для каждого земельного участка и объекта капитального строительства, считается разрешённым такое использование, которое соответствует градостроительному регламенту, предельным параметрам разрешённого строительства, реконструкции, объектов капитального строительства и с обязательным учётом ограничений на использование объектов недвижимости.</w:t>
      </w:r>
    </w:p>
    <w:p w:rsidR="0059584F" w:rsidRPr="001F60D7" w:rsidRDefault="0059584F" w:rsidP="0059584F">
      <w:pPr>
        <w:tabs>
          <w:tab w:val="left" w:pos="0"/>
        </w:tabs>
        <w:ind w:firstLine="567"/>
        <w:rPr>
          <w:color w:val="000000"/>
        </w:rPr>
      </w:pPr>
      <w:r w:rsidRPr="001F60D7">
        <w:t xml:space="preserve">11.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w:t>
      </w:r>
      <w:r w:rsidRPr="001F60D7">
        <w:rPr>
          <w:color w:val="000000"/>
        </w:rPr>
        <w:t>на карте</w:t>
      </w:r>
      <w:r w:rsidRPr="001F60D7">
        <w:t xml:space="preserve"> градостроительного зонирования </w:t>
      </w:r>
      <w:r>
        <w:t xml:space="preserve">Кудеихинского </w:t>
      </w:r>
      <w:r w:rsidRPr="001F60D7">
        <w:rPr>
          <w:color w:val="000000"/>
        </w:rPr>
        <w:t>сельского поселения.</w:t>
      </w:r>
    </w:p>
    <w:p w:rsidR="0059584F" w:rsidRPr="001F60D7" w:rsidRDefault="0059584F" w:rsidP="0059584F">
      <w:pPr>
        <w:tabs>
          <w:tab w:val="left" w:pos="0"/>
        </w:tabs>
        <w:ind w:firstLine="567"/>
      </w:pPr>
      <w:r w:rsidRPr="001F60D7">
        <w:t>12. Действие градостроительного регламента не распространяется на земельные участки:</w:t>
      </w:r>
    </w:p>
    <w:p w:rsidR="0059584F" w:rsidRPr="001F60D7" w:rsidRDefault="0059584F" w:rsidP="0059584F">
      <w:pPr>
        <w:tabs>
          <w:tab w:val="left" w:pos="0"/>
        </w:tabs>
        <w:ind w:firstLine="567"/>
        <w:rPr>
          <w:lang w:eastAsia="ar-SA"/>
        </w:rPr>
      </w:pPr>
      <w:r w:rsidRPr="001F60D7">
        <w:rPr>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59584F" w:rsidRPr="001F60D7" w:rsidRDefault="0059584F" w:rsidP="0059584F">
      <w:pPr>
        <w:tabs>
          <w:tab w:val="left" w:pos="0"/>
        </w:tabs>
        <w:suppressAutoHyphens/>
        <w:snapToGrid w:val="0"/>
        <w:ind w:firstLine="567"/>
        <w:rPr>
          <w:lang w:eastAsia="ar-SA"/>
        </w:rPr>
      </w:pPr>
      <w:r w:rsidRPr="001F60D7">
        <w:rPr>
          <w:lang w:eastAsia="ar-SA"/>
        </w:rPr>
        <w:t>2) в границах территорий общего пользования;</w:t>
      </w:r>
    </w:p>
    <w:p w:rsidR="0059584F" w:rsidRPr="001F60D7" w:rsidRDefault="0059584F" w:rsidP="0059584F">
      <w:pPr>
        <w:tabs>
          <w:tab w:val="left" w:pos="0"/>
        </w:tabs>
        <w:suppressAutoHyphens/>
        <w:snapToGrid w:val="0"/>
        <w:ind w:firstLine="567"/>
        <w:rPr>
          <w:lang w:eastAsia="ar-SA"/>
        </w:rPr>
      </w:pPr>
      <w:proofErr w:type="gramStart"/>
      <w:r w:rsidRPr="001F60D7">
        <w:rPr>
          <w:lang w:eastAsia="ar-SA"/>
        </w:rPr>
        <w:t>3) предназначенные для размещения линейных объектов и/или занятые линейными объектами;</w:t>
      </w:r>
      <w:proofErr w:type="gramEnd"/>
    </w:p>
    <w:p w:rsidR="0059584F" w:rsidRPr="001F60D7" w:rsidRDefault="0059584F" w:rsidP="0059584F">
      <w:pPr>
        <w:tabs>
          <w:tab w:val="left" w:pos="0"/>
        </w:tabs>
        <w:ind w:firstLine="567"/>
        <w:rPr>
          <w:lang w:eastAsia="ar-SA"/>
        </w:rPr>
      </w:pPr>
      <w:proofErr w:type="gramStart"/>
      <w:r w:rsidRPr="001F60D7">
        <w:rPr>
          <w:lang w:eastAsia="ar-SA"/>
        </w:rPr>
        <w:t>4) предоставленные для добычи полезных ископаемых.</w:t>
      </w:r>
      <w:proofErr w:type="gramEnd"/>
    </w:p>
    <w:p w:rsidR="0059584F" w:rsidRPr="001F60D7" w:rsidRDefault="0059584F" w:rsidP="0059584F">
      <w:pPr>
        <w:tabs>
          <w:tab w:val="left" w:pos="0"/>
        </w:tabs>
        <w:ind w:firstLine="567"/>
      </w:pPr>
      <w:r w:rsidRPr="001F60D7">
        <w:t>13.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59584F" w:rsidRPr="001F60D7" w:rsidRDefault="0059584F" w:rsidP="0059584F">
      <w:pPr>
        <w:tabs>
          <w:tab w:val="left" w:pos="0"/>
        </w:tabs>
        <w:ind w:firstLine="567"/>
      </w:pPr>
      <w:r w:rsidRPr="001F60D7">
        <w:t xml:space="preserve">14. </w:t>
      </w:r>
      <w:proofErr w:type="gramStart"/>
      <w:r w:rsidRPr="001F60D7">
        <w:t>Земельные участки или объекты капитального строительства, созданные (образованные) в установленном порядке до введения в действие Правил,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w:t>
      </w:r>
      <w:proofErr w:type="gramEnd"/>
      <w:r w:rsidRPr="001F60D7">
        <w:t xml:space="preserve"> или здоровья человека, для окружающей среды, объектов культурного наследия.</w:t>
      </w:r>
    </w:p>
    <w:p w:rsidR="0059584F" w:rsidRPr="001F60D7" w:rsidRDefault="0059584F" w:rsidP="0059584F">
      <w:pPr>
        <w:tabs>
          <w:tab w:val="left" w:pos="0"/>
        </w:tabs>
        <w:ind w:firstLine="567"/>
      </w:pPr>
      <w:r w:rsidRPr="001F60D7">
        <w:lastRenderedPageBreak/>
        <w:t xml:space="preserve">15. Реконструкция, снос указанных в части 10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w:t>
      </w:r>
    </w:p>
    <w:p w:rsidR="0059584F" w:rsidRPr="001F60D7" w:rsidRDefault="0059584F" w:rsidP="0059584F">
      <w:pPr>
        <w:tabs>
          <w:tab w:val="left" w:pos="0"/>
        </w:tabs>
        <w:ind w:firstLine="567"/>
      </w:pPr>
      <w:r w:rsidRPr="001F60D7">
        <w:t>Изменение видов разрешённого использования указанных земельных участков и объектов капитального строительства может осуществляться путём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59584F" w:rsidRPr="001F60D7" w:rsidRDefault="0059584F" w:rsidP="0059584F">
      <w:pPr>
        <w:tabs>
          <w:tab w:val="left" w:pos="0"/>
        </w:tabs>
        <w:ind w:firstLine="567"/>
        <w:rPr>
          <w:lang w:eastAsia="ar-SA"/>
        </w:rPr>
      </w:pPr>
      <w:r w:rsidRPr="001F60D7">
        <w:t>16. В случае если использование указанных в части 10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rsidR="0059584F" w:rsidRPr="001F60D7" w:rsidRDefault="0059584F" w:rsidP="0059584F">
      <w:pPr>
        <w:tabs>
          <w:tab w:val="left" w:pos="0"/>
        </w:tabs>
        <w:ind w:firstLine="567"/>
      </w:pPr>
      <w:r w:rsidRPr="001F60D7">
        <w:t>17. Требования к использованию земельных участков и объектов капитального строительства, на которые распространяется действие градостроительного регламента, содержащиеся в градостроительных регламентах, указываются в градостроительных планах земельных участков.</w:t>
      </w:r>
    </w:p>
    <w:p w:rsidR="0059584F" w:rsidRPr="001F60D7" w:rsidRDefault="0059584F" w:rsidP="0059584F">
      <w:pPr>
        <w:tabs>
          <w:tab w:val="left" w:pos="0"/>
        </w:tabs>
        <w:ind w:firstLine="567"/>
      </w:pPr>
      <w:r w:rsidRPr="001F60D7">
        <w:t>18. Объекты капитального строительства, созданные с нарушением требований градостроительных регламентов, являются самовольными постройками в соответствии со статьёй 222 Гражданского кодекса Российской Федерации.</w:t>
      </w:r>
      <w:bookmarkStart w:id="159" w:name="_Toc442193464"/>
    </w:p>
    <w:p w:rsidR="0059584F" w:rsidRPr="001F60D7" w:rsidRDefault="0059584F" w:rsidP="0059584F">
      <w:pPr>
        <w:tabs>
          <w:tab w:val="left" w:pos="0"/>
        </w:tabs>
        <w:ind w:firstLine="567"/>
      </w:pPr>
    </w:p>
    <w:bookmarkEnd w:id="159"/>
    <w:p w:rsidR="0059584F" w:rsidRPr="001F60D7" w:rsidRDefault="0059584F" w:rsidP="0059584F">
      <w:pPr>
        <w:suppressAutoHyphens/>
        <w:snapToGrid w:val="0"/>
        <w:ind w:firstLine="567"/>
        <w:rPr>
          <w:b/>
          <w:color w:val="000000"/>
          <w:lang w:eastAsia="ar-SA"/>
        </w:rPr>
      </w:pPr>
      <w:r w:rsidRPr="001F60D7">
        <w:rPr>
          <w:b/>
          <w:color w:val="000000"/>
          <w:lang w:eastAsia="ar-SA"/>
        </w:rPr>
        <w:t xml:space="preserve">Статья </w:t>
      </w:r>
      <w:r>
        <w:rPr>
          <w:b/>
          <w:color w:val="000000"/>
          <w:lang w:eastAsia="ar-SA"/>
        </w:rPr>
        <w:t>45</w:t>
      </w:r>
      <w:r w:rsidRPr="001F60D7">
        <w:rPr>
          <w:b/>
          <w:color w:val="000000"/>
          <w:lang w:eastAsia="ar-SA"/>
        </w:rPr>
        <w:t>. Градостроительный регламент зоны застройки индивидуальными жилыми домами (Ж-</w:t>
      </w:r>
      <w:r w:rsidR="00414646">
        <w:rPr>
          <w:b/>
          <w:color w:val="000000"/>
          <w:lang w:eastAsia="ar-SA"/>
        </w:rPr>
        <w:t>1</w:t>
      </w:r>
      <w:r w:rsidRPr="001F60D7">
        <w:rPr>
          <w:b/>
          <w:color w:val="000000"/>
          <w:lang w:eastAsia="ar-SA"/>
        </w:rPr>
        <w:t>)</w:t>
      </w:r>
    </w:p>
    <w:p w:rsidR="0059584F" w:rsidRPr="001F60D7" w:rsidRDefault="0059584F" w:rsidP="0059584F">
      <w:pPr>
        <w:pStyle w:val="msonormalcxspmiddle"/>
        <w:suppressAutoHyphens/>
        <w:snapToGrid w:val="0"/>
        <w:spacing w:before="0" w:after="0"/>
        <w:ind w:firstLine="709"/>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59584F" w:rsidRPr="001F60D7" w:rsidRDefault="0059584F" w:rsidP="0059584F">
      <w:pPr>
        <w:pStyle w:val="msonormalcxspmiddle"/>
        <w:suppressAutoHyphens/>
        <w:snapToGrid w:val="0"/>
        <w:spacing w:before="0" w:after="0"/>
        <w:ind w:firstLine="709"/>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969"/>
        <w:gridCol w:w="1134"/>
        <w:gridCol w:w="1134"/>
        <w:gridCol w:w="850"/>
        <w:gridCol w:w="1134"/>
      </w:tblGrid>
      <w:tr w:rsidR="0059584F" w:rsidRPr="00A0109D" w:rsidTr="00036536">
        <w:trPr>
          <w:cantSplit/>
          <w:trHeight w:val="998"/>
        </w:trPr>
        <w:tc>
          <w:tcPr>
            <w:tcW w:w="567" w:type="dxa"/>
          </w:tcPr>
          <w:p w:rsidR="0059584F" w:rsidRPr="00A0109D" w:rsidRDefault="0059584F" w:rsidP="00036536">
            <w:pPr>
              <w:suppressAutoHyphens/>
              <w:snapToGrid w:val="0"/>
              <w:ind w:firstLine="0"/>
              <w:jc w:val="center"/>
              <w:rPr>
                <w:iCs/>
                <w:sz w:val="20"/>
                <w:szCs w:val="20"/>
              </w:rPr>
            </w:pPr>
            <w:r w:rsidRPr="00A0109D">
              <w:rPr>
                <w:iCs/>
                <w:sz w:val="20"/>
                <w:szCs w:val="20"/>
              </w:rPr>
              <w:t>№</w:t>
            </w:r>
          </w:p>
          <w:p w:rsidR="0059584F" w:rsidRPr="00A0109D" w:rsidRDefault="0059584F" w:rsidP="00036536">
            <w:pPr>
              <w:suppressAutoHyphens/>
              <w:snapToGrid w:val="0"/>
              <w:ind w:firstLine="0"/>
              <w:jc w:val="center"/>
              <w:rPr>
                <w:iCs/>
                <w:sz w:val="20"/>
                <w:szCs w:val="20"/>
              </w:rPr>
            </w:pPr>
            <w:proofErr w:type="gramStart"/>
            <w:r w:rsidRPr="00A0109D">
              <w:rPr>
                <w:iCs/>
                <w:sz w:val="20"/>
                <w:szCs w:val="20"/>
              </w:rPr>
              <w:t>п</w:t>
            </w:r>
            <w:proofErr w:type="gramEnd"/>
            <w:r w:rsidRPr="00A0109D">
              <w:rPr>
                <w:iCs/>
                <w:sz w:val="20"/>
                <w:szCs w:val="20"/>
              </w:rPr>
              <w:t>/п</w:t>
            </w:r>
          </w:p>
        </w:tc>
        <w:tc>
          <w:tcPr>
            <w:tcW w:w="993" w:type="dxa"/>
            <w:vMerge w:val="restart"/>
            <w:textDirection w:val="btLr"/>
          </w:tcPr>
          <w:p w:rsidR="0059584F" w:rsidRPr="00A0109D" w:rsidRDefault="0059584F" w:rsidP="00036536">
            <w:pPr>
              <w:suppressAutoHyphens/>
              <w:snapToGrid w:val="0"/>
              <w:ind w:firstLine="0"/>
              <w:jc w:val="center"/>
              <w:rPr>
                <w:iCs/>
                <w:sz w:val="20"/>
                <w:szCs w:val="20"/>
              </w:rPr>
            </w:pPr>
            <w:r w:rsidRPr="00A0109D">
              <w:rPr>
                <w:iCs/>
                <w:sz w:val="20"/>
                <w:szCs w:val="20"/>
              </w:rPr>
              <w:t>Код (числовое обозначение)</w:t>
            </w:r>
          </w:p>
          <w:p w:rsidR="0059584F" w:rsidRPr="00A0109D" w:rsidRDefault="0059584F" w:rsidP="00036536">
            <w:pPr>
              <w:suppressAutoHyphens/>
              <w:snapToGrid w:val="0"/>
              <w:ind w:firstLine="0"/>
              <w:jc w:val="center"/>
              <w:rPr>
                <w:iCs/>
                <w:sz w:val="20"/>
                <w:szCs w:val="20"/>
              </w:rPr>
            </w:pPr>
            <w:r w:rsidRPr="00A0109D">
              <w:rPr>
                <w:iCs/>
                <w:sz w:val="20"/>
                <w:szCs w:val="20"/>
              </w:rPr>
              <w:t>в соответствии с Классификатором</w:t>
            </w:r>
          </w:p>
        </w:tc>
        <w:tc>
          <w:tcPr>
            <w:tcW w:w="3969" w:type="dxa"/>
            <w:vMerge w:val="restart"/>
          </w:tcPr>
          <w:p w:rsidR="0059584F" w:rsidRPr="00A0109D" w:rsidRDefault="0059584F" w:rsidP="00036536">
            <w:pPr>
              <w:suppressAutoHyphens/>
              <w:snapToGrid w:val="0"/>
              <w:ind w:firstLine="0"/>
              <w:jc w:val="center"/>
              <w:rPr>
                <w:sz w:val="20"/>
                <w:szCs w:val="20"/>
                <w:lang w:eastAsia="ar-SA"/>
              </w:rPr>
            </w:pPr>
            <w:r w:rsidRPr="00A0109D">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A0109D">
              <w:rPr>
                <w:sz w:val="20"/>
                <w:szCs w:val="20"/>
                <w:lang w:eastAsia="ar-SA"/>
              </w:rPr>
              <w:t xml:space="preserve"> утвержденным </w:t>
            </w:r>
            <w:r w:rsidRPr="00A0109D">
              <w:rPr>
                <w:bCs/>
                <w:sz w:val="20"/>
                <w:szCs w:val="20"/>
              </w:rPr>
              <w:t>уполномоченным федеральным органом исполнительной власти)</w:t>
            </w:r>
          </w:p>
          <w:p w:rsidR="0059584F" w:rsidRPr="00A0109D" w:rsidRDefault="0059584F" w:rsidP="00036536">
            <w:pPr>
              <w:suppressAutoHyphens/>
              <w:snapToGrid w:val="0"/>
              <w:ind w:firstLine="0"/>
              <w:jc w:val="center"/>
              <w:rPr>
                <w:iCs/>
                <w:sz w:val="20"/>
                <w:szCs w:val="20"/>
              </w:rPr>
            </w:pPr>
          </w:p>
        </w:tc>
        <w:tc>
          <w:tcPr>
            <w:tcW w:w="4252" w:type="dxa"/>
            <w:gridSpan w:val="4"/>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Параметры разрешенного строительства, реконструкции объектов капстроительства</w:t>
            </w:r>
          </w:p>
        </w:tc>
      </w:tr>
      <w:tr w:rsidR="0059584F" w:rsidRPr="00A0109D" w:rsidTr="00036536">
        <w:trPr>
          <w:cantSplit/>
          <w:trHeight w:val="2584"/>
        </w:trPr>
        <w:tc>
          <w:tcPr>
            <w:tcW w:w="567" w:type="dxa"/>
            <w:vAlign w:val="center"/>
          </w:tcPr>
          <w:p w:rsidR="0059584F" w:rsidRPr="00A0109D" w:rsidRDefault="0059584F" w:rsidP="00036536">
            <w:pPr>
              <w:suppressAutoHyphens/>
              <w:snapToGrid w:val="0"/>
              <w:ind w:firstLine="0"/>
              <w:jc w:val="center"/>
              <w:rPr>
                <w:iCs/>
                <w:sz w:val="20"/>
                <w:szCs w:val="20"/>
              </w:rPr>
            </w:pPr>
          </w:p>
        </w:tc>
        <w:tc>
          <w:tcPr>
            <w:tcW w:w="993" w:type="dxa"/>
            <w:vMerge/>
            <w:vAlign w:val="center"/>
          </w:tcPr>
          <w:p w:rsidR="0059584F" w:rsidRPr="00A0109D" w:rsidRDefault="0059584F" w:rsidP="00036536">
            <w:pPr>
              <w:suppressAutoHyphens/>
              <w:snapToGrid w:val="0"/>
              <w:jc w:val="center"/>
              <w:rPr>
                <w:iCs/>
                <w:sz w:val="20"/>
                <w:szCs w:val="20"/>
              </w:rPr>
            </w:pPr>
          </w:p>
        </w:tc>
        <w:tc>
          <w:tcPr>
            <w:tcW w:w="3969" w:type="dxa"/>
            <w:vMerge/>
            <w:vAlign w:val="center"/>
          </w:tcPr>
          <w:p w:rsidR="0059584F" w:rsidRPr="00A0109D" w:rsidRDefault="0059584F" w:rsidP="00036536">
            <w:pPr>
              <w:suppressAutoHyphens/>
              <w:snapToGrid w:val="0"/>
              <w:jc w:val="center"/>
              <w:rPr>
                <w:iCs/>
                <w:sz w:val="20"/>
                <w:szCs w:val="20"/>
              </w:rPr>
            </w:pPr>
          </w:p>
        </w:tc>
        <w:tc>
          <w:tcPr>
            <w:tcW w:w="1134" w:type="dxa"/>
            <w:textDirection w:val="btLr"/>
            <w:vAlign w:val="center"/>
          </w:tcPr>
          <w:p w:rsidR="0059584F" w:rsidRPr="00A0109D" w:rsidRDefault="0059584F" w:rsidP="00036536">
            <w:pPr>
              <w:suppressAutoHyphens/>
              <w:snapToGrid w:val="0"/>
              <w:ind w:left="113" w:right="113" w:firstLine="0"/>
              <w:jc w:val="center"/>
              <w:rPr>
                <w:iCs/>
                <w:sz w:val="20"/>
                <w:szCs w:val="20"/>
              </w:rPr>
            </w:pPr>
            <w:r w:rsidRPr="00A0109D">
              <w:rPr>
                <w:iCs/>
                <w:sz w:val="20"/>
                <w:szCs w:val="20"/>
              </w:rPr>
              <w:t>Предельная этажность зданий, строений, сооружений, этаж</w:t>
            </w:r>
          </w:p>
        </w:tc>
        <w:tc>
          <w:tcPr>
            <w:tcW w:w="1134" w:type="dxa"/>
            <w:textDirection w:val="btLr"/>
            <w:vAlign w:val="center"/>
          </w:tcPr>
          <w:p w:rsidR="0059584F" w:rsidRPr="00A0109D" w:rsidRDefault="0059584F" w:rsidP="00036536">
            <w:pPr>
              <w:suppressAutoHyphens/>
              <w:snapToGrid w:val="0"/>
              <w:ind w:left="113" w:right="113" w:firstLine="0"/>
              <w:jc w:val="center"/>
              <w:rPr>
                <w:iCs/>
                <w:sz w:val="20"/>
                <w:szCs w:val="20"/>
              </w:rPr>
            </w:pPr>
            <w:r w:rsidRPr="00A0109D">
              <w:rPr>
                <w:iCs/>
                <w:sz w:val="20"/>
                <w:szCs w:val="20"/>
              </w:rPr>
              <w:t xml:space="preserve">Предельные размеры земельных участков (мин. - макс.), </w:t>
            </w:r>
            <w:proofErr w:type="gramStart"/>
            <w:r w:rsidRPr="00A0109D">
              <w:rPr>
                <w:iCs/>
                <w:sz w:val="20"/>
                <w:szCs w:val="20"/>
              </w:rPr>
              <w:t>га</w:t>
            </w:r>
            <w:proofErr w:type="gramEnd"/>
          </w:p>
        </w:tc>
        <w:tc>
          <w:tcPr>
            <w:tcW w:w="850" w:type="dxa"/>
            <w:textDirection w:val="btLr"/>
            <w:vAlign w:val="center"/>
          </w:tcPr>
          <w:p w:rsidR="0059584F" w:rsidRPr="00A0109D" w:rsidRDefault="0059584F" w:rsidP="00036536">
            <w:pPr>
              <w:suppressAutoHyphens/>
              <w:snapToGrid w:val="0"/>
              <w:ind w:right="113" w:firstLine="0"/>
              <w:jc w:val="center"/>
              <w:rPr>
                <w:iCs/>
                <w:sz w:val="20"/>
                <w:szCs w:val="20"/>
              </w:rPr>
            </w:pPr>
            <w:r w:rsidRPr="00A0109D">
              <w:rPr>
                <w:bCs/>
                <w:iCs/>
                <w:sz w:val="20"/>
                <w:szCs w:val="20"/>
              </w:rPr>
              <w:t>Максимальный процент застройки, %</w:t>
            </w:r>
          </w:p>
        </w:tc>
        <w:tc>
          <w:tcPr>
            <w:tcW w:w="1134" w:type="dxa"/>
            <w:textDirection w:val="btLr"/>
            <w:vAlign w:val="center"/>
          </w:tcPr>
          <w:p w:rsidR="0059584F" w:rsidRPr="00A0109D" w:rsidRDefault="0059584F" w:rsidP="00036536">
            <w:pPr>
              <w:suppressAutoHyphens/>
              <w:snapToGrid w:val="0"/>
              <w:ind w:left="113" w:right="113" w:firstLine="0"/>
              <w:jc w:val="center"/>
              <w:rPr>
                <w:bCs/>
                <w:iCs/>
                <w:sz w:val="20"/>
                <w:szCs w:val="20"/>
              </w:rPr>
            </w:pPr>
            <w:r w:rsidRPr="00A0109D">
              <w:rPr>
                <w:bCs/>
                <w:iCs/>
                <w:sz w:val="20"/>
                <w:szCs w:val="20"/>
              </w:rPr>
              <w:t xml:space="preserve">Минимальные отступы от границ земельных участков, </w:t>
            </w:r>
            <w:proofErr w:type="gramStart"/>
            <w:r w:rsidRPr="00A0109D">
              <w:rPr>
                <w:bCs/>
                <w:iCs/>
                <w:sz w:val="20"/>
                <w:szCs w:val="20"/>
              </w:rPr>
              <w:t>м</w:t>
            </w:r>
            <w:proofErr w:type="gramEnd"/>
          </w:p>
        </w:tc>
      </w:tr>
      <w:tr w:rsidR="0059584F" w:rsidRPr="00A0109D" w:rsidTr="00036536">
        <w:trPr>
          <w:cantSplit/>
          <w:trHeight w:val="191"/>
        </w:trPr>
        <w:tc>
          <w:tcPr>
            <w:tcW w:w="567" w:type="dxa"/>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993" w:type="dxa"/>
            <w:vAlign w:val="center"/>
          </w:tcPr>
          <w:p w:rsidR="0059584F" w:rsidRPr="00A0109D" w:rsidRDefault="0059584F" w:rsidP="00036536">
            <w:pPr>
              <w:suppressAutoHyphens/>
              <w:snapToGrid w:val="0"/>
              <w:ind w:firstLine="0"/>
              <w:jc w:val="center"/>
              <w:rPr>
                <w:iCs/>
                <w:sz w:val="20"/>
                <w:szCs w:val="20"/>
              </w:rPr>
            </w:pPr>
            <w:r w:rsidRPr="00A0109D">
              <w:rPr>
                <w:iCs/>
                <w:sz w:val="20"/>
                <w:szCs w:val="20"/>
              </w:rPr>
              <w:t>2</w:t>
            </w:r>
          </w:p>
        </w:tc>
        <w:tc>
          <w:tcPr>
            <w:tcW w:w="3969" w:type="dxa"/>
            <w:vAlign w:val="center"/>
          </w:tcPr>
          <w:p w:rsidR="0059584F" w:rsidRPr="00A0109D" w:rsidRDefault="0059584F" w:rsidP="00036536">
            <w:pPr>
              <w:suppressAutoHyphens/>
              <w:snapToGrid w:val="0"/>
              <w:ind w:firstLine="0"/>
              <w:jc w:val="center"/>
              <w:rPr>
                <w:iCs/>
                <w:sz w:val="20"/>
                <w:szCs w:val="20"/>
              </w:rPr>
            </w:pPr>
            <w:r w:rsidRPr="00A0109D">
              <w:rPr>
                <w:iCs/>
                <w:sz w:val="20"/>
                <w:szCs w:val="20"/>
              </w:rPr>
              <w:t>3</w:t>
            </w:r>
          </w:p>
        </w:tc>
        <w:tc>
          <w:tcPr>
            <w:tcW w:w="1134" w:type="dxa"/>
            <w:vAlign w:val="center"/>
          </w:tcPr>
          <w:p w:rsidR="0059584F" w:rsidRPr="00A0109D" w:rsidRDefault="0059584F" w:rsidP="00036536">
            <w:pPr>
              <w:suppressAutoHyphens/>
              <w:snapToGrid w:val="0"/>
              <w:ind w:firstLine="0"/>
              <w:jc w:val="center"/>
              <w:rPr>
                <w:iCs/>
                <w:sz w:val="20"/>
                <w:szCs w:val="20"/>
              </w:rPr>
            </w:pPr>
            <w:r w:rsidRPr="00A0109D">
              <w:rPr>
                <w:iCs/>
                <w:sz w:val="20"/>
                <w:szCs w:val="20"/>
              </w:rPr>
              <w:t>4</w:t>
            </w:r>
          </w:p>
        </w:tc>
        <w:tc>
          <w:tcPr>
            <w:tcW w:w="1134" w:type="dxa"/>
            <w:vAlign w:val="center"/>
          </w:tcPr>
          <w:p w:rsidR="0059584F" w:rsidRPr="00A0109D" w:rsidRDefault="0059584F" w:rsidP="00036536">
            <w:pPr>
              <w:suppressAutoHyphens/>
              <w:snapToGrid w:val="0"/>
              <w:ind w:firstLine="0"/>
              <w:jc w:val="center"/>
              <w:rPr>
                <w:iCs/>
                <w:sz w:val="20"/>
                <w:szCs w:val="20"/>
              </w:rPr>
            </w:pPr>
            <w:r w:rsidRPr="00A0109D">
              <w:rPr>
                <w:iCs/>
                <w:sz w:val="20"/>
                <w:szCs w:val="20"/>
              </w:rPr>
              <w:t>5</w:t>
            </w:r>
          </w:p>
        </w:tc>
        <w:tc>
          <w:tcPr>
            <w:tcW w:w="850" w:type="dxa"/>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6</w:t>
            </w:r>
          </w:p>
        </w:tc>
        <w:tc>
          <w:tcPr>
            <w:tcW w:w="1134" w:type="dxa"/>
            <w:vAlign w:val="center"/>
          </w:tcPr>
          <w:p w:rsidR="0059584F" w:rsidRPr="00A0109D" w:rsidRDefault="0059584F" w:rsidP="00036536">
            <w:pPr>
              <w:suppressAutoHyphens/>
              <w:snapToGrid w:val="0"/>
              <w:ind w:firstLine="0"/>
              <w:rPr>
                <w:bCs/>
                <w:iCs/>
                <w:sz w:val="20"/>
                <w:szCs w:val="20"/>
              </w:rPr>
            </w:pPr>
            <w:r w:rsidRPr="00A0109D">
              <w:rPr>
                <w:bCs/>
                <w:iCs/>
                <w:sz w:val="20"/>
                <w:szCs w:val="20"/>
              </w:rPr>
              <w:t>7</w:t>
            </w:r>
          </w:p>
        </w:tc>
      </w:tr>
    </w:tbl>
    <w:p w:rsidR="0059584F" w:rsidRPr="00A0109D" w:rsidRDefault="0059584F" w:rsidP="0059584F">
      <w:pPr>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969"/>
        <w:gridCol w:w="1134"/>
        <w:gridCol w:w="1137"/>
        <w:gridCol w:w="564"/>
        <w:gridCol w:w="1417"/>
      </w:tblGrid>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b/>
                <w:bCs/>
                <w:sz w:val="20"/>
                <w:szCs w:val="20"/>
              </w:rPr>
            </w:pPr>
            <w:r w:rsidRPr="00A0109D">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59584F" w:rsidRPr="00A0109D" w:rsidTr="00036536">
        <w:trPr>
          <w:trHeight w:val="53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 xml:space="preserve">Для </w:t>
            </w:r>
            <w:r w:rsidRPr="00A0109D">
              <w:rPr>
                <w:iCs/>
                <w:sz w:val="20"/>
                <w:szCs w:val="20"/>
              </w:rPr>
              <w:t>индивидуального жилищного строительства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FF0000"/>
                <w:sz w:val="20"/>
                <w:szCs w:val="20"/>
              </w:rPr>
            </w:pPr>
            <w:r w:rsidRPr="00A0109D">
              <w:rPr>
                <w:iCs/>
                <w:sz w:val="20"/>
                <w:szCs w:val="20"/>
              </w:rPr>
              <w:t>0,03-0,15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2.2</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Для ведения личного подсобного хозяйства (приусадебный земельный участок)</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0,15- 1,0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3.4.1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Амбулаторно-поликлиническое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0,02-0,5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3.5.1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Дошкольное, начальное и среднее общее образование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0,4-5,0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3.8</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Общественное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highlight w:val="cyan"/>
              </w:rPr>
            </w:pPr>
            <w:r w:rsidRPr="00A0109D">
              <w:rPr>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Коммунальное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lastRenderedPageBreak/>
              <w:t>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13.1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Ведение огородничества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0,15-0,25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r>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b/>
                <w:bCs/>
                <w:sz w:val="20"/>
                <w:szCs w:val="20"/>
              </w:rPr>
            </w:pPr>
            <w:r w:rsidRPr="00A0109D">
              <w:rPr>
                <w:b/>
                <w:bCs/>
                <w:sz w:val="20"/>
                <w:szCs w:val="20"/>
              </w:rPr>
              <w:t>Условно разрешенные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2.1.1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Малоэтажная многоквартирная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0,12-0,35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2.7.1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Хранение автотранспорта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0,03-0,2</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2.3</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Блокированная жилая застройка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0,03-0,3</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3.2</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Социальное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0,15-6,0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3.4.2</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Стационарное медицинское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1,0-6,0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3.6</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Культурное развитие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0,2-0,5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3.3</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Бытовое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3.7</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Религиозное использование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0,3-5,0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3.10.1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Амбулаторное ветеринарное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0,35-0,5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Деловое управление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4.3</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Рынки</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0,3-1,0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19</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4.4</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Магазины</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0,03-0,5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20</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4.5</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Банковская и страховая деятельность</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4.6</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Общественное питание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color w:val="000000"/>
                <w:sz w:val="20"/>
                <w:szCs w:val="20"/>
              </w:rPr>
              <w:t>0,2-0,5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4.9</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Служебные гаражи</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0,4-0,5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4.9.1</w:t>
            </w:r>
          </w:p>
        </w:tc>
        <w:tc>
          <w:tcPr>
            <w:tcW w:w="3969"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Объекты дорожного сервиса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0,4-0,5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5.1</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Спорт</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0,3-2,0</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6.8</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Связь</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0,15-0,5</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b/>
                <w:bCs/>
                <w:sz w:val="20"/>
                <w:szCs w:val="20"/>
              </w:rPr>
            </w:pPr>
            <w:r w:rsidRPr="00A0109D">
              <w:rPr>
                <w:b/>
                <w:bCs/>
                <w:sz w:val="20"/>
                <w:szCs w:val="20"/>
              </w:rPr>
              <w:t>Вспомогательные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2.7</w:t>
            </w:r>
          </w:p>
        </w:tc>
        <w:tc>
          <w:tcPr>
            <w:tcW w:w="3969"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Обслуживание жилой застройки</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13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0,03-0,6</w:t>
            </w:r>
          </w:p>
        </w:tc>
        <w:tc>
          <w:tcPr>
            <w:tcW w:w="56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30</w:t>
            </w:r>
          </w:p>
        </w:tc>
        <w:tc>
          <w:tcPr>
            <w:tcW w:w="141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bl>
    <w:p w:rsidR="0059584F" w:rsidRPr="001F60D7" w:rsidRDefault="0059584F" w:rsidP="0059584F">
      <w:pPr>
        <w:pStyle w:val="msonormalcxspmiddle"/>
        <w:spacing w:before="0" w:after="0"/>
        <w:ind w:firstLine="567"/>
        <w:rPr>
          <w:bCs/>
        </w:rPr>
      </w:pPr>
    </w:p>
    <w:p w:rsidR="0059584F" w:rsidRPr="001F60D7" w:rsidRDefault="0059584F" w:rsidP="0059584F">
      <w:pPr>
        <w:pStyle w:val="msonormalcxspmiddle"/>
        <w:spacing w:before="0" w:after="0"/>
        <w:ind w:firstLine="567"/>
        <w:rPr>
          <w:bCs/>
        </w:rPr>
      </w:pPr>
      <w:r w:rsidRPr="001F60D7">
        <w:rPr>
          <w:bCs/>
        </w:rPr>
        <w:t>Примечания:</w:t>
      </w:r>
    </w:p>
    <w:p w:rsidR="0059584F" w:rsidRPr="001F60D7" w:rsidRDefault="0059584F" w:rsidP="0059584F">
      <w:pPr>
        <w:pStyle w:val="msonormalcxspmiddle"/>
        <w:suppressAutoHyphens/>
        <w:snapToGrid w:val="0"/>
        <w:spacing w:before="0" w:after="0"/>
        <w:ind w:firstLine="567"/>
        <w:jc w:val="both"/>
        <w:rPr>
          <w:bCs/>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59584F" w:rsidRPr="001F60D7" w:rsidRDefault="0059584F" w:rsidP="0059584F">
      <w:pPr>
        <w:pStyle w:val="msonormalcxspmiddle"/>
        <w:suppressAutoHyphens/>
        <w:snapToGrid w:val="0"/>
        <w:spacing w:before="0" w:after="0"/>
        <w:ind w:firstLine="567"/>
        <w:jc w:val="both"/>
      </w:pPr>
      <w:r w:rsidRPr="001F60D7">
        <w:t xml:space="preserve">2. Нормы предоставления земельных участков гражданам в собственность (за плату или бесплатно), в аренду из земель, находящихся в государственной или муниципальной собственности для индивидуального строительства, личного подсобного хозяйства, дачного строительства, садоводства, огородничества, устанавливаются Законом Чувашской Республики и решением Собрания депутатов </w:t>
      </w:r>
      <w:r>
        <w:t>Кудеихинского</w:t>
      </w:r>
      <w:r w:rsidRPr="001F60D7">
        <w:t xml:space="preserve"> сельского поселения.</w:t>
      </w:r>
    </w:p>
    <w:p w:rsidR="0059584F" w:rsidRPr="001F60D7" w:rsidRDefault="0059584F" w:rsidP="0059584F">
      <w:pPr>
        <w:pStyle w:val="msonormalcxspmiddle"/>
        <w:tabs>
          <w:tab w:val="left" w:pos="460"/>
          <w:tab w:val="num" w:pos="2062"/>
        </w:tabs>
        <w:overflowPunct w:val="0"/>
        <w:spacing w:before="0" w:after="0"/>
        <w:ind w:firstLine="567"/>
        <w:jc w:val="both"/>
      </w:pPr>
      <w:r w:rsidRPr="001F60D7">
        <w:t xml:space="preserve">3. Минимальная ширина земельного участка для  индивидуального жилищного строительства, ведения личного подсобного хозяйства по уличному фронту </w:t>
      </w:r>
      <w:r>
        <w:t xml:space="preserve">- </w:t>
      </w:r>
      <w:r w:rsidRPr="001F60D7">
        <w:t>не менее 18 метров.</w:t>
      </w:r>
    </w:p>
    <w:p w:rsidR="0059584F" w:rsidRPr="001F60D7" w:rsidRDefault="0059584F" w:rsidP="0059584F">
      <w:pPr>
        <w:pStyle w:val="msonormalcxspmiddle"/>
        <w:tabs>
          <w:tab w:val="left" w:pos="600"/>
          <w:tab w:val="left" w:pos="851"/>
        </w:tabs>
        <w:spacing w:before="0" w:after="0"/>
        <w:ind w:firstLine="567"/>
        <w:jc w:val="both"/>
      </w:pPr>
      <w:r w:rsidRPr="001F60D7">
        <w:t>4. Требования к ограждениям земельных участков индивидуальных жилых домов:</w:t>
      </w:r>
    </w:p>
    <w:p w:rsidR="0059584F" w:rsidRPr="001F60D7" w:rsidRDefault="0059584F" w:rsidP="0059584F">
      <w:pPr>
        <w:pStyle w:val="msonormalcxspmiddle"/>
        <w:tabs>
          <w:tab w:val="left" w:pos="600"/>
          <w:tab w:val="left" w:pos="851"/>
        </w:tabs>
        <w:spacing w:before="0" w:after="0"/>
        <w:ind w:firstLine="567"/>
        <w:jc w:val="both"/>
      </w:pPr>
      <w:r w:rsidRPr="001F60D7">
        <w:tab/>
        <w:t xml:space="preserve">а) максимальная высота ограждений – </w:t>
      </w:r>
      <w:smartTag w:uri="urn:schemas-microsoft-com:office:smarttags" w:element="metricconverter">
        <w:smartTagPr>
          <w:attr w:name="ProductID" w:val="2 метра"/>
        </w:smartTagPr>
        <w:r w:rsidRPr="001F60D7">
          <w:t>2 метра</w:t>
        </w:r>
      </w:smartTag>
      <w:r w:rsidRPr="001F60D7">
        <w:t>;</w:t>
      </w:r>
    </w:p>
    <w:p w:rsidR="0059584F" w:rsidRPr="001F60D7" w:rsidRDefault="0059584F" w:rsidP="0059584F">
      <w:pPr>
        <w:pStyle w:val="msonormalcxspmiddle"/>
        <w:tabs>
          <w:tab w:val="left" w:pos="600"/>
          <w:tab w:val="left" w:pos="851"/>
        </w:tabs>
        <w:spacing w:before="0" w:after="0"/>
        <w:ind w:firstLine="567"/>
        <w:jc w:val="both"/>
      </w:pPr>
      <w:r w:rsidRPr="001F60D7">
        <w:tab/>
        <w:t xml:space="preserve">б) ограждение в виде декоративного озеленения – </w:t>
      </w:r>
      <w:smartTag w:uri="urn:schemas-microsoft-com:office:smarttags" w:element="metricconverter">
        <w:smartTagPr>
          <w:attr w:name="ProductID" w:val="1,2 м"/>
        </w:smartTagPr>
        <w:r w:rsidRPr="001F60D7">
          <w:t>1,2 м</w:t>
        </w:r>
      </w:smartTag>
      <w:r w:rsidRPr="001F60D7">
        <w:t>;</w:t>
      </w:r>
    </w:p>
    <w:p w:rsidR="0059584F" w:rsidRPr="001F60D7" w:rsidRDefault="0059584F" w:rsidP="0059584F">
      <w:pPr>
        <w:pStyle w:val="msonormalcxspmiddle"/>
        <w:spacing w:before="0" w:after="0"/>
        <w:ind w:firstLine="567"/>
      </w:pPr>
      <w:r w:rsidRPr="001F60D7">
        <w:t xml:space="preserve">5. Высота гаражей – не более </w:t>
      </w:r>
      <w:smartTag w:uri="urn:schemas-microsoft-com:office:smarttags" w:element="metricconverter">
        <w:smartTagPr>
          <w:attr w:name="ProductID" w:val="5 метров"/>
        </w:smartTagPr>
        <w:r w:rsidRPr="001F60D7">
          <w:t>5 метров</w:t>
        </w:r>
      </w:smartTag>
      <w:r w:rsidRPr="001F60D7">
        <w:t>.</w:t>
      </w:r>
    </w:p>
    <w:p w:rsidR="0059584F" w:rsidRDefault="0059584F" w:rsidP="0059584F">
      <w:pPr>
        <w:pStyle w:val="msonormalcxspmiddle"/>
        <w:spacing w:before="0" w:after="0"/>
        <w:ind w:firstLine="567"/>
        <w:jc w:val="both"/>
      </w:pPr>
      <w:r w:rsidRPr="001F60D7">
        <w:t>6. Использование земельных участков и объектов капитального строительства в границах водоохранных зон и прибрежных защитных полос осуществлять в соответствии с требованиями статьи 65 Водного кодекса Российской Федерации</w:t>
      </w:r>
      <w:proofErr w:type="gramStart"/>
      <w:r w:rsidRPr="001F60D7">
        <w:t>.</w:t>
      </w:r>
      <w:bookmarkStart w:id="160" w:name="_Toc442193465"/>
      <w:r w:rsidRPr="001F60D7">
        <w:t>»</w:t>
      </w:r>
      <w:bookmarkStart w:id="161" w:name="_Toc442193472"/>
      <w:bookmarkEnd w:id="160"/>
      <w:proofErr w:type="gramEnd"/>
    </w:p>
    <w:p w:rsidR="0059584F" w:rsidRPr="001F60D7" w:rsidRDefault="0059584F" w:rsidP="0059584F">
      <w:pPr>
        <w:pStyle w:val="msonormalcxspmiddle"/>
        <w:spacing w:before="0" w:after="0"/>
        <w:ind w:firstLine="567"/>
        <w:jc w:val="both"/>
        <w:rPr>
          <w:b/>
          <w:bCs/>
          <w:lang w:eastAsia="en-US"/>
        </w:rPr>
      </w:pPr>
      <w:r w:rsidRPr="001F60D7">
        <w:rPr>
          <w:b/>
          <w:bCs/>
          <w:lang w:eastAsia="en-US"/>
        </w:rPr>
        <w:lastRenderedPageBreak/>
        <w:t>«Статья 4</w:t>
      </w:r>
      <w:r>
        <w:rPr>
          <w:b/>
          <w:bCs/>
          <w:lang w:eastAsia="en-US"/>
        </w:rPr>
        <w:t>6</w:t>
      </w:r>
      <w:r w:rsidRPr="001F60D7">
        <w:rPr>
          <w:b/>
          <w:bCs/>
          <w:lang w:eastAsia="en-US"/>
        </w:rPr>
        <w:t>. Градостроительный регламент делового, общественного и коммерческого назначения (ОД)</w:t>
      </w:r>
      <w:bookmarkEnd w:id="161"/>
    </w:p>
    <w:p w:rsidR="0059584F" w:rsidRPr="001F60D7" w:rsidRDefault="0059584F" w:rsidP="0059584F">
      <w:pPr>
        <w:pStyle w:val="msonormalcxspmiddle"/>
        <w:overflowPunct w:val="0"/>
        <w:spacing w:before="0" w:after="0"/>
        <w:ind w:firstLine="567"/>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59584F" w:rsidRPr="001F60D7" w:rsidRDefault="0059584F" w:rsidP="0059584F">
      <w:pPr>
        <w:pStyle w:val="msonormalcxspmiddle"/>
        <w:overflowPunct w:val="0"/>
        <w:spacing w:before="0" w:after="0"/>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685"/>
        <w:gridCol w:w="1276"/>
        <w:gridCol w:w="1276"/>
        <w:gridCol w:w="850"/>
        <w:gridCol w:w="1134"/>
      </w:tblGrid>
      <w:tr w:rsidR="0059584F" w:rsidRPr="00A0109D" w:rsidTr="00036536">
        <w:trPr>
          <w:cantSplit/>
          <w:trHeight w:val="421"/>
        </w:trPr>
        <w:tc>
          <w:tcPr>
            <w:tcW w:w="567"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jc w:val="center"/>
              <w:rPr>
                <w:iCs/>
                <w:sz w:val="20"/>
                <w:szCs w:val="20"/>
              </w:rPr>
            </w:pPr>
            <w:r w:rsidRPr="00A0109D">
              <w:rPr>
                <w:iCs/>
                <w:sz w:val="20"/>
                <w:szCs w:val="20"/>
              </w:rPr>
              <w:t>№</w:t>
            </w:r>
          </w:p>
          <w:p w:rsidR="0059584F" w:rsidRPr="00A0109D" w:rsidRDefault="0059584F" w:rsidP="00036536">
            <w:pPr>
              <w:suppressAutoHyphens/>
              <w:snapToGrid w:val="0"/>
              <w:ind w:firstLine="0"/>
              <w:jc w:val="center"/>
              <w:rPr>
                <w:b/>
                <w:iCs/>
                <w:sz w:val="20"/>
                <w:szCs w:val="20"/>
              </w:rPr>
            </w:pPr>
            <w:proofErr w:type="gramStart"/>
            <w:r w:rsidRPr="00A0109D">
              <w:rPr>
                <w:iCs/>
                <w:sz w:val="20"/>
                <w:szCs w:val="20"/>
              </w:rPr>
              <w:t>п</w:t>
            </w:r>
            <w:proofErr w:type="gramEnd"/>
            <w:r w:rsidRPr="00A0109D">
              <w:rPr>
                <w:iCs/>
                <w:sz w:val="20"/>
                <w:szCs w:val="20"/>
              </w:rPr>
              <w:t>/п</w:t>
            </w:r>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iCs/>
                <w:sz w:val="20"/>
                <w:szCs w:val="20"/>
              </w:rPr>
            </w:pPr>
            <w:r w:rsidRPr="00A0109D">
              <w:rPr>
                <w:iCs/>
                <w:sz w:val="20"/>
                <w:szCs w:val="20"/>
              </w:rPr>
              <w:t xml:space="preserve">Код (числовое обозначение) </w:t>
            </w:r>
          </w:p>
          <w:p w:rsidR="0059584F" w:rsidRPr="00A0109D" w:rsidRDefault="0059584F" w:rsidP="00036536">
            <w:pPr>
              <w:suppressAutoHyphens/>
              <w:snapToGrid w:val="0"/>
              <w:ind w:firstLine="0"/>
              <w:jc w:val="center"/>
              <w:rPr>
                <w:iCs/>
                <w:sz w:val="20"/>
                <w:szCs w:val="20"/>
              </w:rPr>
            </w:pPr>
            <w:r w:rsidRPr="00A0109D">
              <w:rPr>
                <w:iCs/>
                <w:sz w:val="20"/>
                <w:szCs w:val="20"/>
              </w:rPr>
              <w:t xml:space="preserve">в соответствии </w:t>
            </w:r>
          </w:p>
          <w:p w:rsidR="0059584F" w:rsidRPr="00A0109D" w:rsidRDefault="0059584F" w:rsidP="00036536">
            <w:pPr>
              <w:suppressAutoHyphens/>
              <w:snapToGrid w:val="0"/>
              <w:ind w:firstLine="0"/>
              <w:jc w:val="center"/>
              <w:rPr>
                <w:iCs/>
                <w:sz w:val="20"/>
                <w:szCs w:val="20"/>
              </w:rPr>
            </w:pPr>
            <w:r w:rsidRPr="00A0109D">
              <w:rPr>
                <w:iCs/>
                <w:sz w:val="20"/>
                <w:szCs w:val="20"/>
              </w:rPr>
              <w:t>с Классификатором</w:t>
            </w:r>
          </w:p>
        </w:tc>
        <w:tc>
          <w:tcPr>
            <w:tcW w:w="3685"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jc w:val="center"/>
              <w:rPr>
                <w:sz w:val="20"/>
                <w:szCs w:val="20"/>
                <w:lang w:eastAsia="ar-SA"/>
              </w:rPr>
            </w:pPr>
            <w:r w:rsidRPr="00A0109D">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A0109D">
              <w:rPr>
                <w:sz w:val="20"/>
                <w:szCs w:val="20"/>
                <w:lang w:eastAsia="ar-SA"/>
              </w:rPr>
              <w:t xml:space="preserve"> утвержденным </w:t>
            </w:r>
            <w:r w:rsidRPr="00A0109D">
              <w:rPr>
                <w:bCs/>
                <w:sz w:val="20"/>
                <w:szCs w:val="20"/>
              </w:rPr>
              <w:t>уполномоченным федеральным органом исполнительной власти)</w:t>
            </w:r>
          </w:p>
          <w:p w:rsidR="0059584F" w:rsidRPr="00A0109D" w:rsidRDefault="0059584F" w:rsidP="00036536">
            <w:pPr>
              <w:suppressAutoHyphens/>
              <w:snapToGrid w:val="0"/>
              <w:ind w:firstLine="0"/>
              <w:jc w:val="center"/>
              <w:rPr>
                <w:iCs/>
                <w:sz w:val="20"/>
                <w:szCs w:val="20"/>
              </w:rPr>
            </w:pPr>
          </w:p>
        </w:tc>
        <w:tc>
          <w:tcPr>
            <w:tcW w:w="4536" w:type="dxa"/>
            <w:gridSpan w:val="4"/>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Параметры разрешенного строительства, реконструкции объектов капстроительства</w:t>
            </w:r>
          </w:p>
        </w:tc>
      </w:tr>
      <w:tr w:rsidR="0059584F" w:rsidRPr="00A0109D" w:rsidTr="00036536">
        <w:trPr>
          <w:cantSplit/>
          <w:trHeight w:val="2524"/>
        </w:trPr>
        <w:tc>
          <w:tcPr>
            <w:tcW w:w="567"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b/>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3685"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sz w:val="20"/>
                <w:szCs w:val="20"/>
              </w:rPr>
            </w:pPr>
            <w:r w:rsidRPr="00A0109D">
              <w:rPr>
                <w:iCs/>
                <w:sz w:val="20"/>
                <w:szCs w:val="20"/>
              </w:rPr>
              <w:t>Предельная этажность зданий, строений, сооружений, этаж</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iCs/>
                <w:sz w:val="20"/>
                <w:szCs w:val="20"/>
              </w:rPr>
              <w:t>Предельные размеры земельных участков (мин</w:t>
            </w:r>
            <w:proofErr w:type="gramStart"/>
            <w:r w:rsidRPr="00A0109D">
              <w:rPr>
                <w:iCs/>
                <w:sz w:val="20"/>
                <w:szCs w:val="20"/>
              </w:rPr>
              <w:t>.-</w:t>
            </w:r>
            <w:proofErr w:type="gramEnd"/>
            <w:r w:rsidRPr="00A0109D">
              <w:rPr>
                <w:iCs/>
                <w:sz w:val="20"/>
                <w:szCs w:val="20"/>
              </w:rPr>
              <w:t>макс.), га</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bCs/>
                <w:iCs/>
                <w:sz w:val="20"/>
                <w:szCs w:val="20"/>
              </w:rPr>
              <w:t>Максимальный процент застройки, %</w:t>
            </w:r>
          </w:p>
        </w:tc>
        <w:tc>
          <w:tcPr>
            <w:tcW w:w="1134" w:type="dxa"/>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bCs/>
                <w:iCs/>
                <w:sz w:val="20"/>
                <w:szCs w:val="20"/>
              </w:rPr>
            </w:pPr>
            <w:r w:rsidRPr="00A0109D">
              <w:rPr>
                <w:bCs/>
                <w:iCs/>
                <w:sz w:val="20"/>
                <w:szCs w:val="20"/>
              </w:rPr>
              <w:t xml:space="preserve">Минимальные отступы от границ земельного участка, </w:t>
            </w:r>
            <w:proofErr w:type="gramStart"/>
            <w:r w:rsidRPr="00A0109D">
              <w:rPr>
                <w:bCs/>
                <w:iCs/>
                <w:sz w:val="20"/>
                <w:szCs w:val="20"/>
              </w:rPr>
              <w:t>м</w:t>
            </w:r>
            <w:proofErr w:type="gramEnd"/>
          </w:p>
        </w:tc>
      </w:tr>
      <w:tr w:rsidR="0059584F" w:rsidRPr="00A0109D" w:rsidTr="00036536">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3</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6</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7</w:t>
            </w:r>
          </w:p>
        </w:tc>
      </w:tr>
      <w:tr w:rsidR="0059584F" w:rsidRPr="00A0109D" w:rsidTr="00036536">
        <w:trPr>
          <w:trHeight w:val="559"/>
        </w:trPr>
        <w:tc>
          <w:tcPr>
            <w:tcW w:w="9781" w:type="dxa"/>
            <w:gridSpan w:val="7"/>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Социальное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0,3-0,6</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Бытовое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3.4.1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0,03-0,2</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3.4.2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shd w:val="clear" w:color="auto" w:fill="FFFFFF"/>
              </w:rPr>
              <w:t>0,2</w:t>
            </w:r>
            <w:r w:rsidRPr="00A0109D">
              <w:rPr>
                <w:iCs/>
                <w:sz w:val="20"/>
                <w:szCs w:val="20"/>
              </w:rPr>
              <w:t>-1,0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3.6</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Культурное развитие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0,2-0,5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3.7</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Религиозное использование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0,3-0,5 </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Общественное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0,01-0,1</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3.10.1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0,035-0,1</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0,12-0,3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proofErr w:type="gramStart"/>
            <w:r w:rsidRPr="00A0109D">
              <w:rPr>
                <w:iCs/>
                <w:sz w:val="20"/>
                <w:szCs w:val="20"/>
              </w:rPr>
              <w:t>Объекты торговли (торговые центры, торгово-развлекательные центры (комплексы)</w:t>
            </w:r>
            <w:proofErr w:type="gramEnd"/>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0,4-1,0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Рынки</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0,03-0,3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4.4</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Магазины</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0,2-0,3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4.5</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0,02-0,05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4.6</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Общественное питание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0,2-0,4</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Развлечения</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0,06-0,1</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4.9</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Служебные гаражи</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0,5-1,0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4.10</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Выставочно-ярмарочная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0,3-0,5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Спорт</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19</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6.8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Связь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20</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8.3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0,2-0,4</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21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9.3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Историко-культурная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0,1-0,2</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pStyle w:val="1"/>
              <w:jc w:val="left"/>
              <w:rPr>
                <w:sz w:val="20"/>
                <w:szCs w:val="20"/>
              </w:rPr>
            </w:pPr>
            <w:r w:rsidRPr="00A0109D">
              <w:rPr>
                <w:sz w:val="20"/>
                <w:szCs w:val="20"/>
              </w:rPr>
              <w:t>3</w:t>
            </w:r>
          </w:p>
        </w:tc>
      </w:tr>
      <w:tr w:rsidR="0059584F" w:rsidRPr="00A0109D" w:rsidTr="00036536">
        <w:trPr>
          <w:cantSplit/>
          <w:trHeight w:val="406"/>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bCs/>
                <w:iCs/>
                <w:sz w:val="20"/>
                <w:szCs w:val="20"/>
              </w:rPr>
            </w:pPr>
            <w:r w:rsidRPr="00A0109D">
              <w:rPr>
                <w:b/>
                <w:bCs/>
                <w:sz w:val="20"/>
                <w:szCs w:val="20"/>
              </w:rPr>
              <w:t>Условно разрешенные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lastRenderedPageBreak/>
              <w:t>10</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4.4</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Магазины</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0,2-05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4.9.1</w:t>
            </w:r>
          </w:p>
        </w:tc>
        <w:tc>
          <w:tcPr>
            <w:tcW w:w="368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highlight w:val="yellow"/>
              </w:rPr>
            </w:pPr>
            <w:r w:rsidRPr="00A0109D">
              <w:rPr>
                <w:iCs/>
                <w:sz w:val="20"/>
                <w:szCs w:val="20"/>
              </w:rPr>
              <w:t>Объекты дорожного сервиса</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0,4-0,5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b/>
                <w:bCs/>
                <w:sz w:val="20"/>
                <w:szCs w:val="20"/>
              </w:rPr>
              <w:t>Вспомогательные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0,12-0,2</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0,12-0,2</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6.9</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Склады</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bl>
    <w:p w:rsidR="0059584F" w:rsidRPr="00A0109D" w:rsidRDefault="0059584F" w:rsidP="0059584F">
      <w:pPr>
        <w:pStyle w:val="msonormalcxspmiddle"/>
        <w:suppressAutoHyphens/>
        <w:snapToGrid w:val="0"/>
        <w:spacing w:before="0" w:after="0"/>
        <w:ind w:firstLine="567"/>
        <w:jc w:val="both"/>
        <w:rPr>
          <w:sz w:val="21"/>
          <w:szCs w:val="21"/>
          <w:lang w:eastAsia="ar-SA"/>
        </w:rPr>
      </w:pP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Примечания:</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59584F" w:rsidRPr="001F60D7" w:rsidRDefault="0059584F" w:rsidP="0059584F">
      <w:pPr>
        <w:pStyle w:val="msonormalcxspmiddle"/>
        <w:suppressAutoHyphens/>
        <w:snapToGrid w:val="0"/>
        <w:spacing w:before="0" w:after="0"/>
        <w:ind w:firstLine="567"/>
        <w:jc w:val="both"/>
      </w:pPr>
      <w:r w:rsidRPr="001F60D7">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59584F" w:rsidRPr="001F60D7" w:rsidRDefault="0059584F" w:rsidP="0059584F">
      <w:pPr>
        <w:pStyle w:val="msonormalcxspmiddle"/>
        <w:keepNext/>
        <w:widowControl w:val="0"/>
        <w:tabs>
          <w:tab w:val="left" w:pos="0"/>
        </w:tabs>
        <w:suppressAutoHyphens/>
        <w:spacing w:before="0" w:after="0"/>
        <w:ind w:firstLine="567"/>
        <w:jc w:val="both"/>
        <w:outlineLvl w:val="2"/>
        <w:rPr>
          <w:b/>
          <w:bCs/>
          <w:lang w:eastAsia="en-US"/>
        </w:rPr>
      </w:pPr>
      <w:r w:rsidRPr="001F60D7">
        <w:rPr>
          <w:b/>
          <w:bCs/>
          <w:lang w:eastAsia="en-US"/>
        </w:rPr>
        <w:t>«Статья 4</w:t>
      </w:r>
      <w:r>
        <w:rPr>
          <w:b/>
          <w:bCs/>
          <w:lang w:eastAsia="en-US"/>
        </w:rPr>
        <w:t>7</w:t>
      </w:r>
      <w:r w:rsidRPr="001F60D7">
        <w:rPr>
          <w:b/>
          <w:bCs/>
          <w:lang w:eastAsia="en-US"/>
        </w:rPr>
        <w:t>. Градостроительный регламент производственной зоны (П-1)</w:t>
      </w:r>
    </w:p>
    <w:p w:rsidR="0059584F" w:rsidRPr="001F60D7" w:rsidRDefault="0059584F" w:rsidP="0059584F">
      <w:pPr>
        <w:pStyle w:val="msonormalcxspmiddle"/>
        <w:overflowPunct w:val="0"/>
        <w:spacing w:before="0" w:after="0"/>
        <w:ind w:firstLine="567"/>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59584F" w:rsidRDefault="0059584F" w:rsidP="0059584F">
      <w:pPr>
        <w:pStyle w:val="msonormalcxspmiddle"/>
        <w:overflowPunct w:val="0"/>
        <w:spacing w:before="0" w:after="0"/>
        <w:ind w:firstLine="567"/>
        <w:jc w:val="both"/>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685"/>
        <w:gridCol w:w="1276"/>
        <w:gridCol w:w="1276"/>
        <w:gridCol w:w="850"/>
        <w:gridCol w:w="1134"/>
      </w:tblGrid>
      <w:tr w:rsidR="0059584F" w:rsidRPr="001F60D7" w:rsidTr="00036536">
        <w:trPr>
          <w:cantSplit/>
          <w:trHeight w:val="2273"/>
        </w:trPr>
        <w:tc>
          <w:tcPr>
            <w:tcW w:w="567"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w:t>
            </w:r>
          </w:p>
          <w:p w:rsidR="0059584F" w:rsidRPr="00A0109D" w:rsidRDefault="0059584F" w:rsidP="00036536">
            <w:pPr>
              <w:suppressAutoHyphens/>
              <w:snapToGrid w:val="0"/>
              <w:ind w:firstLine="0"/>
              <w:rPr>
                <w:b/>
                <w:iCs/>
                <w:sz w:val="20"/>
                <w:szCs w:val="20"/>
              </w:rPr>
            </w:pPr>
            <w:proofErr w:type="gramStart"/>
            <w:r w:rsidRPr="00A0109D">
              <w:rPr>
                <w:iCs/>
                <w:sz w:val="20"/>
                <w:szCs w:val="20"/>
              </w:rPr>
              <w:t>п</w:t>
            </w:r>
            <w:proofErr w:type="gramEnd"/>
            <w:r w:rsidRPr="00A0109D">
              <w:rPr>
                <w:iCs/>
                <w:sz w:val="20"/>
                <w:szCs w:val="20"/>
              </w:rPr>
              <w:t>/п</w:t>
            </w:r>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rPr>
                <w:iCs/>
                <w:sz w:val="20"/>
                <w:szCs w:val="20"/>
              </w:rPr>
            </w:pPr>
            <w:r w:rsidRPr="00A0109D">
              <w:rPr>
                <w:iCs/>
                <w:sz w:val="20"/>
                <w:szCs w:val="20"/>
              </w:rPr>
              <w:t xml:space="preserve">Код (числовое обозначение) </w:t>
            </w:r>
          </w:p>
          <w:p w:rsidR="0059584F" w:rsidRPr="00A0109D" w:rsidRDefault="0059584F" w:rsidP="00036536">
            <w:pPr>
              <w:suppressAutoHyphens/>
              <w:snapToGrid w:val="0"/>
              <w:ind w:firstLine="0"/>
              <w:rPr>
                <w:iCs/>
                <w:sz w:val="20"/>
                <w:szCs w:val="20"/>
              </w:rPr>
            </w:pPr>
            <w:r w:rsidRPr="00A0109D">
              <w:rPr>
                <w:iCs/>
                <w:sz w:val="20"/>
                <w:szCs w:val="20"/>
              </w:rPr>
              <w:t>в соответствии с Классификатором</w:t>
            </w:r>
          </w:p>
        </w:tc>
        <w:tc>
          <w:tcPr>
            <w:tcW w:w="3685"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A0109D">
              <w:rPr>
                <w:sz w:val="20"/>
                <w:szCs w:val="20"/>
                <w:lang w:eastAsia="ar-SA"/>
              </w:rPr>
              <w:t xml:space="preserve"> утвержденным </w:t>
            </w:r>
            <w:r w:rsidRPr="00A0109D">
              <w:rPr>
                <w:bCs/>
                <w:sz w:val="20"/>
                <w:szCs w:val="20"/>
              </w:rPr>
              <w:t>уполномоченным федеральным органом исполнительной власти)</w:t>
            </w:r>
          </w:p>
        </w:tc>
        <w:tc>
          <w:tcPr>
            <w:tcW w:w="4536" w:type="dxa"/>
            <w:gridSpan w:val="4"/>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bCs/>
                <w:iCs/>
                <w:sz w:val="20"/>
                <w:szCs w:val="20"/>
              </w:rPr>
            </w:pPr>
            <w:r w:rsidRPr="00A0109D">
              <w:rPr>
                <w:bCs/>
                <w:iCs/>
                <w:sz w:val="20"/>
                <w:szCs w:val="20"/>
              </w:rPr>
              <w:t>Параметры разрешенного строительства, реконструкции объектов капстроительства</w:t>
            </w:r>
          </w:p>
        </w:tc>
      </w:tr>
      <w:tr w:rsidR="0059584F" w:rsidRPr="001F60D7" w:rsidTr="00036536">
        <w:trPr>
          <w:cantSplit/>
          <w:trHeight w:val="2404"/>
        </w:trPr>
        <w:tc>
          <w:tcPr>
            <w:tcW w:w="567"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rPr>
                <w:b/>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rPr>
                <w:iCs/>
                <w:sz w:val="20"/>
                <w:szCs w:val="20"/>
              </w:rPr>
            </w:pPr>
          </w:p>
        </w:tc>
        <w:tc>
          <w:tcPr>
            <w:tcW w:w="3685"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rPr>
                <w:iCs/>
                <w:sz w:val="20"/>
                <w:szCs w:val="20"/>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sz w:val="20"/>
                <w:szCs w:val="20"/>
              </w:rPr>
            </w:pPr>
            <w:r w:rsidRPr="00A0109D">
              <w:rPr>
                <w:iCs/>
                <w:sz w:val="20"/>
                <w:szCs w:val="20"/>
              </w:rPr>
              <w:t>Предельная этажность зданий, строений, сооружений, этаж</w:t>
            </w: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iCs/>
                <w:sz w:val="20"/>
                <w:szCs w:val="20"/>
              </w:rPr>
              <w:t>Предельные размеры земельных участков (мин</w:t>
            </w:r>
            <w:proofErr w:type="gramStart"/>
            <w:r w:rsidRPr="00A0109D">
              <w:rPr>
                <w:iCs/>
                <w:sz w:val="20"/>
                <w:szCs w:val="20"/>
              </w:rPr>
              <w:t>.-</w:t>
            </w:r>
            <w:proofErr w:type="gramEnd"/>
            <w:r w:rsidRPr="00A0109D">
              <w:rPr>
                <w:iCs/>
                <w:sz w:val="20"/>
                <w:szCs w:val="20"/>
              </w:rPr>
              <w:t>макс.), га</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bCs/>
                <w:iCs/>
                <w:sz w:val="20"/>
                <w:szCs w:val="20"/>
              </w:rPr>
              <w:t>Максимальный процент застройки, %</w:t>
            </w:r>
          </w:p>
        </w:tc>
        <w:tc>
          <w:tcPr>
            <w:tcW w:w="1134" w:type="dxa"/>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bCs/>
                <w:iCs/>
                <w:sz w:val="20"/>
                <w:szCs w:val="20"/>
              </w:rPr>
            </w:pPr>
            <w:r w:rsidRPr="00A0109D">
              <w:rPr>
                <w:bCs/>
                <w:iCs/>
                <w:sz w:val="20"/>
                <w:szCs w:val="20"/>
              </w:rPr>
              <w:t xml:space="preserve">Минимальные отступы от границ земельного участка, </w:t>
            </w:r>
            <w:proofErr w:type="gramStart"/>
            <w:r w:rsidRPr="00A0109D">
              <w:rPr>
                <w:bCs/>
                <w:iCs/>
                <w:sz w:val="20"/>
                <w:szCs w:val="20"/>
              </w:rPr>
              <w:t>м</w:t>
            </w:r>
            <w:proofErr w:type="gramEnd"/>
          </w:p>
        </w:tc>
      </w:tr>
      <w:tr w:rsidR="0059584F" w:rsidRPr="001F60D7" w:rsidTr="00036536">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3</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4</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6</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7</w:t>
            </w:r>
          </w:p>
        </w:tc>
      </w:tr>
      <w:tr w:rsidR="0059584F" w:rsidRPr="001F60D7" w:rsidTr="00036536">
        <w:trPr>
          <w:trHeight w:val="559"/>
        </w:trPr>
        <w:tc>
          <w:tcPr>
            <w:tcW w:w="9781" w:type="dxa"/>
            <w:gridSpan w:val="7"/>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1.15</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0,5-1,0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0,5-1,0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4.6</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Общественное питание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0,3-0,6</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4.9</w:t>
            </w:r>
          </w:p>
        </w:tc>
        <w:tc>
          <w:tcPr>
            <w:tcW w:w="368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Служебные гаражи</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0,5-0,8</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4.10</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Выставочно-ярмарочная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lastRenderedPageBreak/>
              <w:t>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6.4</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Пищевая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0,10-0,3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6.5</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Нефтехимическая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6.6</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Строительная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0,6 -1,0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9</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Связь</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h:10-70м</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0,06-0,1</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6.7</w:t>
            </w:r>
          </w:p>
        </w:tc>
        <w:tc>
          <w:tcPr>
            <w:tcW w:w="368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Энергетика</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ind w:firstLine="0"/>
              <w:jc w:val="left"/>
              <w:rPr>
                <w:sz w:val="20"/>
                <w:szCs w:val="20"/>
              </w:rPr>
            </w:pPr>
            <w:r w:rsidRPr="00A0109D">
              <w:rPr>
                <w:sz w:val="20"/>
                <w:szCs w:val="20"/>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ind w:firstLine="0"/>
              <w:jc w:val="left"/>
              <w:rPr>
                <w:sz w:val="20"/>
                <w:szCs w:val="20"/>
              </w:rPr>
            </w:pPr>
            <w:r w:rsidRPr="00A0109D">
              <w:rPr>
                <w:sz w:val="20"/>
                <w:szCs w:val="20"/>
              </w:rPr>
              <w:t>0,5-2,0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ind w:firstLine="0"/>
              <w:jc w:val="left"/>
              <w:rPr>
                <w:sz w:val="20"/>
                <w:szCs w:val="20"/>
              </w:rPr>
            </w:pPr>
            <w:r w:rsidRPr="00A0109D">
              <w:rPr>
                <w:sz w:val="2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ind w:firstLine="0"/>
              <w:jc w:val="left"/>
              <w:rPr>
                <w:sz w:val="20"/>
                <w:szCs w:val="20"/>
              </w:rPr>
            </w:pPr>
            <w:r w:rsidRPr="00A0109D">
              <w:rPr>
                <w:sz w:val="20"/>
                <w:szCs w:val="20"/>
              </w:rPr>
              <w:t>1</w:t>
            </w:r>
          </w:p>
        </w:tc>
      </w:tr>
      <w:tr w:rsidR="0059584F" w:rsidRPr="001F60D7" w:rsidTr="00036536">
        <w:trPr>
          <w:cantSplit/>
          <w:trHeight w:val="406"/>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bCs/>
                <w:iCs/>
                <w:sz w:val="20"/>
                <w:szCs w:val="20"/>
              </w:rPr>
            </w:pPr>
            <w:r w:rsidRPr="00A0109D">
              <w:rPr>
                <w:b/>
                <w:bCs/>
                <w:sz w:val="20"/>
                <w:szCs w:val="20"/>
              </w:rPr>
              <w:t>Условно разрешенные виды и параметры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4.9.1</w:t>
            </w:r>
          </w:p>
        </w:tc>
        <w:tc>
          <w:tcPr>
            <w:tcW w:w="368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highlight w:val="yellow"/>
              </w:rPr>
            </w:pPr>
            <w:r w:rsidRPr="00A0109D">
              <w:rPr>
                <w:sz w:val="20"/>
                <w:szCs w:val="20"/>
              </w:rPr>
              <w:t>Объекты дорожного сервиса</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 0,6-1,0</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6.1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Недропользование</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1,0-25</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Заготовка древесины</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Лесные плантации</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Заготовка лесных ресурсов</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sz w:val="20"/>
                <w:szCs w:val="20"/>
              </w:rPr>
            </w:pPr>
            <w:r w:rsidRPr="00A0109D">
              <w:rPr>
                <w:sz w:val="20"/>
                <w:szCs w:val="20"/>
              </w:rPr>
              <w:t>1</w:t>
            </w:r>
          </w:p>
        </w:tc>
      </w:tr>
      <w:tr w:rsidR="0059584F" w:rsidRPr="001F60D7"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b/>
                <w:bCs/>
                <w:sz w:val="20"/>
                <w:szCs w:val="20"/>
              </w:rPr>
              <w:t>Вспомогательные виды и параметры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 0,12-0,3</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4.1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 0,12-0,2</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6.9</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Склады</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 0,3-0,5</w:t>
            </w:r>
          </w:p>
        </w:tc>
        <w:tc>
          <w:tcPr>
            <w:tcW w:w="850"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75</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bl>
    <w:p w:rsidR="0059584F" w:rsidRDefault="0059584F" w:rsidP="0059584F">
      <w:pPr>
        <w:pStyle w:val="msonormalcxspmiddle"/>
        <w:suppressAutoHyphens/>
        <w:snapToGrid w:val="0"/>
        <w:spacing w:before="0" w:after="0"/>
        <w:ind w:firstLine="567"/>
        <w:jc w:val="both"/>
        <w:rPr>
          <w:lang w:eastAsia="ar-SA"/>
        </w:rPr>
      </w:pP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Примечания:</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59584F" w:rsidRPr="001F60D7" w:rsidRDefault="0059584F" w:rsidP="0059584F">
      <w:pPr>
        <w:pStyle w:val="msonormalcxspmiddle"/>
        <w:suppressAutoHyphens/>
        <w:snapToGrid w:val="0"/>
        <w:spacing w:before="0" w:after="0"/>
        <w:ind w:firstLine="567"/>
        <w:jc w:val="both"/>
        <w:rPr>
          <w:lang w:eastAsia="ar-SA"/>
        </w:rPr>
      </w:pPr>
      <w:r w:rsidRPr="001F60D7">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59584F" w:rsidRPr="001F60D7" w:rsidRDefault="0059584F" w:rsidP="0059584F">
      <w:pPr>
        <w:tabs>
          <w:tab w:val="right" w:leader="dot" w:pos="9770"/>
        </w:tabs>
        <w:suppressAutoHyphens/>
        <w:snapToGrid w:val="0"/>
        <w:ind w:firstLine="567"/>
        <w:rPr>
          <w:b/>
          <w:bCs/>
          <w:lang w:eastAsia="en-US"/>
        </w:rPr>
      </w:pPr>
      <w:bookmarkStart w:id="162" w:name="_Toc442193476"/>
      <w:r w:rsidRPr="001F60D7">
        <w:rPr>
          <w:b/>
          <w:bCs/>
          <w:lang w:eastAsia="en-US"/>
        </w:rPr>
        <w:t>«Статья 4</w:t>
      </w:r>
      <w:r>
        <w:rPr>
          <w:b/>
          <w:bCs/>
          <w:lang w:eastAsia="en-US"/>
        </w:rPr>
        <w:t>8</w:t>
      </w:r>
      <w:r w:rsidRPr="001F60D7">
        <w:rPr>
          <w:b/>
          <w:bCs/>
          <w:lang w:eastAsia="en-US"/>
        </w:rPr>
        <w:t>. Градостроительный регламент зоны сельскохозяйственного использования (СХ-2)</w:t>
      </w:r>
      <w:bookmarkEnd w:id="162"/>
    </w:p>
    <w:p w:rsidR="0059584F" w:rsidRDefault="0059584F" w:rsidP="0059584F">
      <w:pPr>
        <w:pStyle w:val="msonormalcxspmiddle"/>
        <w:overflowPunct w:val="0"/>
        <w:spacing w:before="0" w:after="0"/>
        <w:ind w:firstLine="567"/>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59584F" w:rsidRPr="001F60D7" w:rsidRDefault="0059584F" w:rsidP="0059584F">
      <w:pPr>
        <w:pStyle w:val="msonormalcxspmiddle"/>
        <w:overflowPunct w:val="0"/>
        <w:spacing w:before="0" w:after="0"/>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3685"/>
        <w:gridCol w:w="1418"/>
        <w:gridCol w:w="1275"/>
        <w:gridCol w:w="851"/>
        <w:gridCol w:w="992"/>
      </w:tblGrid>
      <w:tr w:rsidR="0059584F" w:rsidRPr="00A0109D" w:rsidTr="00036536">
        <w:trPr>
          <w:cantSplit/>
          <w:trHeight w:val="415"/>
        </w:trPr>
        <w:tc>
          <w:tcPr>
            <w:tcW w:w="567"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w:t>
            </w:r>
          </w:p>
          <w:p w:rsidR="0059584F" w:rsidRPr="00A0109D" w:rsidRDefault="0059584F" w:rsidP="00036536">
            <w:pPr>
              <w:suppressAutoHyphens/>
              <w:snapToGrid w:val="0"/>
              <w:ind w:firstLine="0"/>
              <w:rPr>
                <w:iCs/>
                <w:sz w:val="20"/>
                <w:szCs w:val="20"/>
              </w:rPr>
            </w:pPr>
            <w:proofErr w:type="gramStart"/>
            <w:r w:rsidRPr="00A0109D">
              <w:rPr>
                <w:iCs/>
                <w:sz w:val="20"/>
                <w:szCs w:val="20"/>
              </w:rPr>
              <w:t>п</w:t>
            </w:r>
            <w:proofErr w:type="gramEnd"/>
            <w:r w:rsidRPr="00A0109D">
              <w:rPr>
                <w:iCs/>
                <w:sz w:val="20"/>
                <w:szCs w:val="20"/>
              </w:rPr>
              <w:t>/п</w:t>
            </w:r>
          </w:p>
        </w:tc>
        <w:tc>
          <w:tcPr>
            <w:tcW w:w="993" w:type="dxa"/>
            <w:vMerge w:val="restart"/>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iCs/>
                <w:sz w:val="20"/>
                <w:szCs w:val="20"/>
              </w:rPr>
            </w:pPr>
            <w:r w:rsidRPr="00A0109D">
              <w:rPr>
                <w:iCs/>
                <w:sz w:val="20"/>
                <w:szCs w:val="20"/>
              </w:rPr>
              <w:t>Код (числовое обозначение) в соответствии</w:t>
            </w:r>
          </w:p>
          <w:p w:rsidR="0059584F" w:rsidRPr="00A0109D" w:rsidRDefault="0059584F" w:rsidP="00036536">
            <w:pPr>
              <w:suppressAutoHyphens/>
              <w:snapToGrid w:val="0"/>
              <w:ind w:firstLine="0"/>
              <w:jc w:val="center"/>
              <w:rPr>
                <w:iCs/>
                <w:sz w:val="20"/>
                <w:szCs w:val="20"/>
              </w:rPr>
            </w:pPr>
            <w:r w:rsidRPr="00A0109D">
              <w:rPr>
                <w:iCs/>
                <w:sz w:val="20"/>
                <w:szCs w:val="20"/>
              </w:rPr>
              <w:t>с Классификатором</w:t>
            </w:r>
          </w:p>
        </w:tc>
        <w:tc>
          <w:tcPr>
            <w:tcW w:w="3685"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jc w:val="center"/>
              <w:rPr>
                <w:iCs/>
                <w:sz w:val="20"/>
                <w:szCs w:val="20"/>
              </w:rPr>
            </w:pPr>
            <w:r w:rsidRPr="00A0109D">
              <w:rPr>
                <w:iCs/>
                <w:sz w:val="20"/>
                <w:szCs w:val="20"/>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A0109D">
              <w:rPr>
                <w:sz w:val="20"/>
                <w:szCs w:val="20"/>
                <w:lang w:eastAsia="ar-SA"/>
              </w:rPr>
              <w:t xml:space="preserve"> утвержденным </w:t>
            </w:r>
            <w:r w:rsidRPr="00A0109D">
              <w:rPr>
                <w:bCs/>
                <w:sz w:val="20"/>
                <w:szCs w:val="20"/>
              </w:rPr>
              <w:t>уполномоченным федеральным органом исполнительной власти)</w:t>
            </w:r>
          </w:p>
        </w:tc>
        <w:tc>
          <w:tcPr>
            <w:tcW w:w="4536" w:type="dxa"/>
            <w:gridSpan w:val="4"/>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Параметры разрешенного строительства, реконструкции объектов капстроительства</w:t>
            </w:r>
          </w:p>
        </w:tc>
      </w:tr>
      <w:tr w:rsidR="0059584F" w:rsidRPr="00A0109D" w:rsidTr="00036536">
        <w:trPr>
          <w:cantSplit/>
          <w:trHeight w:val="2421"/>
        </w:trPr>
        <w:tc>
          <w:tcPr>
            <w:tcW w:w="567"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rPr>
                <w:i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3685"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1418"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sz w:val="20"/>
                <w:szCs w:val="20"/>
              </w:rPr>
            </w:pPr>
            <w:r w:rsidRPr="00A0109D">
              <w:rPr>
                <w:iCs/>
                <w:sz w:val="20"/>
                <w:szCs w:val="20"/>
              </w:rPr>
              <w:t>Предельная этажность зданий, строений, сооружений, этаж</w:t>
            </w:r>
          </w:p>
        </w:tc>
        <w:tc>
          <w:tcPr>
            <w:tcW w:w="1275"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iCs/>
                <w:sz w:val="20"/>
                <w:szCs w:val="20"/>
              </w:rPr>
              <w:t>Предельные размеры земельных участков (мин</w:t>
            </w:r>
            <w:proofErr w:type="gramStart"/>
            <w:r w:rsidRPr="00A0109D">
              <w:rPr>
                <w:iCs/>
                <w:sz w:val="20"/>
                <w:szCs w:val="20"/>
              </w:rPr>
              <w:t>.-</w:t>
            </w:r>
            <w:proofErr w:type="gramEnd"/>
            <w:r w:rsidRPr="00A0109D">
              <w:rPr>
                <w:iCs/>
                <w:sz w:val="20"/>
                <w:szCs w:val="20"/>
              </w:rPr>
              <w:t>макс.), га</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bCs/>
                <w:iCs/>
                <w:sz w:val="20"/>
                <w:szCs w:val="20"/>
              </w:rPr>
              <w:t>Максимальный процент застройки, %</w:t>
            </w:r>
          </w:p>
        </w:tc>
        <w:tc>
          <w:tcPr>
            <w:tcW w:w="992" w:type="dxa"/>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bCs/>
                <w:iCs/>
                <w:sz w:val="20"/>
                <w:szCs w:val="20"/>
              </w:rPr>
            </w:pPr>
            <w:r w:rsidRPr="00A0109D">
              <w:rPr>
                <w:bCs/>
                <w:iCs/>
                <w:sz w:val="20"/>
                <w:szCs w:val="20"/>
              </w:rPr>
              <w:t xml:space="preserve">Минимальные отступы от границ земельного участка, </w:t>
            </w:r>
            <w:proofErr w:type="gramStart"/>
            <w:r w:rsidRPr="00A0109D">
              <w:rPr>
                <w:bCs/>
                <w:iCs/>
                <w:sz w:val="20"/>
                <w:szCs w:val="20"/>
              </w:rPr>
              <w:t>м</w:t>
            </w:r>
            <w:proofErr w:type="gramEnd"/>
          </w:p>
        </w:tc>
      </w:tr>
      <w:tr w:rsidR="0059584F" w:rsidRPr="00A0109D" w:rsidTr="00036536">
        <w:trPr>
          <w:trHeight w:val="171"/>
          <w:tblHeader/>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3</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lang w:val="en-US"/>
              </w:rPr>
            </w:pPr>
            <w:r w:rsidRPr="00A0109D">
              <w:rPr>
                <w:bCs/>
                <w:iCs/>
                <w:sz w:val="20"/>
                <w:szCs w:val="20"/>
                <w:lang w:val="en-US"/>
              </w:rPr>
              <w:t>6</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lang w:val="en-US"/>
              </w:rPr>
            </w:pPr>
            <w:r w:rsidRPr="00A0109D">
              <w:rPr>
                <w:bCs/>
                <w:iCs/>
                <w:sz w:val="20"/>
                <w:szCs w:val="20"/>
                <w:lang w:val="en-US"/>
              </w:rPr>
              <w:t>7</w:t>
            </w:r>
          </w:p>
        </w:tc>
      </w:tr>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lastRenderedPageBreak/>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Выращивание зерновых и иных сельскохозяйственных культур</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1,0-20,0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sz w:val="20"/>
                <w:szCs w:val="20"/>
              </w:rPr>
            </w:pPr>
            <w:r w:rsidRPr="00A0109D">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1.3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Овощеводство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1.5</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Садоводство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0,5-20,0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1.7</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autoSpaceDE w:val="0"/>
              <w:autoSpaceDN w:val="0"/>
              <w:adjustRightInd w:val="0"/>
              <w:ind w:firstLine="0"/>
              <w:rPr>
                <w:iCs/>
                <w:sz w:val="20"/>
                <w:szCs w:val="20"/>
              </w:rPr>
            </w:pPr>
            <w:r w:rsidRPr="00A0109D">
              <w:rPr>
                <w:sz w:val="20"/>
                <w:szCs w:val="20"/>
              </w:rPr>
              <w:t>Животноводство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0,5-15,0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autoSpaceDE w:val="0"/>
              <w:autoSpaceDN w:val="0"/>
              <w:adjustRightInd w:val="0"/>
              <w:ind w:firstLine="0"/>
              <w:rPr>
                <w:sz w:val="20"/>
                <w:szCs w:val="20"/>
              </w:rPr>
            </w:pPr>
            <w:r w:rsidRPr="00A0109D">
              <w:rPr>
                <w:sz w:val="20"/>
                <w:szCs w:val="20"/>
              </w:rPr>
              <w:t>Скотоводство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0,5-15,0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1.10</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Птицеводство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1.11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Свиноводство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0,5-10,0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3</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1.9</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Звероводство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0,3-10,0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sz w:val="20"/>
                <w:szCs w:val="20"/>
              </w:rPr>
            </w:pPr>
            <w:r w:rsidRPr="00A0109D">
              <w:rPr>
                <w:sz w:val="20"/>
                <w:szCs w:val="20"/>
              </w:rPr>
              <w:t>9</w:t>
            </w:r>
          </w:p>
        </w:tc>
        <w:tc>
          <w:tcPr>
            <w:tcW w:w="993"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sz w:val="20"/>
                <w:szCs w:val="20"/>
              </w:rPr>
            </w:pPr>
            <w:r w:rsidRPr="00A0109D">
              <w:rPr>
                <w:sz w:val="20"/>
                <w:szCs w:val="20"/>
              </w:rPr>
              <w:t>1.15</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Хранение и переработка сельскохозяйственной продукции</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0,3-15,0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10</w:t>
            </w:r>
          </w:p>
        </w:tc>
        <w:tc>
          <w:tcPr>
            <w:tcW w:w="993"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sz w:val="20"/>
                <w:szCs w:val="20"/>
              </w:rPr>
            </w:pPr>
            <w:r w:rsidRPr="00A0109D">
              <w:rPr>
                <w:sz w:val="20"/>
                <w:szCs w:val="20"/>
              </w:rPr>
              <w:t>1.16</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Ведение личного подсобного хозяйства на полевых участках (без права возведения объектов капитального строительства)</w:t>
            </w:r>
          </w:p>
        </w:tc>
        <w:tc>
          <w:tcPr>
            <w:tcW w:w="1418"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0</w:t>
            </w:r>
          </w:p>
        </w:tc>
        <w:tc>
          <w:tcPr>
            <w:tcW w:w="1275"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0,15-1,0</w:t>
            </w:r>
          </w:p>
        </w:tc>
        <w:tc>
          <w:tcPr>
            <w:tcW w:w="851"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0</w:t>
            </w:r>
          </w:p>
        </w:tc>
      </w:tr>
      <w:tr w:rsidR="0059584F" w:rsidRPr="00A0109D" w:rsidTr="0003653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1.18</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Обеспечение сельскохозяйственного производства</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 xml:space="preserve"> 0,3-10,0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A0109D" w:rsidTr="0003653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1.19</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Сенокошение</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r>
      <w:tr w:rsidR="0059584F" w:rsidRPr="00A0109D" w:rsidTr="0003653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1.20</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tabs>
                <w:tab w:val="left" w:pos="1155"/>
              </w:tabs>
              <w:suppressAutoHyphens/>
              <w:snapToGrid w:val="0"/>
              <w:ind w:firstLine="0"/>
              <w:jc w:val="left"/>
              <w:rPr>
                <w:sz w:val="20"/>
                <w:szCs w:val="20"/>
              </w:rPr>
            </w:pPr>
            <w:r w:rsidRPr="00A0109D">
              <w:rPr>
                <w:sz w:val="20"/>
                <w:szCs w:val="20"/>
              </w:rPr>
              <w:t>Выпас сельскохозяйственных животных</w:t>
            </w:r>
            <w:r w:rsidRPr="00A0109D">
              <w:rPr>
                <w:sz w:val="20"/>
                <w:szCs w:val="20"/>
              </w:rPr>
              <w:tab/>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1,0-10,0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w:t>
            </w:r>
          </w:p>
        </w:tc>
      </w:tr>
      <w:tr w:rsidR="0059584F" w:rsidRPr="00A0109D" w:rsidTr="00036536">
        <w:trPr>
          <w:cantSplit/>
          <w:trHeight w:val="406"/>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bCs/>
                <w:iCs/>
                <w:sz w:val="20"/>
                <w:szCs w:val="20"/>
              </w:rPr>
            </w:pPr>
            <w:r w:rsidRPr="00A0109D">
              <w:rPr>
                <w:b/>
                <w:bCs/>
                <w:sz w:val="20"/>
                <w:szCs w:val="20"/>
              </w:rPr>
              <w:t>Условно разрешенные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14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1.12</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Пчеловодство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 xml:space="preserve"> 0,5-10,0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sz w:val="20"/>
                <w:szCs w:val="20"/>
              </w:rPr>
            </w:pPr>
            <w:r w:rsidRPr="00A0109D">
              <w:rPr>
                <w:sz w:val="20"/>
                <w:szCs w:val="20"/>
              </w:rPr>
              <w:t>15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1.13</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sz w:val="20"/>
                <w:szCs w:val="20"/>
              </w:rPr>
            </w:pPr>
            <w:r w:rsidRPr="00A0109D">
              <w:rPr>
                <w:sz w:val="20"/>
                <w:szCs w:val="20"/>
              </w:rPr>
              <w:t>Рыбоводство</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 xml:space="preserve"> 0,5-20,0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1</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1.17</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Питомники</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 xml:space="preserve"> 0,3-10,0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A0109D" w:rsidTr="00036536">
        <w:trPr>
          <w:cantSplit/>
          <w:trHeight w:val="421"/>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3.10.1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Амбулаторное ветеринарное обслуживание</w:t>
            </w:r>
          </w:p>
        </w:tc>
        <w:tc>
          <w:tcPr>
            <w:tcW w:w="141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highlight w:val="cyan"/>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 xml:space="preserve"> 0,3-5,0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A0109D" w:rsidTr="00036536">
        <w:trPr>
          <w:trHeight w:val="397"/>
        </w:trPr>
        <w:tc>
          <w:tcPr>
            <w:tcW w:w="9781" w:type="dxa"/>
            <w:gridSpan w:val="7"/>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b/>
                <w:bCs/>
                <w:sz w:val="20"/>
                <w:szCs w:val="20"/>
              </w:rPr>
              <w:t>Вспомогательные виды и параметры использования земельных участков и объектов капитального строительства</w:t>
            </w:r>
          </w:p>
        </w:tc>
      </w:tr>
      <w:tr w:rsidR="0059584F" w:rsidRPr="00A0109D" w:rsidTr="00036536">
        <w:trPr>
          <w:trHeight w:val="397"/>
        </w:trPr>
        <w:tc>
          <w:tcPr>
            <w:tcW w:w="567"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rPr>
                <w:iCs/>
                <w:sz w:val="20"/>
                <w:szCs w:val="20"/>
              </w:rPr>
            </w:pPr>
            <w:r w:rsidRPr="00A0109D">
              <w:rPr>
                <w:iCs/>
                <w:sz w:val="20"/>
                <w:szCs w:val="20"/>
              </w:rPr>
              <w:t>18</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3.1</w:t>
            </w:r>
          </w:p>
        </w:tc>
        <w:tc>
          <w:tcPr>
            <w:tcW w:w="368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rPr>
                <w:iCs/>
                <w:sz w:val="20"/>
                <w:szCs w:val="20"/>
              </w:rPr>
            </w:pPr>
            <w:r w:rsidRPr="00A0109D">
              <w:rPr>
                <w:iCs/>
                <w:sz w:val="20"/>
                <w:szCs w:val="20"/>
              </w:rPr>
              <w:t>Коммунальное обслуживание</w:t>
            </w:r>
          </w:p>
        </w:tc>
        <w:tc>
          <w:tcPr>
            <w:tcW w:w="1418"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ind w:firstLine="0"/>
              <w:rPr>
                <w:sz w:val="20"/>
                <w:szCs w:val="20"/>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ind w:firstLine="0"/>
              <w:rPr>
                <w:sz w:val="20"/>
                <w:szCs w:val="20"/>
              </w:rPr>
            </w:pPr>
            <w:r w:rsidRPr="00A0109D">
              <w:rPr>
                <w:sz w:val="20"/>
                <w:szCs w:val="20"/>
              </w:rPr>
              <w:t>0,06-0,5</w:t>
            </w:r>
          </w:p>
        </w:tc>
        <w:tc>
          <w:tcPr>
            <w:tcW w:w="851"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ind w:firstLine="0"/>
              <w:rPr>
                <w:sz w:val="20"/>
                <w:szCs w:val="20"/>
              </w:rPr>
            </w:pPr>
            <w:r w:rsidRPr="00A0109D">
              <w:rPr>
                <w:sz w:val="20"/>
                <w:szCs w:val="20"/>
              </w:rPr>
              <w:t>80</w:t>
            </w:r>
          </w:p>
        </w:tc>
        <w:tc>
          <w:tcPr>
            <w:tcW w:w="992" w:type="dxa"/>
            <w:tcBorders>
              <w:top w:val="single" w:sz="4" w:space="0" w:color="auto"/>
              <w:left w:val="single" w:sz="4" w:space="0" w:color="auto"/>
              <w:bottom w:val="single" w:sz="4" w:space="0" w:color="auto"/>
              <w:right w:val="single" w:sz="4" w:space="0" w:color="auto"/>
            </w:tcBorders>
          </w:tcPr>
          <w:p w:rsidR="0059584F" w:rsidRPr="00A0109D" w:rsidRDefault="0059584F" w:rsidP="00036536">
            <w:pPr>
              <w:ind w:firstLine="0"/>
              <w:rPr>
                <w:sz w:val="20"/>
                <w:szCs w:val="20"/>
              </w:rPr>
            </w:pPr>
            <w:r w:rsidRPr="00A0109D">
              <w:rPr>
                <w:sz w:val="20"/>
                <w:szCs w:val="20"/>
              </w:rPr>
              <w:t>1</w:t>
            </w:r>
          </w:p>
        </w:tc>
      </w:tr>
    </w:tbl>
    <w:p w:rsidR="0059584F" w:rsidRPr="00A0109D" w:rsidRDefault="0059584F" w:rsidP="0059584F">
      <w:pPr>
        <w:pStyle w:val="msonormalcxspmiddle"/>
        <w:suppressAutoHyphens/>
        <w:snapToGrid w:val="0"/>
        <w:spacing w:before="0" w:after="0"/>
        <w:ind w:firstLine="567"/>
        <w:jc w:val="both"/>
        <w:rPr>
          <w:sz w:val="20"/>
          <w:szCs w:val="20"/>
          <w:lang w:eastAsia="ar-SA"/>
        </w:rPr>
      </w:pP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Примечания:</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59584F" w:rsidRPr="001F60D7" w:rsidRDefault="0059584F" w:rsidP="0059584F">
      <w:pPr>
        <w:pStyle w:val="msonormalcxspmiddle"/>
        <w:suppressAutoHyphens/>
        <w:snapToGrid w:val="0"/>
        <w:spacing w:before="0" w:after="0"/>
        <w:ind w:firstLine="567"/>
        <w:jc w:val="both"/>
        <w:rPr>
          <w:b/>
          <w:bCs/>
          <w:lang w:eastAsia="en-US"/>
        </w:rPr>
      </w:pPr>
      <w:r w:rsidRPr="001F60D7">
        <w:rPr>
          <w:lang w:eastAsia="ar-SA"/>
        </w:rPr>
        <w:t xml:space="preserve">2. </w:t>
      </w:r>
      <w:proofErr w:type="gramStart"/>
      <w:r w:rsidRPr="001F60D7">
        <w:rPr>
          <w:lang w:eastAsia="ar-SA"/>
        </w:rPr>
        <w:t>Размер полевых участков личных подсобных хозяйств, предоставляемых гражданину в собственность из находящихся в государственной или муниципальной собственности земель устанавливается Законом Чувашской Республики и решениями представительного органа местного самоуправления муниципального образования».</w:t>
      </w:r>
      <w:bookmarkStart w:id="163" w:name="_Toc442193477"/>
      <w:proofErr w:type="gramEnd"/>
    </w:p>
    <w:p w:rsidR="0059584F" w:rsidRPr="001F60D7" w:rsidRDefault="0059584F" w:rsidP="0059584F">
      <w:pPr>
        <w:pStyle w:val="msonormalcxspmiddle"/>
        <w:keepNext/>
        <w:widowControl w:val="0"/>
        <w:tabs>
          <w:tab w:val="left" w:pos="0"/>
        </w:tabs>
        <w:suppressAutoHyphens/>
        <w:spacing w:before="0" w:after="0"/>
        <w:ind w:firstLine="567"/>
        <w:outlineLvl w:val="2"/>
        <w:rPr>
          <w:b/>
          <w:bCs/>
          <w:lang w:eastAsia="en-US"/>
        </w:rPr>
      </w:pPr>
      <w:bookmarkStart w:id="164" w:name="_GoBack"/>
      <w:bookmarkStart w:id="165" w:name="_Toc442193478"/>
      <w:bookmarkEnd w:id="163"/>
      <w:bookmarkEnd w:id="164"/>
      <w:r w:rsidRPr="001F60D7">
        <w:rPr>
          <w:b/>
          <w:bCs/>
          <w:lang w:eastAsia="en-US"/>
        </w:rPr>
        <w:t xml:space="preserve">«Статья </w:t>
      </w:r>
      <w:r>
        <w:rPr>
          <w:b/>
          <w:bCs/>
          <w:lang w:eastAsia="en-US"/>
        </w:rPr>
        <w:t>49</w:t>
      </w:r>
      <w:r w:rsidRPr="001F60D7">
        <w:rPr>
          <w:b/>
          <w:bCs/>
          <w:lang w:eastAsia="en-US"/>
        </w:rPr>
        <w:t>. Градостроительный регламент зоны специального назначения (СН)</w:t>
      </w:r>
      <w:bookmarkEnd w:id="165"/>
    </w:p>
    <w:p w:rsidR="0059584F" w:rsidRDefault="0059584F" w:rsidP="0059584F">
      <w:pPr>
        <w:pStyle w:val="msonormalcxspmiddle"/>
        <w:overflowPunct w:val="0"/>
        <w:spacing w:before="0" w:after="0"/>
        <w:ind w:firstLine="567"/>
        <w:jc w:val="both"/>
      </w:pPr>
      <w:r w:rsidRPr="001F60D7">
        <w:t>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59584F" w:rsidRDefault="0059584F" w:rsidP="0059584F">
      <w:pPr>
        <w:pStyle w:val="msonormalcxspmiddle"/>
        <w:overflowPunct w:val="0"/>
        <w:spacing w:before="0" w:after="0"/>
        <w:ind w:firstLine="567"/>
        <w:jc w:val="both"/>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141"/>
        <w:gridCol w:w="3828"/>
        <w:gridCol w:w="1134"/>
        <w:gridCol w:w="1275"/>
        <w:gridCol w:w="851"/>
        <w:gridCol w:w="992"/>
      </w:tblGrid>
      <w:tr w:rsidR="0059584F" w:rsidRPr="001F60D7" w:rsidTr="00036536">
        <w:trPr>
          <w:cantSplit/>
          <w:trHeight w:val="357"/>
        </w:trPr>
        <w:tc>
          <w:tcPr>
            <w:tcW w:w="567"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jc w:val="center"/>
              <w:rPr>
                <w:iCs/>
                <w:sz w:val="20"/>
                <w:szCs w:val="20"/>
              </w:rPr>
            </w:pPr>
            <w:r w:rsidRPr="00A0109D">
              <w:rPr>
                <w:iCs/>
                <w:sz w:val="20"/>
                <w:szCs w:val="20"/>
              </w:rPr>
              <w:t>№</w:t>
            </w:r>
          </w:p>
          <w:p w:rsidR="0059584F" w:rsidRPr="00A0109D" w:rsidRDefault="0059584F" w:rsidP="00036536">
            <w:pPr>
              <w:suppressAutoHyphens/>
              <w:snapToGrid w:val="0"/>
              <w:ind w:firstLine="0"/>
              <w:jc w:val="center"/>
              <w:rPr>
                <w:iCs/>
                <w:sz w:val="20"/>
                <w:szCs w:val="20"/>
              </w:rPr>
            </w:pPr>
            <w:proofErr w:type="gramStart"/>
            <w:r w:rsidRPr="00A0109D">
              <w:rPr>
                <w:iCs/>
                <w:sz w:val="20"/>
                <w:szCs w:val="20"/>
              </w:rPr>
              <w:t>п</w:t>
            </w:r>
            <w:proofErr w:type="gramEnd"/>
            <w:r w:rsidRPr="00A0109D">
              <w:rPr>
                <w:iCs/>
                <w:sz w:val="20"/>
                <w:szCs w:val="20"/>
              </w:rPr>
              <w:t>/п</w:t>
            </w:r>
          </w:p>
        </w:tc>
        <w:tc>
          <w:tcPr>
            <w:tcW w:w="1134" w:type="dxa"/>
            <w:gridSpan w:val="2"/>
            <w:vMerge w:val="restart"/>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iCs/>
                <w:sz w:val="20"/>
                <w:szCs w:val="20"/>
              </w:rPr>
            </w:pPr>
            <w:r w:rsidRPr="00A0109D">
              <w:rPr>
                <w:iCs/>
                <w:sz w:val="20"/>
                <w:szCs w:val="20"/>
              </w:rPr>
              <w:t>Код (числовое обозначение)</w:t>
            </w:r>
          </w:p>
          <w:p w:rsidR="0059584F" w:rsidRPr="00A0109D" w:rsidRDefault="0059584F" w:rsidP="00036536">
            <w:pPr>
              <w:suppressAutoHyphens/>
              <w:snapToGrid w:val="0"/>
              <w:ind w:firstLine="0"/>
              <w:jc w:val="center"/>
              <w:rPr>
                <w:iCs/>
                <w:sz w:val="20"/>
                <w:szCs w:val="20"/>
              </w:rPr>
            </w:pPr>
            <w:proofErr w:type="gramStart"/>
            <w:r w:rsidRPr="00A0109D">
              <w:rPr>
                <w:iCs/>
                <w:sz w:val="20"/>
                <w:szCs w:val="20"/>
              </w:rPr>
              <w:t>(в соответствии</w:t>
            </w:r>
            <w:proofErr w:type="gramEnd"/>
          </w:p>
          <w:p w:rsidR="0059584F" w:rsidRPr="00A0109D" w:rsidRDefault="0059584F" w:rsidP="00036536">
            <w:pPr>
              <w:suppressAutoHyphens/>
              <w:snapToGrid w:val="0"/>
              <w:ind w:firstLine="0"/>
              <w:jc w:val="center"/>
              <w:rPr>
                <w:iCs/>
                <w:sz w:val="20"/>
                <w:szCs w:val="20"/>
              </w:rPr>
            </w:pPr>
            <w:r w:rsidRPr="00A0109D">
              <w:rPr>
                <w:iCs/>
                <w:sz w:val="20"/>
                <w:szCs w:val="20"/>
              </w:rPr>
              <w:t>с Классификатором)</w:t>
            </w:r>
          </w:p>
        </w:tc>
        <w:tc>
          <w:tcPr>
            <w:tcW w:w="3828" w:type="dxa"/>
            <w:vMerge w:val="restart"/>
            <w:tcBorders>
              <w:top w:val="single" w:sz="4" w:space="0" w:color="auto"/>
              <w:left w:val="single" w:sz="4" w:space="0" w:color="auto"/>
              <w:bottom w:val="single" w:sz="4" w:space="0" w:color="auto"/>
              <w:right w:val="single" w:sz="4" w:space="0" w:color="auto"/>
            </w:tcBorders>
          </w:tcPr>
          <w:p w:rsidR="0059584F" w:rsidRPr="00A0109D" w:rsidRDefault="0059584F" w:rsidP="00036536">
            <w:pPr>
              <w:suppressAutoHyphens/>
              <w:snapToGrid w:val="0"/>
              <w:ind w:firstLine="0"/>
              <w:jc w:val="center"/>
              <w:rPr>
                <w:sz w:val="20"/>
                <w:szCs w:val="20"/>
                <w:lang w:eastAsia="ar-SA"/>
              </w:rPr>
            </w:pPr>
            <w:r w:rsidRPr="00A0109D">
              <w:rPr>
                <w:iCs/>
                <w:sz w:val="20"/>
                <w:szCs w:val="20"/>
              </w:rPr>
              <w:t xml:space="preserve">Вид разрешенного использования земельного участка (в соответствии с </w:t>
            </w:r>
            <w:r w:rsidRPr="00A0109D">
              <w:rPr>
                <w:iCs/>
                <w:sz w:val="20"/>
                <w:szCs w:val="20"/>
              </w:rPr>
              <w:lastRenderedPageBreak/>
              <w:t>классификатором видов разрешенного использования земельных участков,</w:t>
            </w:r>
            <w:r w:rsidRPr="00A0109D">
              <w:rPr>
                <w:sz w:val="20"/>
                <w:szCs w:val="20"/>
                <w:lang w:eastAsia="ar-SA"/>
              </w:rPr>
              <w:t xml:space="preserve"> утвержденным </w:t>
            </w:r>
            <w:r w:rsidRPr="00A0109D">
              <w:rPr>
                <w:bCs/>
                <w:sz w:val="20"/>
                <w:szCs w:val="20"/>
              </w:rPr>
              <w:t>уполномоченным федеральным органом исполнительной власти)</w:t>
            </w:r>
          </w:p>
          <w:p w:rsidR="0059584F" w:rsidRPr="00A0109D" w:rsidRDefault="0059584F" w:rsidP="00036536">
            <w:pPr>
              <w:suppressAutoHyphens/>
              <w:snapToGrid w:val="0"/>
              <w:ind w:firstLine="0"/>
              <w:jc w:val="center"/>
              <w:rPr>
                <w:iCs/>
                <w:sz w:val="20"/>
                <w:szCs w:val="20"/>
              </w:rPr>
            </w:pPr>
          </w:p>
        </w:tc>
        <w:tc>
          <w:tcPr>
            <w:tcW w:w="4252" w:type="dxa"/>
            <w:gridSpan w:val="4"/>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lastRenderedPageBreak/>
              <w:t>Параметры разрешенного строительства, реконструкции объектов капстроительства</w:t>
            </w:r>
          </w:p>
        </w:tc>
      </w:tr>
      <w:tr w:rsidR="0059584F" w:rsidRPr="001F60D7" w:rsidTr="00036536">
        <w:trPr>
          <w:cantSplit/>
          <w:trHeight w:val="2296"/>
        </w:trPr>
        <w:tc>
          <w:tcPr>
            <w:tcW w:w="567"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3828" w:type="dxa"/>
            <w:vMerge/>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center"/>
              <w:rPr>
                <w:iCs/>
                <w:sz w:val="20"/>
                <w:szCs w:val="20"/>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sz w:val="20"/>
                <w:szCs w:val="20"/>
              </w:rPr>
            </w:pPr>
            <w:r w:rsidRPr="00A0109D">
              <w:rPr>
                <w:iCs/>
                <w:sz w:val="20"/>
                <w:szCs w:val="20"/>
              </w:rPr>
              <w:t>Предельная этажность зданий, строений, сооружений, этаж</w:t>
            </w:r>
          </w:p>
        </w:tc>
        <w:tc>
          <w:tcPr>
            <w:tcW w:w="1275"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iCs/>
                <w:sz w:val="20"/>
                <w:szCs w:val="20"/>
              </w:rPr>
              <w:t>Предельные размеры земельных участков (мин</w:t>
            </w:r>
            <w:proofErr w:type="gramStart"/>
            <w:r w:rsidRPr="00A0109D">
              <w:rPr>
                <w:iCs/>
                <w:sz w:val="20"/>
                <w:szCs w:val="20"/>
              </w:rPr>
              <w:t>.-</w:t>
            </w:r>
            <w:proofErr w:type="gramEnd"/>
            <w:r w:rsidRPr="00A0109D">
              <w:rPr>
                <w:iCs/>
                <w:sz w:val="20"/>
                <w:szCs w:val="20"/>
              </w:rPr>
              <w:t>макс.), га</w:t>
            </w: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59584F" w:rsidRPr="00A0109D" w:rsidRDefault="0059584F" w:rsidP="00036536">
            <w:pPr>
              <w:suppressAutoHyphens/>
              <w:snapToGrid w:val="0"/>
              <w:ind w:firstLine="0"/>
              <w:jc w:val="center"/>
              <w:rPr>
                <w:iCs/>
                <w:sz w:val="20"/>
                <w:szCs w:val="20"/>
              </w:rPr>
            </w:pPr>
            <w:r w:rsidRPr="00A0109D">
              <w:rPr>
                <w:bCs/>
                <w:iCs/>
                <w:sz w:val="20"/>
                <w:szCs w:val="20"/>
              </w:rPr>
              <w:t>Максимальный процент застройки, %</w:t>
            </w:r>
          </w:p>
        </w:tc>
        <w:tc>
          <w:tcPr>
            <w:tcW w:w="992" w:type="dxa"/>
            <w:tcBorders>
              <w:top w:val="single" w:sz="4" w:space="0" w:color="auto"/>
              <w:left w:val="single" w:sz="4" w:space="0" w:color="auto"/>
              <w:bottom w:val="single" w:sz="4" w:space="0" w:color="auto"/>
              <w:right w:val="single" w:sz="4" w:space="0" w:color="auto"/>
            </w:tcBorders>
            <w:textDirection w:val="btLr"/>
          </w:tcPr>
          <w:p w:rsidR="0059584F" w:rsidRPr="00A0109D" w:rsidRDefault="0059584F" w:rsidP="00036536">
            <w:pPr>
              <w:suppressAutoHyphens/>
              <w:snapToGrid w:val="0"/>
              <w:ind w:firstLine="0"/>
              <w:jc w:val="center"/>
              <w:rPr>
                <w:bCs/>
                <w:iCs/>
                <w:sz w:val="20"/>
                <w:szCs w:val="20"/>
              </w:rPr>
            </w:pPr>
            <w:r w:rsidRPr="00A0109D">
              <w:rPr>
                <w:bCs/>
                <w:iCs/>
                <w:sz w:val="20"/>
                <w:szCs w:val="20"/>
              </w:rPr>
              <w:t xml:space="preserve">Минимальные отступы от границ земельного участка, </w:t>
            </w:r>
            <w:proofErr w:type="gramStart"/>
            <w:r w:rsidRPr="00A0109D">
              <w:rPr>
                <w:bCs/>
                <w:iCs/>
                <w:sz w:val="20"/>
                <w:szCs w:val="20"/>
              </w:rPr>
              <w:t>м</w:t>
            </w:r>
            <w:proofErr w:type="gramEnd"/>
          </w:p>
        </w:tc>
      </w:tr>
      <w:tr w:rsidR="0059584F" w:rsidRPr="001F60D7" w:rsidTr="00036536">
        <w:trPr>
          <w:cantSplit/>
          <w:trHeight w:val="171"/>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lastRenderedPageBreak/>
              <w:t>1</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2</w:t>
            </w:r>
          </w:p>
        </w:tc>
        <w:tc>
          <w:tcPr>
            <w:tcW w:w="3828"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4</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iCs/>
                <w:sz w:val="20"/>
                <w:szCs w:val="20"/>
              </w:rPr>
            </w:pPr>
            <w:r w:rsidRPr="00A0109D">
              <w:rPr>
                <w:iCs/>
                <w:sz w:val="20"/>
                <w:szCs w:val="20"/>
              </w:rPr>
              <w:t>5</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6</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center"/>
              <w:rPr>
                <w:bCs/>
                <w:iCs/>
                <w:sz w:val="20"/>
                <w:szCs w:val="20"/>
              </w:rPr>
            </w:pPr>
            <w:r w:rsidRPr="00A0109D">
              <w:rPr>
                <w:bCs/>
                <w:iCs/>
                <w:sz w:val="20"/>
                <w:szCs w:val="20"/>
              </w:rPr>
              <w:t>7</w:t>
            </w:r>
          </w:p>
        </w:tc>
      </w:tr>
      <w:tr w:rsidR="0059584F" w:rsidRPr="001F60D7" w:rsidTr="00036536">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b/>
                <w:bCs/>
                <w:sz w:val="20"/>
                <w:szCs w:val="20"/>
              </w:rPr>
              <w:t>Основные виды и параметры разрешенного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12.1</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iCs/>
                <w:sz w:val="20"/>
                <w:szCs w:val="20"/>
              </w:rPr>
              <w:t>Ритуальная деятельность</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lang w:val="en-US"/>
              </w:rPr>
              <w:t>0</w:t>
            </w:r>
            <w:r w:rsidRPr="00A0109D">
              <w:rPr>
                <w:iCs/>
                <w:sz w:val="20"/>
                <w:szCs w:val="20"/>
              </w:rPr>
              <w:t>,</w:t>
            </w:r>
            <w:r w:rsidRPr="00A0109D">
              <w:rPr>
                <w:iCs/>
                <w:sz w:val="20"/>
                <w:szCs w:val="20"/>
                <w:lang w:val="en-US"/>
              </w:rPr>
              <w:t>5</w:t>
            </w:r>
            <w:r w:rsidRPr="00A0109D">
              <w:rPr>
                <w:iCs/>
                <w:sz w:val="20"/>
                <w:szCs w:val="20"/>
              </w:rPr>
              <w:t>-10,0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2</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12.2</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Специальная деятельность</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0,15-10,0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b/>
                <w:bCs/>
                <w:sz w:val="20"/>
                <w:szCs w:val="20"/>
              </w:rPr>
              <w:t>Условно разрешенные виды и параметры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4.9</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Обслуживание автотранспорта</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0,5-1,0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4</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4.4</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color w:val="000000"/>
                <w:sz w:val="20"/>
                <w:szCs w:val="20"/>
              </w:rPr>
            </w:pPr>
            <w:r w:rsidRPr="00A0109D">
              <w:rPr>
                <w:iCs/>
                <w:color w:val="000000"/>
                <w:sz w:val="20"/>
                <w:szCs w:val="20"/>
              </w:rPr>
              <w:t>Магазины</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0,2-0,5</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5</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6.9</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Склады</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0,3-0,5</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75</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r w:rsidR="0059584F" w:rsidRPr="001F60D7" w:rsidTr="00036536">
        <w:trPr>
          <w:trHeight w:val="397"/>
        </w:trPr>
        <w:tc>
          <w:tcPr>
            <w:tcW w:w="9781" w:type="dxa"/>
            <w:gridSpan w:val="8"/>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b/>
                <w:bCs/>
                <w:sz w:val="20"/>
                <w:szCs w:val="20"/>
              </w:rPr>
              <w:t>Вспомогательные виды и параметры использования земельных участков и объектов капитального строительства</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6</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3.7</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Религиозное использование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2</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0,3-1,0</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iCs/>
                <w:sz w:val="20"/>
                <w:szCs w:val="20"/>
              </w:rPr>
              <w:t>3</w:t>
            </w:r>
          </w:p>
        </w:tc>
      </w:tr>
      <w:tr w:rsidR="0059584F" w:rsidRPr="001F60D7" w:rsidTr="00036536">
        <w:trPr>
          <w:trHeight w:val="397"/>
        </w:trPr>
        <w:tc>
          <w:tcPr>
            <w:tcW w:w="567"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7</w:t>
            </w:r>
          </w:p>
        </w:tc>
        <w:tc>
          <w:tcPr>
            <w:tcW w:w="993"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sz w:val="20"/>
                <w:szCs w:val="20"/>
              </w:rPr>
            </w:pPr>
            <w:r w:rsidRPr="00A0109D">
              <w:rPr>
                <w:sz w:val="20"/>
                <w:szCs w:val="20"/>
              </w:rPr>
              <w:t>3.1</w:t>
            </w:r>
          </w:p>
        </w:tc>
        <w:tc>
          <w:tcPr>
            <w:tcW w:w="3969" w:type="dxa"/>
            <w:gridSpan w:val="2"/>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suppressAutoHyphens/>
              <w:snapToGrid w:val="0"/>
              <w:ind w:firstLine="0"/>
              <w:jc w:val="left"/>
              <w:rPr>
                <w:iCs/>
                <w:sz w:val="20"/>
                <w:szCs w:val="20"/>
              </w:rPr>
            </w:pPr>
            <w:r w:rsidRPr="00A0109D">
              <w:rPr>
                <w:sz w:val="20"/>
                <w:szCs w:val="20"/>
              </w:rPr>
              <w:t>Коммунальное обслуживание</w:t>
            </w:r>
          </w:p>
        </w:tc>
        <w:tc>
          <w:tcPr>
            <w:tcW w:w="1134"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c>
          <w:tcPr>
            <w:tcW w:w="1275"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0,06-0,5</w:t>
            </w:r>
          </w:p>
        </w:tc>
        <w:tc>
          <w:tcPr>
            <w:tcW w:w="851"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80</w:t>
            </w:r>
          </w:p>
        </w:tc>
        <w:tc>
          <w:tcPr>
            <w:tcW w:w="992" w:type="dxa"/>
            <w:tcBorders>
              <w:top w:val="single" w:sz="4" w:space="0" w:color="auto"/>
              <w:left w:val="single" w:sz="4" w:space="0" w:color="auto"/>
              <w:bottom w:val="single" w:sz="4" w:space="0" w:color="auto"/>
              <w:right w:val="single" w:sz="4" w:space="0" w:color="auto"/>
            </w:tcBorders>
            <w:vAlign w:val="center"/>
          </w:tcPr>
          <w:p w:rsidR="0059584F" w:rsidRPr="00A0109D" w:rsidRDefault="0059584F" w:rsidP="00036536">
            <w:pPr>
              <w:ind w:firstLine="0"/>
              <w:jc w:val="left"/>
              <w:rPr>
                <w:sz w:val="20"/>
                <w:szCs w:val="20"/>
              </w:rPr>
            </w:pPr>
            <w:r w:rsidRPr="00A0109D">
              <w:rPr>
                <w:sz w:val="20"/>
                <w:szCs w:val="20"/>
              </w:rPr>
              <w:t>1</w:t>
            </w:r>
          </w:p>
        </w:tc>
      </w:tr>
    </w:tbl>
    <w:p w:rsidR="0059584F" w:rsidRPr="001F60D7" w:rsidRDefault="0059584F" w:rsidP="0059584F">
      <w:pPr>
        <w:pStyle w:val="msonormalcxspmiddle"/>
        <w:suppressAutoHyphens/>
        <w:snapToGrid w:val="0"/>
        <w:spacing w:before="0" w:after="0"/>
        <w:ind w:firstLine="567"/>
        <w:jc w:val="both"/>
        <w:rPr>
          <w:lang w:eastAsia="ar-SA"/>
        </w:rPr>
      </w:pP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Примечания:</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1F60D7">
        <w:rPr>
          <w:bCs/>
        </w:rPr>
        <w:t>уполномоченным федеральным органом исполнительной власти.</w:t>
      </w:r>
    </w:p>
    <w:p w:rsidR="0059584F" w:rsidRPr="001F60D7" w:rsidRDefault="0059584F" w:rsidP="0059584F">
      <w:pPr>
        <w:pStyle w:val="msonormalcxspmiddle"/>
        <w:tabs>
          <w:tab w:val="left" w:pos="742"/>
          <w:tab w:val="left" w:pos="1080"/>
        </w:tabs>
        <w:overflowPunct w:val="0"/>
        <w:spacing w:before="0" w:after="0"/>
        <w:ind w:firstLine="567"/>
        <w:jc w:val="both"/>
        <w:rPr>
          <w:lang w:eastAsia="ar-SA"/>
        </w:rPr>
      </w:pPr>
      <w:r w:rsidRPr="001F60D7">
        <w:t xml:space="preserve">2. Размер земельного участка для сельского кладбища не может превышать </w:t>
      </w:r>
      <w:smartTag w:uri="urn:schemas-microsoft-com:office:smarttags" w:element="metricconverter">
        <w:smartTagPr>
          <w:attr w:name="ProductID" w:val="10 га"/>
        </w:smartTagPr>
        <w:r w:rsidRPr="001F60D7">
          <w:t>10 га</w:t>
        </w:r>
      </w:smartTag>
      <w:r w:rsidRPr="001F60D7">
        <w:t xml:space="preserve">. </w:t>
      </w:r>
      <w:r w:rsidRPr="001F60D7">
        <w:rPr>
          <w:lang w:eastAsia="ar-SA"/>
        </w:rPr>
        <w:t>Использование земельных участков осуществлять в соответствии с требованиями Федерального закона от 12.01.1996 №8 «О погребении и похоронном деле» и гигиеническими требованиями к размещению, устройству и содержанию кладбищ, зданий и сооружений похоронного назначения.</w:t>
      </w:r>
    </w:p>
    <w:p w:rsidR="0059584F" w:rsidRPr="001F60D7" w:rsidRDefault="0059584F" w:rsidP="0059584F">
      <w:pPr>
        <w:pStyle w:val="msonormalcxspmiddle"/>
        <w:tabs>
          <w:tab w:val="left" w:pos="742"/>
          <w:tab w:val="left" w:pos="1080"/>
        </w:tabs>
        <w:overflowPunct w:val="0"/>
        <w:spacing w:before="0" w:after="0"/>
        <w:ind w:firstLine="567"/>
        <w:jc w:val="both"/>
      </w:pPr>
      <w:r w:rsidRPr="001F60D7">
        <w:t xml:space="preserve">3. Скотомогильники (биотермические ямы) следует размещать на сухом возвышенном участке земли площадью не менее </w:t>
      </w:r>
      <w:smartTag w:uri="urn:schemas-microsoft-com:office:smarttags" w:element="metricconverter">
        <w:smartTagPr>
          <w:attr w:name="ProductID" w:val="600 м2"/>
        </w:smartTagPr>
        <w:r w:rsidRPr="001F60D7">
          <w:t>600 м</w:t>
        </w:r>
        <w:proofErr w:type="gramStart"/>
        <w:r w:rsidRPr="001F60D7">
          <w:rPr>
            <w:vertAlign w:val="superscript"/>
          </w:rPr>
          <w:t>2</w:t>
        </w:r>
      </w:smartTag>
      <w:proofErr w:type="gramEnd"/>
      <w:r w:rsidRPr="001F60D7">
        <w:t xml:space="preserve">. Уровень стояния грунтовых вод должен быть не менее </w:t>
      </w:r>
      <w:smartTag w:uri="urn:schemas-microsoft-com:office:smarttags" w:element="metricconverter">
        <w:smartTagPr>
          <w:attr w:name="ProductID" w:val="2 м"/>
        </w:smartTagPr>
        <w:r w:rsidRPr="001F60D7">
          <w:t>2 м</w:t>
        </w:r>
      </w:smartTag>
      <w:r w:rsidRPr="001F60D7">
        <w:t xml:space="preserve"> от поверхности земли.</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4. Использование земельных участков для захоронения и сортировки бытового мусора и отходов осуществлять в соответствии с гигиеническими требованиями к устройству и содержанию полигонов твердых коммунальных отходов.</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5. Использование земельных участков осуществлять в соответствии с требованиями                                        «СП 2.1.7.1038-01.2.1.7.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Санитарные правила».</w:t>
      </w:r>
    </w:p>
    <w:p w:rsidR="0059584F" w:rsidRPr="001F60D7" w:rsidRDefault="0059584F" w:rsidP="0059584F">
      <w:pPr>
        <w:pStyle w:val="msonormalcxspmiddle"/>
        <w:suppressAutoHyphens/>
        <w:snapToGrid w:val="0"/>
        <w:spacing w:before="0" w:after="0"/>
        <w:ind w:firstLine="567"/>
        <w:jc w:val="both"/>
        <w:rPr>
          <w:lang w:eastAsia="ar-SA"/>
        </w:rPr>
      </w:pPr>
      <w:r w:rsidRPr="001F60D7">
        <w:rPr>
          <w:lang w:eastAsia="ar-SA"/>
        </w:rPr>
        <w:t>6. Запрещается захоронение отходов в границах населенных пунктов.</w:t>
      </w:r>
    </w:p>
    <w:p w:rsidR="0059584F" w:rsidRDefault="0059584F" w:rsidP="0059584F">
      <w:pPr>
        <w:ind w:left="7079"/>
        <w:rPr>
          <w:color w:val="000000"/>
          <w:shd w:val="clear" w:color="auto" w:fill="FFFFFF"/>
        </w:rPr>
      </w:pPr>
      <w:r>
        <w:rPr>
          <w:color w:val="000000"/>
          <w:shd w:val="clear" w:color="auto" w:fill="FFFFFF"/>
        </w:rPr>
        <w:t xml:space="preserve">   </w:t>
      </w: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Default="0059584F" w:rsidP="0059584F">
      <w:pPr>
        <w:ind w:left="7079"/>
        <w:rPr>
          <w:color w:val="000000"/>
          <w:shd w:val="clear" w:color="auto" w:fill="FFFFFF"/>
        </w:rPr>
      </w:pPr>
    </w:p>
    <w:p w:rsidR="0059584F" w:rsidRPr="008F5064" w:rsidRDefault="0059584F" w:rsidP="0059584F">
      <w:pPr>
        <w:ind w:left="7079" w:hanging="700"/>
        <w:jc w:val="right"/>
        <w:rPr>
          <w:color w:val="000000"/>
          <w:sz w:val="20"/>
          <w:szCs w:val="20"/>
          <w:shd w:val="clear" w:color="auto" w:fill="FFFFFF"/>
        </w:rPr>
      </w:pPr>
      <w:r w:rsidRPr="008F5064">
        <w:rPr>
          <w:color w:val="000000"/>
          <w:sz w:val="20"/>
          <w:szCs w:val="20"/>
          <w:shd w:val="clear" w:color="auto" w:fill="FFFFFF"/>
        </w:rPr>
        <w:lastRenderedPageBreak/>
        <w:t>Приложение № 4</w:t>
      </w:r>
    </w:p>
    <w:p w:rsidR="0059584F" w:rsidRPr="008F5064" w:rsidRDefault="0059584F" w:rsidP="0059584F">
      <w:pPr>
        <w:ind w:left="5663" w:hanging="700"/>
        <w:contextualSpacing/>
        <w:jc w:val="right"/>
        <w:rPr>
          <w:color w:val="000000"/>
          <w:sz w:val="20"/>
          <w:szCs w:val="20"/>
          <w:shd w:val="clear" w:color="auto" w:fill="FFFFFF"/>
        </w:rPr>
      </w:pPr>
      <w:r w:rsidRPr="008F5064">
        <w:rPr>
          <w:color w:val="000000"/>
          <w:sz w:val="20"/>
          <w:szCs w:val="20"/>
          <w:shd w:val="clear" w:color="auto" w:fill="FFFFFF"/>
        </w:rPr>
        <w:t>к решению Собрания депутатов</w:t>
      </w:r>
    </w:p>
    <w:p w:rsidR="0059584F" w:rsidRPr="008F5064" w:rsidRDefault="0059584F" w:rsidP="0059584F">
      <w:pPr>
        <w:ind w:left="5663" w:hanging="700"/>
        <w:contextualSpacing/>
        <w:jc w:val="right"/>
        <w:rPr>
          <w:color w:val="000000"/>
          <w:sz w:val="20"/>
          <w:szCs w:val="20"/>
          <w:shd w:val="clear" w:color="auto" w:fill="FFFFFF"/>
        </w:rPr>
      </w:pPr>
      <w:r w:rsidRPr="008F5064">
        <w:rPr>
          <w:sz w:val="20"/>
          <w:szCs w:val="20"/>
        </w:rPr>
        <w:t>Кудеихинского</w:t>
      </w:r>
      <w:r w:rsidRPr="008F5064">
        <w:rPr>
          <w:color w:val="000000"/>
          <w:sz w:val="20"/>
          <w:szCs w:val="20"/>
          <w:shd w:val="clear" w:color="auto" w:fill="FFFFFF"/>
        </w:rPr>
        <w:t xml:space="preserve"> сельского поселения</w:t>
      </w:r>
    </w:p>
    <w:p w:rsidR="0059584F" w:rsidRPr="008F5064" w:rsidRDefault="0059584F" w:rsidP="0059584F">
      <w:pPr>
        <w:ind w:left="5663" w:hanging="700"/>
        <w:contextualSpacing/>
        <w:jc w:val="right"/>
        <w:rPr>
          <w:color w:val="000000"/>
          <w:sz w:val="20"/>
          <w:szCs w:val="20"/>
          <w:shd w:val="clear" w:color="auto" w:fill="FFFFFF"/>
        </w:rPr>
      </w:pPr>
      <w:r w:rsidRPr="008F5064">
        <w:rPr>
          <w:color w:val="000000"/>
          <w:sz w:val="20"/>
          <w:szCs w:val="20"/>
          <w:shd w:val="clear" w:color="auto" w:fill="FFFFFF"/>
        </w:rPr>
        <w:t xml:space="preserve">Порецкого района </w:t>
      </w:r>
      <w:proofErr w:type="gramStart"/>
      <w:r w:rsidRPr="008F5064">
        <w:rPr>
          <w:color w:val="000000"/>
          <w:sz w:val="20"/>
          <w:szCs w:val="20"/>
          <w:shd w:val="clear" w:color="auto" w:fill="FFFFFF"/>
        </w:rPr>
        <w:t>Чувашской</w:t>
      </w:r>
      <w:proofErr w:type="gramEnd"/>
    </w:p>
    <w:p w:rsidR="0059584F" w:rsidRPr="008F5064" w:rsidRDefault="0059584F" w:rsidP="0059584F">
      <w:pPr>
        <w:tabs>
          <w:tab w:val="left" w:pos="0"/>
        </w:tabs>
        <w:suppressAutoHyphens/>
        <w:autoSpaceDE w:val="0"/>
        <w:ind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t xml:space="preserve">Республики </w:t>
      </w:r>
      <w:proofErr w:type="gramStart"/>
      <w:r w:rsidRPr="008F5064">
        <w:rPr>
          <w:color w:val="000000"/>
          <w:sz w:val="20"/>
          <w:szCs w:val="20"/>
          <w:shd w:val="clear" w:color="auto" w:fill="FFFFFF"/>
        </w:rPr>
        <w:t>от</w:t>
      </w:r>
      <w:proofErr w:type="gramEnd"/>
      <w:r w:rsidRPr="008F5064">
        <w:rPr>
          <w:color w:val="000000"/>
          <w:sz w:val="20"/>
          <w:szCs w:val="20"/>
          <w:shd w:val="clear" w:color="auto" w:fill="FFFFFF"/>
        </w:rPr>
        <w:t> ________ № ____</w:t>
      </w:r>
    </w:p>
    <w:p w:rsidR="0059584F" w:rsidRPr="008F5064" w:rsidRDefault="0059584F" w:rsidP="0059584F">
      <w:pPr>
        <w:tabs>
          <w:tab w:val="left" w:pos="0"/>
        </w:tabs>
        <w:suppressAutoHyphens/>
        <w:autoSpaceDE w:val="0"/>
        <w:ind w:left="6663" w:hanging="700"/>
        <w:jc w:val="right"/>
        <w:outlineLvl w:val="0"/>
        <w:rPr>
          <w:color w:val="000000"/>
          <w:sz w:val="20"/>
          <w:szCs w:val="20"/>
          <w:shd w:val="clear" w:color="auto" w:fill="FFFFFF"/>
        </w:rPr>
      </w:pPr>
    </w:p>
    <w:p w:rsidR="0059584F" w:rsidRPr="008F5064" w:rsidRDefault="0059584F" w:rsidP="0059584F">
      <w:pPr>
        <w:tabs>
          <w:tab w:val="left" w:pos="0"/>
        </w:tabs>
        <w:suppressAutoHyphens/>
        <w:autoSpaceDE w:val="0"/>
        <w:ind w:left="6663"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t xml:space="preserve">   Приложение № 1</w:t>
      </w:r>
    </w:p>
    <w:p w:rsidR="0059584F" w:rsidRPr="008F5064" w:rsidRDefault="0059584F" w:rsidP="0059584F">
      <w:pPr>
        <w:tabs>
          <w:tab w:val="left" w:pos="0"/>
        </w:tabs>
        <w:suppressAutoHyphens/>
        <w:autoSpaceDE w:val="0"/>
        <w:ind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t xml:space="preserve">к Правилам землепользования и </w:t>
      </w:r>
    </w:p>
    <w:p w:rsidR="0059584F" w:rsidRPr="008F5064" w:rsidRDefault="0059584F" w:rsidP="0059584F">
      <w:pPr>
        <w:tabs>
          <w:tab w:val="left" w:pos="0"/>
        </w:tabs>
        <w:suppressAutoHyphens/>
        <w:autoSpaceDE w:val="0"/>
        <w:ind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t xml:space="preserve">застройки </w:t>
      </w:r>
      <w:r w:rsidRPr="008F5064">
        <w:rPr>
          <w:sz w:val="20"/>
          <w:szCs w:val="20"/>
        </w:rPr>
        <w:t>Кудеихинского</w:t>
      </w:r>
      <w:r w:rsidRPr="008F5064">
        <w:rPr>
          <w:color w:val="000000"/>
          <w:sz w:val="20"/>
          <w:szCs w:val="20"/>
          <w:shd w:val="clear" w:color="auto" w:fill="FFFFFF"/>
        </w:rPr>
        <w:t xml:space="preserve"> </w:t>
      </w:r>
      <w:proofErr w:type="gramStart"/>
      <w:r w:rsidRPr="008F5064">
        <w:rPr>
          <w:color w:val="000000"/>
          <w:sz w:val="20"/>
          <w:szCs w:val="20"/>
          <w:shd w:val="clear" w:color="auto" w:fill="FFFFFF"/>
        </w:rPr>
        <w:t>сельского</w:t>
      </w:r>
      <w:proofErr w:type="gramEnd"/>
      <w:r w:rsidRPr="008F5064">
        <w:rPr>
          <w:color w:val="000000"/>
          <w:sz w:val="20"/>
          <w:szCs w:val="20"/>
          <w:shd w:val="clear" w:color="auto" w:fill="FFFFFF"/>
        </w:rPr>
        <w:t xml:space="preserve"> </w:t>
      </w:r>
    </w:p>
    <w:p w:rsidR="0059584F" w:rsidRPr="008F5064" w:rsidRDefault="0059584F" w:rsidP="0059584F">
      <w:pPr>
        <w:tabs>
          <w:tab w:val="left" w:pos="0"/>
        </w:tabs>
        <w:suppressAutoHyphens/>
        <w:autoSpaceDE w:val="0"/>
        <w:ind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t>поселения Порецкого района</w:t>
      </w:r>
    </w:p>
    <w:p w:rsidR="0059584F" w:rsidRPr="008F5064" w:rsidRDefault="0059584F" w:rsidP="0059584F">
      <w:pPr>
        <w:tabs>
          <w:tab w:val="left" w:pos="0"/>
        </w:tabs>
        <w:suppressAutoHyphens/>
        <w:autoSpaceDE w:val="0"/>
        <w:ind w:hanging="700"/>
        <w:jc w:val="right"/>
        <w:outlineLvl w:val="0"/>
        <w:rPr>
          <w:color w:val="000000"/>
          <w:sz w:val="20"/>
          <w:szCs w:val="20"/>
          <w:shd w:val="clear" w:color="auto" w:fill="FFFFFF"/>
        </w:rPr>
      </w:pP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r>
      <w:r w:rsidRPr="008F5064">
        <w:rPr>
          <w:color w:val="000000"/>
          <w:sz w:val="20"/>
          <w:szCs w:val="20"/>
          <w:shd w:val="clear" w:color="auto" w:fill="FFFFFF"/>
        </w:rPr>
        <w:tab/>
        <w:t>Чувашской Республики</w:t>
      </w:r>
    </w:p>
    <w:p w:rsidR="0059584F" w:rsidRDefault="0059584F" w:rsidP="0059584F">
      <w:pPr>
        <w:tabs>
          <w:tab w:val="left" w:pos="0"/>
        </w:tabs>
        <w:suppressAutoHyphens/>
        <w:autoSpaceDE w:val="0"/>
        <w:ind w:left="6663" w:firstLine="0"/>
        <w:jc w:val="left"/>
        <w:outlineLvl w:val="0"/>
        <w:rPr>
          <w:color w:val="000000"/>
          <w:sz w:val="20"/>
          <w:szCs w:val="2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r>
        <w:rPr>
          <w:noProof/>
          <w:color w:val="000000"/>
          <w:sz w:val="20"/>
          <w:szCs w:val="20"/>
          <w:shd w:val="clear" w:color="auto" w:fill="FFFFFF"/>
        </w:rPr>
        <w:drawing>
          <wp:inline distT="0" distB="0" distL="0" distR="0">
            <wp:extent cx="6210935" cy="680466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t="3569" r="5164" b="32082"/>
                    <a:stretch>
                      <a:fillRect/>
                    </a:stretch>
                  </pic:blipFill>
                  <pic:spPr bwMode="auto">
                    <a:xfrm>
                      <a:off x="0" y="0"/>
                      <a:ext cx="6210935" cy="6804660"/>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Pr="00E44EFD" w:rsidRDefault="0059584F" w:rsidP="0059584F">
      <w:pPr>
        <w:tabs>
          <w:tab w:val="left" w:pos="0"/>
        </w:tabs>
        <w:suppressAutoHyphens/>
        <w:autoSpaceDE w:val="0"/>
        <w:ind w:firstLine="0"/>
        <w:jc w:val="center"/>
        <w:outlineLvl w:val="0"/>
        <w:rPr>
          <w:b/>
          <w:color w:val="000000"/>
          <w:shd w:val="clear" w:color="auto" w:fill="FFFFFF"/>
        </w:rPr>
      </w:pPr>
      <w:r w:rsidRPr="00E44EFD">
        <w:rPr>
          <w:b/>
          <w:color w:val="000000"/>
          <w:shd w:val="clear" w:color="auto" w:fill="FFFFFF"/>
        </w:rPr>
        <w:lastRenderedPageBreak/>
        <w:t>Территориальная зона застройки индивидуальными жилыми домами (Ж-</w:t>
      </w:r>
      <w:r>
        <w:rPr>
          <w:b/>
          <w:color w:val="000000"/>
          <w:shd w:val="clear" w:color="auto" w:fill="FFFFFF"/>
        </w:rPr>
        <w:t>1</w:t>
      </w:r>
      <w:r w:rsidRPr="00E44EFD">
        <w:rPr>
          <w:b/>
          <w:color w:val="000000"/>
          <w:shd w:val="clear" w:color="auto" w:fill="FFFFFF"/>
        </w:rPr>
        <w:t>)</w:t>
      </w:r>
    </w:p>
    <w:p w:rsidR="0059584F" w:rsidRDefault="0059584F" w:rsidP="0059584F">
      <w:pPr>
        <w:tabs>
          <w:tab w:val="left" w:pos="0"/>
        </w:tabs>
        <w:suppressAutoHyphens/>
        <w:autoSpaceDE w:val="0"/>
        <w:ind w:firstLine="0"/>
        <w:jc w:val="center"/>
        <w:outlineLvl w:val="0"/>
        <w:rPr>
          <w:b/>
          <w:color w:val="000000"/>
          <w:shd w:val="clear" w:color="auto" w:fill="FFFFFF"/>
        </w:rPr>
      </w:pPr>
      <w:r>
        <w:rPr>
          <w:b/>
          <w:color w:val="000000"/>
          <w:shd w:val="clear" w:color="auto" w:fill="FFFFFF"/>
        </w:rPr>
        <w:t>Кудеихинского</w:t>
      </w:r>
      <w:r w:rsidRPr="00E44EFD">
        <w:rPr>
          <w:b/>
          <w:color w:val="000000"/>
          <w:shd w:val="clear" w:color="auto" w:fill="FFFFFF"/>
        </w:rPr>
        <w:t xml:space="preserve"> сельского поселения Порецкого района Чувашской Республики</w:t>
      </w:r>
    </w:p>
    <w:p w:rsidR="0059584F" w:rsidRDefault="0059584F" w:rsidP="0059584F">
      <w:pPr>
        <w:tabs>
          <w:tab w:val="left" w:pos="0"/>
        </w:tabs>
        <w:suppressAutoHyphens/>
        <w:autoSpaceDE w:val="0"/>
        <w:ind w:firstLine="0"/>
        <w:jc w:val="center"/>
        <w:outlineLvl w:val="0"/>
        <w:rPr>
          <w:b/>
          <w:color w:val="000000"/>
          <w:shd w:val="clear" w:color="auto" w:fill="FFFFFF"/>
        </w:rPr>
      </w:pPr>
    </w:p>
    <w:p w:rsidR="0059584F" w:rsidRPr="00E44EFD" w:rsidRDefault="0059584F" w:rsidP="0059584F">
      <w:pPr>
        <w:tabs>
          <w:tab w:val="left" w:pos="0"/>
        </w:tabs>
        <w:suppressAutoHyphens/>
        <w:autoSpaceDE w:val="0"/>
        <w:ind w:firstLine="0"/>
        <w:jc w:val="center"/>
        <w:outlineLvl w:val="0"/>
        <w:rPr>
          <w:b/>
          <w:color w:val="000000"/>
          <w:shd w:val="clear" w:color="auto" w:fill="FFFFFF"/>
        </w:rPr>
      </w:pPr>
    </w:p>
    <w:tbl>
      <w:tblPr>
        <w:tblW w:w="9889" w:type="dxa"/>
        <w:tblBorders>
          <w:top w:val="nil"/>
          <w:left w:val="nil"/>
          <w:bottom w:val="nil"/>
          <w:right w:val="nil"/>
        </w:tblBorders>
        <w:tblLayout w:type="fixed"/>
        <w:tblLook w:val="0000"/>
      </w:tblPr>
      <w:tblGrid>
        <w:gridCol w:w="959"/>
        <w:gridCol w:w="850"/>
        <w:gridCol w:w="567"/>
        <w:gridCol w:w="567"/>
        <w:gridCol w:w="567"/>
        <w:gridCol w:w="1560"/>
        <w:gridCol w:w="2268"/>
        <w:gridCol w:w="2126"/>
        <w:gridCol w:w="142"/>
        <w:gridCol w:w="283"/>
      </w:tblGrid>
      <w:tr w:rsidR="0059584F" w:rsidTr="00036536">
        <w:trPr>
          <w:trHeight w:val="134"/>
        </w:trPr>
        <w:tc>
          <w:tcPr>
            <w:tcW w:w="988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1"/>
                <w:szCs w:val="21"/>
              </w:rPr>
            </w:pPr>
            <w:r>
              <w:rPr>
                <w:sz w:val="21"/>
                <w:szCs w:val="21"/>
              </w:rPr>
              <w:t xml:space="preserve">Всего листов 25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rPr>
            </w:pPr>
            <w:r>
              <w:rPr>
                <w:color w:val="auto"/>
              </w:rPr>
              <w:t xml:space="preserve">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застройки индивидуальными жилыми домами (Ж-1) Кудеихинского сельского поселения</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Порецкого района Чувашской Республики</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1. Сведения о заказчике землеустроительных работ:</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физическом лице:</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имя, отчество (отчество указывается при наличии))</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юридическом лице, органе государственной власти, органе местного самоуправления:</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(страна регистрации (инкорпорации) (указывается в отношении иностранного юридического лица))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Буянов Сергей Александрович, Глава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 инициалы уполномоченного представителя, его должность, реквизиты доверенности (если представитель действует по доверенности))</w:t>
            </w:r>
          </w:p>
          <w:tbl>
            <w:tblPr>
              <w:tblW w:w="0" w:type="auto"/>
              <w:tblBorders>
                <w:top w:val="nil"/>
                <w:left w:val="nil"/>
                <w:bottom w:val="nil"/>
                <w:right w:val="nil"/>
              </w:tblBorders>
              <w:tblLayout w:type="fixed"/>
              <w:tblLook w:val="0000"/>
            </w:tblPr>
            <w:tblGrid>
              <w:gridCol w:w="2910"/>
              <w:gridCol w:w="2910"/>
              <w:gridCol w:w="2912"/>
            </w:tblGrid>
            <w:tr w:rsidR="0059584F" w:rsidTr="00036536">
              <w:trPr>
                <w:trHeight w:val="147"/>
              </w:trPr>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25 октября 2018 г.</w:t>
                  </w:r>
                </w:p>
              </w:tc>
            </w:tr>
            <w:tr w:rsidR="0059584F" w:rsidTr="00036536">
              <w:trPr>
                <w:trHeight w:val="134"/>
              </w:trPr>
              <w:tc>
                <w:tcPr>
                  <w:tcW w:w="8732"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заказчика</w:t>
                  </w:r>
                </w:p>
              </w:tc>
            </w:tr>
          </w:tbl>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p>
          <w:p w:rsidR="0059584F" w:rsidRDefault="0059584F" w:rsidP="00036536">
            <w:pPr>
              <w:pStyle w:val="Default"/>
              <w:rPr>
                <w:sz w:val="21"/>
                <w:szCs w:val="21"/>
              </w:rPr>
            </w:pPr>
            <w:r>
              <w:rPr>
                <w:sz w:val="21"/>
                <w:szCs w:val="21"/>
              </w:rPr>
              <w:t xml:space="preserve">Лист № 2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застройки индивидуальными жилыми домами (Ж-1) Кудеихинского сельского поселения</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Порецкого района Чувашской Республики</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3. Сведения о согласовании карты (плана) объекта землеустройства: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 Порецкого района Чувашской Республики (Буянов С. А., Глава)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 органа (организации), с которым осуществляется согласование, фамилия и инициалы уполномоченного лица, его должность)</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 С-01/17 от 22 сентября 2015 г.</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(реквизиты письма (дата и номер, если согласование оформлено в виде письма))</w:t>
            </w:r>
          </w:p>
          <w:tbl>
            <w:tblPr>
              <w:tblW w:w="9958" w:type="dxa"/>
              <w:tblBorders>
                <w:top w:val="nil"/>
                <w:left w:val="nil"/>
                <w:bottom w:val="nil"/>
                <w:right w:val="nil"/>
              </w:tblBorders>
              <w:tblLayout w:type="fixed"/>
              <w:tblLook w:val="0000"/>
            </w:tblPr>
            <w:tblGrid>
              <w:gridCol w:w="2835"/>
              <w:gridCol w:w="1147"/>
              <w:gridCol w:w="1991"/>
              <w:gridCol w:w="1991"/>
              <w:gridCol w:w="1994"/>
            </w:tblGrid>
            <w:tr w:rsidR="0059584F" w:rsidTr="00036536">
              <w:trPr>
                <w:trHeight w:val="134"/>
              </w:trPr>
              <w:tc>
                <w:tcPr>
                  <w:tcW w:w="9958" w:type="dxa"/>
                  <w:gridSpan w:val="5"/>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r>
            <w:tr w:rsidR="0059584F" w:rsidTr="00036536">
              <w:trPr>
                <w:trHeight w:val="331"/>
              </w:trPr>
              <w:tc>
                <w:tcPr>
                  <w:tcW w:w="2835"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органа (организации), с которым осуществляется согласование</w:t>
                  </w:r>
                </w:p>
              </w:tc>
              <w:tc>
                <w:tcPr>
                  <w:tcW w:w="1147"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 «</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20</w:t>
                  </w:r>
                </w:p>
              </w:tc>
              <w:tc>
                <w:tcPr>
                  <w:tcW w:w="1994"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proofErr w:type="gramStart"/>
                  <w:r>
                    <w:rPr>
                      <w:sz w:val="20"/>
                      <w:szCs w:val="20"/>
                    </w:rPr>
                    <w:t>г</w:t>
                  </w:r>
                  <w:proofErr w:type="gramEnd"/>
                  <w:r>
                    <w:rPr>
                      <w:sz w:val="20"/>
                      <w:szCs w:val="20"/>
                    </w:rPr>
                    <w:t>.</w:t>
                  </w:r>
                </w:p>
              </w:tc>
            </w:tr>
          </w:tbl>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4. Информация о передаче карты (плана) объекта землеустройства в государственный фонд данных, полученных в результате проведения землеустройства:</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Регистрационный №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color w:val="auto"/>
                <w:sz w:val="20"/>
                <w:szCs w:val="20"/>
              </w:rPr>
              <w:t xml:space="preserve">Дата передачи </w:t>
            </w:r>
            <w:r>
              <w:rPr>
                <w:b/>
                <w:bCs/>
                <w:i/>
                <w:iCs/>
                <w:color w:val="auto"/>
                <w:sz w:val="22"/>
                <w:szCs w:val="22"/>
              </w:rPr>
              <w:t xml:space="preserve">25 октября 2018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color w:val="auto"/>
                <w:sz w:val="14"/>
                <w:szCs w:val="14"/>
              </w:rPr>
              <w:t>(наименование органа (организации), осуществляющего хранение землеустроительной документации)</w:t>
            </w:r>
          </w:p>
          <w:p w:rsidR="0059584F" w:rsidRDefault="0059584F" w:rsidP="00036536">
            <w:pPr>
              <w:pStyle w:val="Default"/>
              <w:rPr>
                <w:sz w:val="20"/>
                <w:szCs w:val="20"/>
              </w:rPr>
            </w:pPr>
            <w:r>
              <w:rPr>
                <w:sz w:val="20"/>
                <w:szCs w:val="20"/>
              </w:rPr>
              <w:t>Лист № 3</w:t>
            </w:r>
          </w:p>
        </w:tc>
      </w:tr>
      <w:tr w:rsidR="0059584F" w:rsidTr="00036536">
        <w:trPr>
          <w:trHeight w:val="418"/>
        </w:trPr>
        <w:tc>
          <w:tcPr>
            <w:tcW w:w="988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trHeight w:val="94"/>
        </w:trPr>
        <w:tc>
          <w:tcPr>
            <w:tcW w:w="988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274"/>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Содержание</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Номера</w:t>
            </w:r>
          </w:p>
          <w:p w:rsidR="0059584F" w:rsidRDefault="0059584F" w:rsidP="00036536">
            <w:pPr>
              <w:pStyle w:val="Default"/>
              <w:rPr>
                <w:sz w:val="22"/>
                <w:szCs w:val="22"/>
              </w:rPr>
            </w:pPr>
            <w:r>
              <w:rPr>
                <w:b/>
                <w:bCs/>
                <w:sz w:val="22"/>
                <w:szCs w:val="22"/>
              </w:rPr>
              <w:t>листов</w:t>
            </w:r>
          </w:p>
        </w:tc>
      </w:tr>
      <w:tr w:rsidR="0059584F" w:rsidTr="00036536">
        <w:trPr>
          <w:trHeight w:val="152"/>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lastRenderedPageBreak/>
              <w:t>1</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trHeight w:val="161"/>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Основания для проведения землеустроительных работ и исходные данные</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r>
      <w:tr w:rsidR="0059584F" w:rsidTr="00036536">
        <w:trPr>
          <w:trHeight w:val="158"/>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об объекте землеустройства</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r>
      <w:tr w:rsidR="0059584F" w:rsidTr="00036536">
        <w:trPr>
          <w:trHeight w:val="161"/>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 местоположении границ объекта землеустройства</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w:t>
            </w:r>
          </w:p>
        </w:tc>
      </w:tr>
      <w:tr w:rsidR="0059584F" w:rsidTr="00036536">
        <w:trPr>
          <w:trHeight w:val="264"/>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 местоположении измененных (уточненных) границ объекта землеустройства</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22</w:t>
            </w:r>
          </w:p>
        </w:tc>
      </w:tr>
      <w:tr w:rsidR="0059584F" w:rsidTr="00036536">
        <w:trPr>
          <w:trHeight w:val="156"/>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План границ объекта землеустройства</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23</w:t>
            </w:r>
          </w:p>
        </w:tc>
      </w:tr>
      <w:tr w:rsidR="0059584F" w:rsidTr="00036536">
        <w:trPr>
          <w:trHeight w:val="160"/>
        </w:trPr>
        <w:tc>
          <w:tcPr>
            <w:tcW w:w="180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w:t>
            </w:r>
          </w:p>
        </w:tc>
        <w:tc>
          <w:tcPr>
            <w:tcW w:w="552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Приложение (доверенность)</w:t>
            </w:r>
          </w:p>
        </w:tc>
        <w:tc>
          <w:tcPr>
            <w:tcW w:w="2551"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26</w:t>
            </w:r>
          </w:p>
        </w:tc>
      </w:tr>
      <w:tr w:rsidR="0059584F" w:rsidTr="00036536">
        <w:trPr>
          <w:gridAfter w:val="2"/>
          <w:wAfter w:w="425" w:type="dxa"/>
          <w:trHeight w:val="134"/>
        </w:trPr>
        <w:tc>
          <w:tcPr>
            <w:tcW w:w="9464" w:type="dxa"/>
            <w:gridSpan w:val="8"/>
            <w:tcBorders>
              <w:bottom w:val="single" w:sz="4" w:space="0" w:color="auto"/>
            </w:tcBorders>
          </w:tcPr>
          <w:p w:rsidR="0059584F" w:rsidRDefault="0059584F" w:rsidP="00036536">
            <w:pPr>
              <w:pStyle w:val="Default"/>
              <w:rPr>
                <w:sz w:val="20"/>
                <w:szCs w:val="20"/>
              </w:rPr>
            </w:pPr>
            <w:r>
              <w:rPr>
                <w:sz w:val="20"/>
                <w:szCs w:val="20"/>
              </w:rPr>
              <w:t>Лист № 5</w:t>
            </w:r>
          </w:p>
        </w:tc>
      </w:tr>
      <w:tr w:rsidR="0059584F" w:rsidTr="00036536">
        <w:trPr>
          <w:gridAfter w:val="2"/>
          <w:wAfter w:w="425" w:type="dxa"/>
          <w:trHeight w:val="418"/>
        </w:trPr>
        <w:tc>
          <w:tcPr>
            <w:tcW w:w="9464"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2"/>
          <w:wAfter w:w="425" w:type="dxa"/>
          <w:trHeight w:val="94"/>
        </w:trPr>
        <w:tc>
          <w:tcPr>
            <w:tcW w:w="9464"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425" w:type="dxa"/>
          <w:trHeight w:val="152"/>
        </w:trPr>
        <w:tc>
          <w:tcPr>
            <w:tcW w:w="9464"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b/>
                <w:bCs/>
                <w:sz w:val="22"/>
                <w:szCs w:val="22"/>
              </w:rPr>
            </w:pPr>
          </w:p>
          <w:p w:rsidR="0059584F" w:rsidRDefault="0059584F" w:rsidP="00036536">
            <w:pPr>
              <w:pStyle w:val="Default"/>
              <w:rPr>
                <w:sz w:val="22"/>
                <w:szCs w:val="22"/>
              </w:rPr>
            </w:pPr>
            <w:r>
              <w:rPr>
                <w:b/>
                <w:bCs/>
                <w:sz w:val="22"/>
                <w:szCs w:val="22"/>
              </w:rPr>
              <w:t>Сведения об объекте землеустройства</w:t>
            </w:r>
          </w:p>
        </w:tc>
      </w:tr>
      <w:tr w:rsidR="0059584F" w:rsidTr="00036536">
        <w:trPr>
          <w:gridAfter w:val="2"/>
          <w:wAfter w:w="425" w:type="dxa"/>
          <w:trHeight w:val="294"/>
        </w:trPr>
        <w:tc>
          <w:tcPr>
            <w:tcW w:w="2376"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269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Характеристики объекта землеустройства</w:t>
            </w:r>
          </w:p>
        </w:tc>
        <w:tc>
          <w:tcPr>
            <w:tcW w:w="439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характеристик</w:t>
            </w:r>
          </w:p>
        </w:tc>
      </w:tr>
      <w:tr w:rsidR="0059584F" w:rsidTr="00036536">
        <w:trPr>
          <w:gridAfter w:val="2"/>
          <w:wAfter w:w="425" w:type="dxa"/>
          <w:trHeight w:val="152"/>
        </w:trPr>
        <w:tc>
          <w:tcPr>
            <w:tcW w:w="2376"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269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439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gridAfter w:val="2"/>
          <w:wAfter w:w="425" w:type="dxa"/>
          <w:trHeight w:val="273"/>
        </w:trPr>
        <w:tc>
          <w:tcPr>
            <w:tcW w:w="2376"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269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Местоположение объекта землеустройства</w:t>
            </w:r>
          </w:p>
        </w:tc>
        <w:tc>
          <w:tcPr>
            <w:tcW w:w="439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429030, Российская Федерация, Чувашская Республика- Чувашия, Порецкий р-н, Кудеихинское с/</w:t>
            </w:r>
            <w:proofErr w:type="gramStart"/>
            <w:r>
              <w:rPr>
                <w:sz w:val="20"/>
                <w:szCs w:val="20"/>
              </w:rPr>
              <w:t>п</w:t>
            </w:r>
            <w:proofErr w:type="gramEnd"/>
          </w:p>
        </w:tc>
      </w:tr>
      <w:tr w:rsidR="0059584F" w:rsidTr="00036536">
        <w:trPr>
          <w:gridAfter w:val="2"/>
          <w:wAfter w:w="425" w:type="dxa"/>
          <w:trHeight w:val="550"/>
        </w:trPr>
        <w:tc>
          <w:tcPr>
            <w:tcW w:w="2376"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269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 xml:space="preserve">Площадь объекта землеустройства ± величина погрешности определения площади (P ± </w:t>
            </w:r>
            <w:proofErr w:type="gramStart"/>
            <w:r>
              <w:rPr>
                <w:sz w:val="20"/>
                <w:szCs w:val="20"/>
              </w:rPr>
              <w:t>ДР</w:t>
            </w:r>
            <w:proofErr w:type="gramEnd"/>
            <w:r>
              <w:rPr>
                <w:sz w:val="20"/>
                <w:szCs w:val="20"/>
              </w:rPr>
              <w:t>)</w:t>
            </w:r>
          </w:p>
        </w:tc>
        <w:tc>
          <w:tcPr>
            <w:tcW w:w="439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295,98 ± 0,00 га</w:t>
            </w:r>
          </w:p>
        </w:tc>
      </w:tr>
      <w:tr w:rsidR="0059584F" w:rsidTr="00036536">
        <w:trPr>
          <w:gridAfter w:val="2"/>
          <w:wAfter w:w="425" w:type="dxa"/>
          <w:trHeight w:val="725"/>
        </w:trPr>
        <w:tc>
          <w:tcPr>
            <w:tcW w:w="3510"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Иные характеристики объекта землеустройства</w:t>
            </w:r>
          </w:p>
        </w:tc>
        <w:tc>
          <w:tcPr>
            <w:tcW w:w="595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Территориальная зона: Жилая зона Основной вид разрешенного использования: Для индивидуального жилищного строительства Вспомогательные виды: Обслуживание жилой застройки Предельные размеры участков: максимальный = 1 500,00 минимальный = 300,00</w:t>
            </w:r>
          </w:p>
          <w:p w:rsidR="0059584F" w:rsidRDefault="0059584F" w:rsidP="00036536">
            <w:pPr>
              <w:pStyle w:val="Default"/>
              <w:rPr>
                <w:sz w:val="20"/>
                <w:szCs w:val="20"/>
              </w:rPr>
            </w:pPr>
            <w:r>
              <w:rPr>
                <w:sz w:val="20"/>
                <w:szCs w:val="20"/>
              </w:rPr>
              <w:t>Основной вид разрешенного использования: Для ведения личного подсобного хозяйства</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максимальный = 2 500,00 минимальный = 1 500,00</w:t>
            </w:r>
          </w:p>
          <w:p w:rsidR="0059584F" w:rsidRDefault="0059584F" w:rsidP="00036536">
            <w:pPr>
              <w:pStyle w:val="Default"/>
              <w:rPr>
                <w:sz w:val="20"/>
                <w:szCs w:val="20"/>
              </w:rPr>
            </w:pPr>
            <w:r>
              <w:rPr>
                <w:sz w:val="20"/>
                <w:szCs w:val="20"/>
              </w:rPr>
              <w:t>Основной вид разрешенного использования: Амбулаторнополиклиническое обслуживание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200,00 Основной вид разрешенного использования: Дошкольное, начальное и среднее общее образование Вспомогательные виды: Обслуживание жилой застройки Предельные размеры участков: минимальный = 4 000,00 Основной вид разрешенного использования:</w:t>
            </w:r>
          </w:p>
          <w:p w:rsidR="0059584F" w:rsidRDefault="0059584F" w:rsidP="00036536">
            <w:pPr>
              <w:pStyle w:val="Default"/>
              <w:rPr>
                <w:sz w:val="20"/>
                <w:szCs w:val="20"/>
              </w:rPr>
            </w:pPr>
            <w:r>
              <w:rPr>
                <w:sz w:val="20"/>
                <w:szCs w:val="20"/>
              </w:rPr>
              <w:t>Общественное управление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1 200,00 Основной вид разрешенного использования:</w:t>
            </w:r>
          </w:p>
          <w:p w:rsidR="0059584F" w:rsidRDefault="0059584F" w:rsidP="00036536">
            <w:pPr>
              <w:pStyle w:val="Default"/>
              <w:rPr>
                <w:sz w:val="20"/>
                <w:szCs w:val="20"/>
              </w:rPr>
            </w:pPr>
            <w:r>
              <w:rPr>
                <w:sz w:val="20"/>
                <w:szCs w:val="20"/>
              </w:rPr>
              <w:t>Коммунальное обслуживание</w:t>
            </w:r>
          </w:p>
          <w:p w:rsidR="0059584F" w:rsidRDefault="0059584F" w:rsidP="00036536">
            <w:pPr>
              <w:pStyle w:val="Default"/>
              <w:rPr>
                <w:sz w:val="19"/>
                <w:szCs w:val="19"/>
              </w:rPr>
            </w:pPr>
            <w:r>
              <w:rPr>
                <w:sz w:val="19"/>
                <w:szCs w:val="19"/>
              </w:rPr>
              <w:t>Вспомогательные виды: Обслуживание жилой застройки Предельные размеры участков: минимальный = 300,00 Основной вид разрешенного использования: Ведение огородничества</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максимальный = 2 500,00 минимальный = 1 500,00</w:t>
            </w:r>
          </w:p>
          <w:p w:rsidR="0059584F" w:rsidRDefault="0059584F" w:rsidP="00036536">
            <w:pPr>
              <w:pStyle w:val="Default"/>
              <w:rPr>
                <w:sz w:val="20"/>
                <w:szCs w:val="20"/>
              </w:rPr>
            </w:pPr>
            <w:r>
              <w:rPr>
                <w:sz w:val="20"/>
                <w:szCs w:val="20"/>
              </w:rPr>
              <w:t>Условно разрешенный вид разрешенного использования: Малоэтажная многоквартирная жилая застройка Вспомогательные виды: Обслуживание жилой застройки Предельные размеры участков: минимальный = 1 200,00 Условно разрешенный вид разрешенного использования: Объекты гаражного назначения</w:t>
            </w:r>
          </w:p>
          <w:p w:rsidR="0059584F" w:rsidRDefault="0059584F" w:rsidP="00036536">
            <w:pPr>
              <w:pStyle w:val="Default"/>
              <w:rPr>
                <w:sz w:val="20"/>
                <w:szCs w:val="20"/>
              </w:rPr>
            </w:pPr>
            <w:r>
              <w:rPr>
                <w:sz w:val="20"/>
                <w:szCs w:val="20"/>
              </w:rPr>
              <w:t xml:space="preserve">Вспомогательные виды: Обслуживание жилой застройки Предельные размеры участков: </w:t>
            </w:r>
            <w:proofErr w:type="gramStart"/>
            <w:r>
              <w:rPr>
                <w:sz w:val="20"/>
                <w:szCs w:val="20"/>
              </w:rPr>
              <w:t>минимальный</w:t>
            </w:r>
            <w:proofErr w:type="gramEnd"/>
            <w:r>
              <w:rPr>
                <w:sz w:val="20"/>
                <w:szCs w:val="20"/>
              </w:rPr>
              <w:t xml:space="preserve"> = 300,00</w:t>
            </w:r>
          </w:p>
        </w:tc>
      </w:tr>
      <w:tr w:rsidR="0059584F" w:rsidTr="00036536">
        <w:trPr>
          <w:gridAfter w:val="1"/>
          <w:wAfter w:w="283" w:type="dxa"/>
          <w:trHeight w:val="134"/>
        </w:trPr>
        <w:tc>
          <w:tcPr>
            <w:tcW w:w="9606" w:type="dxa"/>
            <w:gridSpan w:val="9"/>
            <w:tcBorders>
              <w:bottom w:val="single" w:sz="4" w:space="0" w:color="auto"/>
            </w:tcBorders>
          </w:tcPr>
          <w:p w:rsidR="0059584F" w:rsidRDefault="0059584F" w:rsidP="00036536">
            <w:pPr>
              <w:pStyle w:val="Default"/>
              <w:rPr>
                <w:sz w:val="20"/>
                <w:szCs w:val="20"/>
              </w:rPr>
            </w:pPr>
            <w:r>
              <w:rPr>
                <w:sz w:val="20"/>
                <w:szCs w:val="20"/>
              </w:rPr>
              <w:lastRenderedPageBreak/>
              <w:t>Лист № 6</w:t>
            </w:r>
          </w:p>
        </w:tc>
      </w:tr>
      <w:tr w:rsidR="0059584F" w:rsidTr="00036536">
        <w:trPr>
          <w:gridAfter w:val="1"/>
          <w:wAfter w:w="283" w:type="dxa"/>
          <w:trHeight w:val="418"/>
        </w:trPr>
        <w:tc>
          <w:tcPr>
            <w:tcW w:w="9606"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1"/>
          <w:wAfter w:w="283" w:type="dxa"/>
          <w:trHeight w:val="94"/>
        </w:trPr>
        <w:tc>
          <w:tcPr>
            <w:tcW w:w="9606"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283" w:type="dxa"/>
          <w:trHeight w:val="152"/>
        </w:trPr>
        <w:tc>
          <w:tcPr>
            <w:tcW w:w="9606"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об объекте землеустройства</w:t>
            </w:r>
          </w:p>
        </w:tc>
      </w:tr>
      <w:tr w:rsidR="0059584F" w:rsidTr="00036536">
        <w:trPr>
          <w:gridAfter w:val="1"/>
          <w:wAfter w:w="283" w:type="dxa"/>
          <w:trHeight w:val="294"/>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198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Характеристики объекта землеустройства</w:t>
            </w:r>
          </w:p>
        </w:tc>
        <w:tc>
          <w:tcPr>
            <w:tcW w:w="666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характеристик</w:t>
            </w:r>
          </w:p>
        </w:tc>
      </w:tr>
      <w:tr w:rsidR="0059584F" w:rsidTr="00036536">
        <w:trPr>
          <w:gridAfter w:val="1"/>
          <w:wAfter w:w="283" w:type="dxa"/>
          <w:trHeight w:val="15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98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666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gridAfter w:val="1"/>
          <w:wAfter w:w="283" w:type="dxa"/>
          <w:trHeight w:val="6482"/>
        </w:trPr>
        <w:tc>
          <w:tcPr>
            <w:tcW w:w="2943"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666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Условно разрешенный вид разрешенного использования: Блокированная жилая застройка</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300,00 Условно разрешенный вид разрешенного использования: Социальное обслуживание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1 500,00 Условно разрешенный вид разрешенного использования: Стационарное медицинское обслуживание Вспомогательные виды: Обслуживание жилой застройки Предельные размеры участков: минимальный = 1 000,00 Условно разрешенный вид разрешенного использования: Культурное развитие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2 000,00 Условно разрешенный вид разрешенного использования: Бытовое обслуживание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300,00 Условно разрешенный вид разрешенного использования: Религиозное использование</w:t>
            </w:r>
          </w:p>
          <w:p w:rsidR="0059584F" w:rsidRDefault="0059584F" w:rsidP="00036536">
            <w:pPr>
              <w:pStyle w:val="Default"/>
              <w:rPr>
                <w:sz w:val="18"/>
                <w:szCs w:val="18"/>
              </w:rPr>
            </w:pPr>
            <w:r>
              <w:rPr>
                <w:sz w:val="18"/>
                <w:szCs w:val="18"/>
              </w:rPr>
              <w:t>Вспомогательные виды: Обслуживание жилой застройки Предельные размеры участков: минимальный = 3 000,00 Условно разрешенный вид разрешенного использования: Амбулаторное ветеринарное обслуживание Вспомогательные виды: Обслуживание жилой застройки Предельные размеры участков: минимальный = 3 500,00 Условно разрешенный вид разрешенного использования: Деловое управление</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1 200,00 Условно разрешенный вид разрешенного использования: Рынки</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3 000,00 Условно разрешенный вид разрешенного использования: Магазины</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300,00 Условно разрешенный вид разрешенного использования: Банковская и страховая деятельность Вспомогательные виды: Обслуживание жилой застройки Предельные размеры участков: минимальный = 1 500,00 Условно разрешенный вид разрешенного использования: Общественное питание</w:t>
            </w:r>
          </w:p>
          <w:p w:rsidR="0059584F" w:rsidRDefault="0059584F" w:rsidP="00036536">
            <w:pPr>
              <w:pStyle w:val="Default"/>
              <w:rPr>
                <w:sz w:val="20"/>
                <w:szCs w:val="20"/>
              </w:rPr>
            </w:pPr>
            <w:r>
              <w:rPr>
                <w:sz w:val="20"/>
                <w:szCs w:val="20"/>
              </w:rPr>
              <w:t>Вспомогательные виды: Обслуживание жилой застройки</w:t>
            </w:r>
          </w:p>
        </w:tc>
      </w:tr>
    </w:tbl>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1"/>
          <w:szCs w:val="21"/>
        </w:rPr>
      </w:pPr>
      <w:r>
        <w:rPr>
          <w:sz w:val="21"/>
          <w:szCs w:val="21"/>
        </w:rPr>
        <w:t xml:space="preserve">Лист № 7 </w:t>
      </w:r>
    </w:p>
    <w:tbl>
      <w:tblPr>
        <w:tblW w:w="9661" w:type="dxa"/>
        <w:tblBorders>
          <w:top w:val="nil"/>
          <w:left w:val="nil"/>
          <w:bottom w:val="nil"/>
          <w:right w:val="nil"/>
        </w:tblBorders>
        <w:tblLayout w:type="fixed"/>
        <w:tblLook w:val="0000"/>
      </w:tblPr>
      <w:tblGrid>
        <w:gridCol w:w="1384"/>
        <w:gridCol w:w="1985"/>
        <w:gridCol w:w="6292"/>
      </w:tblGrid>
      <w:tr w:rsidR="0059584F" w:rsidTr="00036536">
        <w:trPr>
          <w:trHeight w:val="418"/>
        </w:trPr>
        <w:tc>
          <w:tcPr>
            <w:tcW w:w="9661"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Порецкого района Чувашской Республики</w:t>
            </w:r>
          </w:p>
        </w:tc>
      </w:tr>
      <w:tr w:rsidR="0059584F" w:rsidTr="00036536">
        <w:trPr>
          <w:trHeight w:val="94"/>
        </w:trPr>
        <w:tc>
          <w:tcPr>
            <w:tcW w:w="9661"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14"/>
                <w:szCs w:val="14"/>
              </w:rPr>
            </w:pPr>
            <w:r>
              <w:rPr>
                <w:sz w:val="14"/>
                <w:szCs w:val="14"/>
              </w:rPr>
              <w:t>(наименование объекта землеустройства)</w:t>
            </w:r>
          </w:p>
        </w:tc>
      </w:tr>
      <w:tr w:rsidR="0059584F" w:rsidTr="00036536">
        <w:trPr>
          <w:trHeight w:val="152"/>
        </w:trPr>
        <w:tc>
          <w:tcPr>
            <w:tcW w:w="9661"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Сведения об объекте землеустройства</w:t>
            </w:r>
          </w:p>
        </w:tc>
      </w:tr>
      <w:tr w:rsidR="0059584F" w:rsidTr="00036536">
        <w:trPr>
          <w:trHeight w:val="294"/>
        </w:trPr>
        <w:tc>
          <w:tcPr>
            <w:tcW w:w="1384"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proofErr w:type="gramStart"/>
            <w:r>
              <w:rPr>
                <w:b/>
                <w:bCs/>
                <w:sz w:val="22"/>
                <w:szCs w:val="22"/>
              </w:rPr>
              <w:t>п</w:t>
            </w:r>
            <w:proofErr w:type="gramEnd"/>
            <w:r>
              <w:rPr>
                <w:b/>
                <w:bCs/>
                <w:sz w:val="22"/>
                <w:szCs w:val="22"/>
              </w:rPr>
              <w:t>/п</w:t>
            </w:r>
          </w:p>
        </w:tc>
        <w:tc>
          <w:tcPr>
            <w:tcW w:w="1985"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Характеристики объекта землеустройства</w:t>
            </w:r>
          </w:p>
        </w:tc>
        <w:tc>
          <w:tcPr>
            <w:tcW w:w="6292"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Описание характеристик</w:t>
            </w:r>
          </w:p>
        </w:tc>
      </w:tr>
      <w:tr w:rsidR="0059584F" w:rsidTr="00036536">
        <w:trPr>
          <w:trHeight w:val="152"/>
        </w:trPr>
        <w:tc>
          <w:tcPr>
            <w:tcW w:w="1384" w:type="dxa"/>
            <w:tcBorders>
              <w:bottom w:val="single" w:sz="4" w:space="0" w:color="auto"/>
            </w:tcBorders>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1</w:t>
            </w:r>
          </w:p>
        </w:tc>
        <w:tc>
          <w:tcPr>
            <w:tcW w:w="1985" w:type="dxa"/>
            <w:tcBorders>
              <w:bottom w:val="single" w:sz="4" w:space="0" w:color="auto"/>
            </w:tcBorders>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2</w:t>
            </w:r>
          </w:p>
        </w:tc>
        <w:tc>
          <w:tcPr>
            <w:tcW w:w="6292" w:type="dxa"/>
            <w:tcBorders>
              <w:bottom w:val="single" w:sz="4" w:space="0" w:color="auto"/>
            </w:tcBorders>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3</w:t>
            </w:r>
          </w:p>
        </w:tc>
      </w:tr>
      <w:tr w:rsidR="0059584F" w:rsidTr="00036536">
        <w:trPr>
          <w:trHeight w:val="152"/>
        </w:trPr>
        <w:tc>
          <w:tcPr>
            <w:tcW w:w="1384"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b/>
                <w:bCs/>
                <w:sz w:val="22"/>
                <w:szCs w:val="22"/>
              </w:rPr>
            </w:pPr>
          </w:p>
        </w:tc>
        <w:tc>
          <w:tcPr>
            <w:tcW w:w="198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b/>
                <w:bCs/>
                <w:sz w:val="22"/>
                <w:szCs w:val="22"/>
              </w:rPr>
            </w:pPr>
          </w:p>
        </w:tc>
        <w:tc>
          <w:tcPr>
            <w:tcW w:w="629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Предельные размеры участков: минимальный = 2 000,00 Условно разрешенный вид разрешенного использования: Обслуживание автотранспорта</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4 000,00 Условно разрешенный вид разрешенного использования: Объекты придорожного сервиса</w:t>
            </w:r>
          </w:p>
          <w:p w:rsidR="0059584F" w:rsidRDefault="0059584F" w:rsidP="00036536">
            <w:pPr>
              <w:pStyle w:val="Default"/>
              <w:rPr>
                <w:sz w:val="20"/>
                <w:szCs w:val="20"/>
              </w:rPr>
            </w:pPr>
            <w:r>
              <w:rPr>
                <w:sz w:val="20"/>
                <w:szCs w:val="20"/>
              </w:rPr>
              <w:lastRenderedPageBreak/>
              <w:t>Вспомогательные виды: Обслуживание жилой застройки Предельные размеры участков: минимальный = 4 000,00 Условно разрешенный вид разрешенного использования: Спорт</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3 000,00 Условно разрешенный вид разрешенного использования: Связь</w:t>
            </w:r>
          </w:p>
          <w:p w:rsidR="0059584F" w:rsidRDefault="0059584F" w:rsidP="00036536">
            <w:pPr>
              <w:pStyle w:val="Default"/>
              <w:rPr>
                <w:sz w:val="20"/>
                <w:szCs w:val="20"/>
              </w:rPr>
            </w:pPr>
            <w:r>
              <w:rPr>
                <w:sz w:val="20"/>
                <w:szCs w:val="20"/>
              </w:rPr>
              <w:t>Вспомогательные виды: Обслуживание жилой застройки Предельные размеры участков: минимальный = 1 500,00 Кадастровый район: 21:18 Номер: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b/>
                <w:bCs/>
                <w:sz w:val="22"/>
                <w:szCs w:val="22"/>
              </w:rPr>
            </w:pPr>
            <w:r>
              <w:rPr>
                <w:sz w:val="20"/>
                <w:szCs w:val="20"/>
              </w:rPr>
              <w:t>Орган власти: Администрация Кудеихинского сельского поселения Порецкого района Чувашской Республики. Предельные размеры участков указаны м</w:t>
            </w:r>
            <w:proofErr w:type="gramStart"/>
            <w:r>
              <w:rPr>
                <w:sz w:val="20"/>
                <w:szCs w:val="20"/>
              </w:rPr>
              <w:t>2</w:t>
            </w:r>
            <w:proofErr w:type="gramEnd"/>
          </w:p>
        </w:tc>
      </w:tr>
    </w:tbl>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pStyle w:val="Default"/>
      </w:pPr>
    </w:p>
    <w:tbl>
      <w:tblPr>
        <w:tblW w:w="10058" w:type="dxa"/>
        <w:tblBorders>
          <w:top w:val="nil"/>
          <w:left w:val="nil"/>
          <w:bottom w:val="nil"/>
          <w:right w:val="nil"/>
        </w:tblBorders>
        <w:tblLayout w:type="fixed"/>
        <w:tblLook w:val="0000"/>
      </w:tblPr>
      <w:tblGrid>
        <w:gridCol w:w="811"/>
        <w:gridCol w:w="146"/>
        <w:gridCol w:w="142"/>
        <w:gridCol w:w="135"/>
        <w:gridCol w:w="142"/>
        <w:gridCol w:w="7"/>
        <w:gridCol w:w="135"/>
        <w:gridCol w:w="715"/>
        <w:gridCol w:w="142"/>
        <w:gridCol w:w="141"/>
        <w:gridCol w:w="136"/>
        <w:gridCol w:w="283"/>
        <w:gridCol w:w="7"/>
        <w:gridCol w:w="135"/>
        <w:gridCol w:w="573"/>
        <w:gridCol w:w="426"/>
        <w:gridCol w:w="142"/>
        <w:gridCol w:w="135"/>
        <w:gridCol w:w="142"/>
        <w:gridCol w:w="7"/>
        <w:gridCol w:w="134"/>
        <w:gridCol w:w="142"/>
        <w:gridCol w:w="7"/>
        <w:gridCol w:w="142"/>
        <w:gridCol w:w="2407"/>
        <w:gridCol w:w="203"/>
        <w:gridCol w:w="78"/>
        <w:gridCol w:w="276"/>
        <w:gridCol w:w="12"/>
        <w:gridCol w:w="129"/>
        <w:gridCol w:w="291"/>
        <w:gridCol w:w="83"/>
        <w:gridCol w:w="52"/>
        <w:gridCol w:w="804"/>
        <w:gridCol w:w="46"/>
        <w:gridCol w:w="10"/>
        <w:gridCol w:w="132"/>
        <w:gridCol w:w="93"/>
        <w:gridCol w:w="91"/>
        <w:gridCol w:w="185"/>
        <w:gridCol w:w="70"/>
        <w:gridCol w:w="70"/>
        <w:gridCol w:w="99"/>
      </w:tblGrid>
      <w:tr w:rsidR="0059584F" w:rsidTr="00036536">
        <w:trPr>
          <w:trHeight w:val="134"/>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8</w:t>
            </w:r>
          </w:p>
        </w:tc>
      </w:tr>
      <w:tr w:rsidR="0059584F" w:rsidTr="00036536">
        <w:trPr>
          <w:trHeight w:val="415"/>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trHeight w:val="94"/>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b/>
                <w:bCs/>
                <w:sz w:val="22"/>
                <w:szCs w:val="22"/>
              </w:rPr>
              <w:t xml:space="preserve">1. Система координат </w:t>
            </w:r>
            <w:r>
              <w:rPr>
                <w:sz w:val="20"/>
                <w:szCs w:val="20"/>
              </w:rPr>
              <w:t>МСК-21</w:t>
            </w:r>
          </w:p>
        </w:tc>
      </w:tr>
      <w:tr w:rsidR="0059584F" w:rsidTr="00036536">
        <w:trPr>
          <w:trHeight w:val="152"/>
        </w:trPr>
        <w:tc>
          <w:tcPr>
            <w:tcW w:w="10058" w:type="dxa"/>
            <w:gridSpan w:val="4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 Сведения о характерных точках границ объекта землеустройства</w:t>
            </w:r>
          </w:p>
        </w:tc>
      </w:tr>
      <w:tr w:rsidR="0059584F" w:rsidTr="00036536">
        <w:trPr>
          <w:trHeight w:val="526"/>
        </w:trPr>
        <w:tc>
          <w:tcPr>
            <w:tcW w:w="2517"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w:t>
            </w:r>
          </w:p>
          <w:p w:rsidR="0059584F" w:rsidRDefault="0059584F" w:rsidP="00036536">
            <w:pPr>
              <w:pStyle w:val="Default"/>
              <w:rPr>
                <w:sz w:val="22"/>
                <w:szCs w:val="22"/>
              </w:rPr>
            </w:pPr>
            <w:r>
              <w:rPr>
                <w:b/>
                <w:bCs/>
                <w:sz w:val="22"/>
                <w:szCs w:val="22"/>
              </w:rPr>
              <w:t>характерных</w:t>
            </w:r>
          </w:p>
          <w:p w:rsidR="0059584F" w:rsidRDefault="0059584F" w:rsidP="00036536">
            <w:pPr>
              <w:pStyle w:val="Default"/>
              <w:rPr>
                <w:sz w:val="22"/>
                <w:szCs w:val="22"/>
              </w:rPr>
            </w:pPr>
            <w:r>
              <w:rPr>
                <w:b/>
                <w:bCs/>
                <w:sz w:val="22"/>
                <w:szCs w:val="22"/>
              </w:rPr>
              <w:t>точек</w:t>
            </w:r>
          </w:p>
          <w:p w:rsidR="0059584F" w:rsidRDefault="0059584F" w:rsidP="00036536">
            <w:pPr>
              <w:pStyle w:val="Default"/>
              <w:rPr>
                <w:sz w:val="22"/>
                <w:szCs w:val="22"/>
              </w:rPr>
            </w:pPr>
            <w:r>
              <w:rPr>
                <w:b/>
                <w:bCs/>
                <w:sz w:val="22"/>
                <w:szCs w:val="22"/>
              </w:rPr>
              <w:t>границы</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Координаты, </w:t>
            </w:r>
            <w:proofErr w:type="gramStart"/>
            <w:r>
              <w:rPr>
                <w:b/>
                <w:bCs/>
                <w:sz w:val="22"/>
                <w:szCs w:val="22"/>
              </w:rPr>
              <w:t>м</w:t>
            </w:r>
            <w:proofErr w:type="gramEnd"/>
          </w:p>
        </w:tc>
        <w:tc>
          <w:tcPr>
            <w:tcW w:w="2611"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Метод определения координат и </w:t>
            </w:r>
            <w:proofErr w:type="gramStart"/>
            <w:r>
              <w:rPr>
                <w:b/>
                <w:bCs/>
                <w:sz w:val="22"/>
                <w:szCs w:val="22"/>
              </w:rPr>
              <w:t>c</w:t>
            </w:r>
            <w:proofErr w:type="gramEnd"/>
            <w:r>
              <w:rPr>
                <w:b/>
                <w:bCs/>
                <w:sz w:val="22"/>
                <w:szCs w:val="22"/>
              </w:rPr>
              <w:t>редняя квадратическая погрешность положения характерной точки (МЦ м</w:t>
            </w:r>
          </w:p>
        </w:tc>
        <w:tc>
          <w:tcPr>
            <w:tcW w:w="2519" w:type="dxa"/>
            <w:gridSpan w:val="1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закрепления точки</w:t>
            </w:r>
          </w:p>
        </w:tc>
      </w:tr>
      <w:tr w:rsidR="0059584F" w:rsidTr="00036536">
        <w:trPr>
          <w:trHeight w:val="152"/>
        </w:trPr>
        <w:tc>
          <w:tcPr>
            <w:tcW w:w="4928" w:type="dxa"/>
            <w:gridSpan w:val="2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X</w:t>
            </w:r>
          </w:p>
        </w:tc>
        <w:tc>
          <w:tcPr>
            <w:tcW w:w="5130" w:type="dxa"/>
            <w:gridSpan w:val="1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Y</w:t>
            </w:r>
          </w:p>
        </w:tc>
      </w:tr>
      <w:tr w:rsidR="0059584F" w:rsidTr="00036536">
        <w:trPr>
          <w:trHeight w:val="152"/>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543</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311 731,45</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1 178 219,27</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544</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311 742,26</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1 178 363,94</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545</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311 745,27</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1 178 579,86</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546</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311 739,41</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1 178 772,58</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547</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311 735,61</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1 178 802,46</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548</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311 771,82</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1 178 814,33</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549</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311 771,64</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1 178 815,09</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550</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311 765,69</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1 178 814,46</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551</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311 726,49</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1 178 810,47</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552</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311 719,43</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1 178 938,52</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553</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311 717,24</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1 178 988,83</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554</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311 696,73</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1 179 146,82</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555</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311 579,24</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1 179 135,94</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556</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311 535,52</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1 179 098,58</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557</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311 543,55</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1 178 994,18</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558</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311 549,93</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1 178 895,23</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559</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311 547,96</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1 178 792,49</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560</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311 401,92</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1 178 777,65</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561</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311 393,78</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1 178 776,61</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562</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311 398,17</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1 178 737,86</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2"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563</w:t>
            </w:r>
          </w:p>
        </w:tc>
        <w:tc>
          <w:tcPr>
            <w:tcW w:w="1705"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311 387,67</w:t>
            </w:r>
          </w:p>
        </w:tc>
        <w:tc>
          <w:tcPr>
            <w:tcW w:w="2411"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1 178 736,51</w:t>
            </w:r>
          </w:p>
        </w:tc>
        <w:tc>
          <w:tcPr>
            <w:tcW w:w="339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134"/>
        </w:trPr>
        <w:tc>
          <w:tcPr>
            <w:tcW w:w="9961" w:type="dxa"/>
            <w:gridSpan w:val="42"/>
          </w:tcPr>
          <w:p w:rsidR="0059584F" w:rsidRDefault="0059584F" w:rsidP="00036536">
            <w:pPr>
              <w:pStyle w:val="Default"/>
              <w:rPr>
                <w:sz w:val="20"/>
                <w:szCs w:val="20"/>
              </w:rPr>
            </w:pPr>
            <w:r>
              <w:rPr>
                <w:sz w:val="20"/>
                <w:szCs w:val="20"/>
              </w:rPr>
              <w:t>Лист № 9</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415"/>
        </w:trPr>
        <w:tc>
          <w:tcPr>
            <w:tcW w:w="9961" w:type="dxa"/>
            <w:gridSpan w:val="42"/>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94"/>
        </w:trPr>
        <w:tc>
          <w:tcPr>
            <w:tcW w:w="9961" w:type="dxa"/>
            <w:gridSpan w:val="42"/>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152"/>
        </w:trPr>
        <w:tc>
          <w:tcPr>
            <w:tcW w:w="9961" w:type="dxa"/>
            <w:gridSpan w:val="42"/>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152"/>
        </w:trPr>
        <w:tc>
          <w:tcPr>
            <w:tcW w:w="1519" w:type="dxa"/>
            <w:gridSpan w:val="7"/>
          </w:tcPr>
          <w:p w:rsidR="0059584F" w:rsidRDefault="0059584F" w:rsidP="00036536">
            <w:pPr>
              <w:pStyle w:val="Default"/>
              <w:rPr>
                <w:sz w:val="22"/>
                <w:szCs w:val="22"/>
              </w:rPr>
            </w:pPr>
            <w:r>
              <w:rPr>
                <w:b/>
                <w:bCs/>
                <w:sz w:val="22"/>
                <w:szCs w:val="22"/>
              </w:rPr>
              <w:t>1</w:t>
            </w:r>
          </w:p>
        </w:tc>
        <w:tc>
          <w:tcPr>
            <w:tcW w:w="1559" w:type="dxa"/>
            <w:gridSpan w:val="7"/>
          </w:tcPr>
          <w:p w:rsidR="0059584F" w:rsidRDefault="0059584F" w:rsidP="00036536">
            <w:pPr>
              <w:pStyle w:val="Default"/>
              <w:rPr>
                <w:sz w:val="22"/>
                <w:szCs w:val="22"/>
              </w:rPr>
            </w:pPr>
            <w:r>
              <w:rPr>
                <w:b/>
                <w:bCs/>
                <w:sz w:val="22"/>
                <w:szCs w:val="22"/>
              </w:rPr>
              <w:t>2</w:t>
            </w:r>
          </w:p>
        </w:tc>
        <w:tc>
          <w:tcPr>
            <w:tcW w:w="1701" w:type="dxa"/>
            <w:gridSpan w:val="8"/>
          </w:tcPr>
          <w:p w:rsidR="0059584F" w:rsidRDefault="0059584F" w:rsidP="00036536">
            <w:pPr>
              <w:pStyle w:val="Default"/>
              <w:rPr>
                <w:sz w:val="22"/>
                <w:szCs w:val="22"/>
              </w:rPr>
            </w:pPr>
            <w:r>
              <w:rPr>
                <w:b/>
                <w:bCs/>
                <w:sz w:val="22"/>
                <w:szCs w:val="22"/>
              </w:rPr>
              <w:t>3</w:t>
            </w:r>
          </w:p>
        </w:tc>
        <w:tc>
          <w:tcPr>
            <w:tcW w:w="3255" w:type="dxa"/>
            <w:gridSpan w:val="8"/>
          </w:tcPr>
          <w:p w:rsidR="0059584F" w:rsidRDefault="0059584F" w:rsidP="00036536">
            <w:pPr>
              <w:pStyle w:val="Default"/>
              <w:rPr>
                <w:sz w:val="22"/>
                <w:szCs w:val="22"/>
              </w:rPr>
            </w:pPr>
            <w:r>
              <w:rPr>
                <w:b/>
                <w:bCs/>
                <w:sz w:val="22"/>
                <w:szCs w:val="22"/>
              </w:rPr>
              <w:t>4</w:t>
            </w:r>
          </w:p>
        </w:tc>
        <w:tc>
          <w:tcPr>
            <w:tcW w:w="1927" w:type="dxa"/>
            <w:gridSpan w:val="12"/>
          </w:tcPr>
          <w:p w:rsidR="0059584F" w:rsidRDefault="0059584F" w:rsidP="00036536">
            <w:pPr>
              <w:pStyle w:val="Default"/>
              <w:rPr>
                <w:sz w:val="22"/>
                <w:szCs w:val="22"/>
              </w:rPr>
            </w:pPr>
            <w:r>
              <w:rPr>
                <w:b/>
                <w:bCs/>
                <w:sz w:val="22"/>
                <w:szCs w:val="22"/>
              </w:rPr>
              <w:t>5</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lastRenderedPageBreak/>
              <w:t>564</w:t>
            </w:r>
          </w:p>
        </w:tc>
        <w:tc>
          <w:tcPr>
            <w:tcW w:w="1559" w:type="dxa"/>
            <w:gridSpan w:val="7"/>
          </w:tcPr>
          <w:p w:rsidR="0059584F" w:rsidRDefault="0059584F" w:rsidP="00036536">
            <w:pPr>
              <w:pStyle w:val="Default"/>
              <w:rPr>
                <w:sz w:val="20"/>
                <w:szCs w:val="20"/>
              </w:rPr>
            </w:pPr>
            <w:r>
              <w:rPr>
                <w:sz w:val="20"/>
                <w:szCs w:val="20"/>
              </w:rPr>
              <w:t>311 375,74</w:t>
            </w:r>
          </w:p>
        </w:tc>
        <w:tc>
          <w:tcPr>
            <w:tcW w:w="1701" w:type="dxa"/>
            <w:gridSpan w:val="8"/>
          </w:tcPr>
          <w:p w:rsidR="0059584F" w:rsidRDefault="0059584F" w:rsidP="00036536">
            <w:pPr>
              <w:pStyle w:val="Default"/>
              <w:rPr>
                <w:sz w:val="20"/>
                <w:szCs w:val="20"/>
              </w:rPr>
            </w:pPr>
            <w:r>
              <w:rPr>
                <w:sz w:val="20"/>
                <w:szCs w:val="20"/>
              </w:rPr>
              <w:t>1 178 734,98</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59"/>
        </w:trPr>
        <w:tc>
          <w:tcPr>
            <w:tcW w:w="1519" w:type="dxa"/>
            <w:gridSpan w:val="7"/>
          </w:tcPr>
          <w:p w:rsidR="0059584F" w:rsidRDefault="0059584F" w:rsidP="00036536">
            <w:pPr>
              <w:pStyle w:val="Default"/>
              <w:rPr>
                <w:sz w:val="20"/>
                <w:szCs w:val="20"/>
              </w:rPr>
            </w:pPr>
            <w:r>
              <w:rPr>
                <w:sz w:val="20"/>
                <w:szCs w:val="20"/>
              </w:rPr>
              <w:t>565</w:t>
            </w:r>
          </w:p>
        </w:tc>
        <w:tc>
          <w:tcPr>
            <w:tcW w:w="1559" w:type="dxa"/>
            <w:gridSpan w:val="7"/>
          </w:tcPr>
          <w:p w:rsidR="0059584F" w:rsidRDefault="0059584F" w:rsidP="00036536">
            <w:pPr>
              <w:pStyle w:val="Default"/>
              <w:rPr>
                <w:sz w:val="20"/>
                <w:szCs w:val="20"/>
              </w:rPr>
            </w:pPr>
            <w:r>
              <w:rPr>
                <w:sz w:val="20"/>
                <w:szCs w:val="20"/>
              </w:rPr>
              <w:t>311 323,74</w:t>
            </w:r>
          </w:p>
        </w:tc>
        <w:tc>
          <w:tcPr>
            <w:tcW w:w="1701" w:type="dxa"/>
            <w:gridSpan w:val="8"/>
          </w:tcPr>
          <w:p w:rsidR="0059584F" w:rsidRDefault="0059584F" w:rsidP="00036536">
            <w:pPr>
              <w:pStyle w:val="Default"/>
              <w:rPr>
                <w:sz w:val="20"/>
                <w:szCs w:val="20"/>
              </w:rPr>
            </w:pPr>
            <w:r>
              <w:rPr>
                <w:sz w:val="20"/>
                <w:szCs w:val="20"/>
              </w:rPr>
              <w:t>1 178 727,18</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566</w:t>
            </w:r>
          </w:p>
        </w:tc>
        <w:tc>
          <w:tcPr>
            <w:tcW w:w="1559" w:type="dxa"/>
            <w:gridSpan w:val="7"/>
          </w:tcPr>
          <w:p w:rsidR="0059584F" w:rsidRDefault="0059584F" w:rsidP="00036536">
            <w:pPr>
              <w:pStyle w:val="Default"/>
              <w:rPr>
                <w:sz w:val="20"/>
                <w:szCs w:val="20"/>
              </w:rPr>
            </w:pPr>
            <w:r>
              <w:rPr>
                <w:sz w:val="20"/>
                <w:szCs w:val="20"/>
              </w:rPr>
              <w:t>311 266,25</w:t>
            </w:r>
          </w:p>
        </w:tc>
        <w:tc>
          <w:tcPr>
            <w:tcW w:w="1701" w:type="dxa"/>
            <w:gridSpan w:val="8"/>
          </w:tcPr>
          <w:p w:rsidR="0059584F" w:rsidRDefault="0059584F" w:rsidP="00036536">
            <w:pPr>
              <w:pStyle w:val="Default"/>
              <w:rPr>
                <w:sz w:val="20"/>
                <w:szCs w:val="20"/>
              </w:rPr>
            </w:pPr>
            <w:r>
              <w:rPr>
                <w:sz w:val="20"/>
                <w:szCs w:val="20"/>
              </w:rPr>
              <w:t>1 178 714,19</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567</w:t>
            </w:r>
          </w:p>
        </w:tc>
        <w:tc>
          <w:tcPr>
            <w:tcW w:w="1559" w:type="dxa"/>
            <w:gridSpan w:val="7"/>
          </w:tcPr>
          <w:p w:rsidR="0059584F" w:rsidRDefault="0059584F" w:rsidP="00036536">
            <w:pPr>
              <w:pStyle w:val="Default"/>
              <w:rPr>
                <w:sz w:val="20"/>
                <w:szCs w:val="20"/>
              </w:rPr>
            </w:pPr>
            <w:r>
              <w:rPr>
                <w:sz w:val="20"/>
                <w:szCs w:val="20"/>
              </w:rPr>
              <w:t>311 202,40</w:t>
            </w:r>
          </w:p>
        </w:tc>
        <w:tc>
          <w:tcPr>
            <w:tcW w:w="1701" w:type="dxa"/>
            <w:gridSpan w:val="8"/>
          </w:tcPr>
          <w:p w:rsidR="0059584F" w:rsidRDefault="0059584F" w:rsidP="00036536">
            <w:pPr>
              <w:pStyle w:val="Default"/>
              <w:rPr>
                <w:sz w:val="20"/>
                <w:szCs w:val="20"/>
              </w:rPr>
            </w:pPr>
            <w:r>
              <w:rPr>
                <w:sz w:val="20"/>
                <w:szCs w:val="20"/>
              </w:rPr>
              <w:t>1 178 698,78</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59"/>
        </w:trPr>
        <w:tc>
          <w:tcPr>
            <w:tcW w:w="1519" w:type="dxa"/>
            <w:gridSpan w:val="7"/>
          </w:tcPr>
          <w:p w:rsidR="0059584F" w:rsidRDefault="0059584F" w:rsidP="00036536">
            <w:pPr>
              <w:pStyle w:val="Default"/>
              <w:rPr>
                <w:sz w:val="20"/>
                <w:szCs w:val="20"/>
              </w:rPr>
            </w:pPr>
            <w:r>
              <w:rPr>
                <w:sz w:val="20"/>
                <w:szCs w:val="20"/>
              </w:rPr>
              <w:t>568</w:t>
            </w:r>
          </w:p>
        </w:tc>
        <w:tc>
          <w:tcPr>
            <w:tcW w:w="1559" w:type="dxa"/>
            <w:gridSpan w:val="7"/>
          </w:tcPr>
          <w:p w:rsidR="0059584F" w:rsidRDefault="0059584F" w:rsidP="00036536">
            <w:pPr>
              <w:pStyle w:val="Default"/>
              <w:rPr>
                <w:sz w:val="20"/>
                <w:szCs w:val="20"/>
              </w:rPr>
            </w:pPr>
            <w:r>
              <w:rPr>
                <w:sz w:val="20"/>
                <w:szCs w:val="20"/>
              </w:rPr>
              <w:t>311 200,34</w:t>
            </w:r>
          </w:p>
        </w:tc>
        <w:tc>
          <w:tcPr>
            <w:tcW w:w="1701" w:type="dxa"/>
            <w:gridSpan w:val="8"/>
          </w:tcPr>
          <w:p w:rsidR="0059584F" w:rsidRDefault="0059584F" w:rsidP="00036536">
            <w:pPr>
              <w:pStyle w:val="Default"/>
              <w:rPr>
                <w:sz w:val="20"/>
                <w:szCs w:val="20"/>
              </w:rPr>
            </w:pPr>
            <w:r>
              <w:rPr>
                <w:sz w:val="20"/>
                <w:szCs w:val="20"/>
              </w:rPr>
              <w:t>1 178 695,62</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569</w:t>
            </w:r>
          </w:p>
        </w:tc>
        <w:tc>
          <w:tcPr>
            <w:tcW w:w="1559" w:type="dxa"/>
            <w:gridSpan w:val="7"/>
          </w:tcPr>
          <w:p w:rsidR="0059584F" w:rsidRDefault="0059584F" w:rsidP="00036536">
            <w:pPr>
              <w:pStyle w:val="Default"/>
              <w:rPr>
                <w:sz w:val="20"/>
                <w:szCs w:val="20"/>
              </w:rPr>
            </w:pPr>
            <w:r>
              <w:rPr>
                <w:sz w:val="20"/>
                <w:szCs w:val="20"/>
              </w:rPr>
              <w:t>311 198,97</w:t>
            </w:r>
          </w:p>
        </w:tc>
        <w:tc>
          <w:tcPr>
            <w:tcW w:w="1701" w:type="dxa"/>
            <w:gridSpan w:val="8"/>
          </w:tcPr>
          <w:p w:rsidR="0059584F" w:rsidRDefault="0059584F" w:rsidP="00036536">
            <w:pPr>
              <w:pStyle w:val="Default"/>
              <w:rPr>
                <w:sz w:val="20"/>
                <w:szCs w:val="20"/>
              </w:rPr>
            </w:pPr>
            <w:r>
              <w:rPr>
                <w:sz w:val="20"/>
                <w:szCs w:val="20"/>
              </w:rPr>
              <w:t>1 178 697,95</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570</w:t>
            </w:r>
          </w:p>
        </w:tc>
        <w:tc>
          <w:tcPr>
            <w:tcW w:w="1559" w:type="dxa"/>
            <w:gridSpan w:val="7"/>
          </w:tcPr>
          <w:p w:rsidR="0059584F" w:rsidRDefault="0059584F" w:rsidP="00036536">
            <w:pPr>
              <w:pStyle w:val="Default"/>
              <w:rPr>
                <w:sz w:val="20"/>
                <w:szCs w:val="20"/>
              </w:rPr>
            </w:pPr>
            <w:r>
              <w:rPr>
                <w:sz w:val="20"/>
                <w:szCs w:val="20"/>
              </w:rPr>
              <w:t>311 044,84</w:t>
            </w:r>
          </w:p>
        </w:tc>
        <w:tc>
          <w:tcPr>
            <w:tcW w:w="1701" w:type="dxa"/>
            <w:gridSpan w:val="8"/>
          </w:tcPr>
          <w:p w:rsidR="0059584F" w:rsidRDefault="0059584F" w:rsidP="00036536">
            <w:pPr>
              <w:pStyle w:val="Default"/>
              <w:rPr>
                <w:sz w:val="20"/>
                <w:szCs w:val="20"/>
              </w:rPr>
            </w:pPr>
            <w:r>
              <w:rPr>
                <w:sz w:val="20"/>
                <w:szCs w:val="20"/>
              </w:rPr>
              <w:t>1 178 660,75</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59"/>
        </w:trPr>
        <w:tc>
          <w:tcPr>
            <w:tcW w:w="1519" w:type="dxa"/>
            <w:gridSpan w:val="7"/>
          </w:tcPr>
          <w:p w:rsidR="0059584F" w:rsidRDefault="0059584F" w:rsidP="00036536">
            <w:pPr>
              <w:pStyle w:val="Default"/>
              <w:rPr>
                <w:sz w:val="20"/>
                <w:szCs w:val="20"/>
              </w:rPr>
            </w:pPr>
            <w:r>
              <w:rPr>
                <w:sz w:val="20"/>
                <w:szCs w:val="20"/>
              </w:rPr>
              <w:t>571</w:t>
            </w:r>
          </w:p>
        </w:tc>
        <w:tc>
          <w:tcPr>
            <w:tcW w:w="1559" w:type="dxa"/>
            <w:gridSpan w:val="7"/>
          </w:tcPr>
          <w:p w:rsidR="0059584F" w:rsidRDefault="0059584F" w:rsidP="00036536">
            <w:pPr>
              <w:pStyle w:val="Default"/>
              <w:rPr>
                <w:sz w:val="20"/>
                <w:szCs w:val="20"/>
              </w:rPr>
            </w:pPr>
            <w:r>
              <w:rPr>
                <w:sz w:val="20"/>
                <w:szCs w:val="20"/>
              </w:rPr>
              <w:t>311 064,64</w:t>
            </w:r>
          </w:p>
        </w:tc>
        <w:tc>
          <w:tcPr>
            <w:tcW w:w="1701" w:type="dxa"/>
            <w:gridSpan w:val="8"/>
          </w:tcPr>
          <w:p w:rsidR="0059584F" w:rsidRDefault="0059584F" w:rsidP="00036536">
            <w:pPr>
              <w:pStyle w:val="Default"/>
              <w:rPr>
                <w:sz w:val="20"/>
                <w:szCs w:val="20"/>
              </w:rPr>
            </w:pPr>
            <w:r>
              <w:rPr>
                <w:sz w:val="20"/>
                <w:szCs w:val="20"/>
              </w:rPr>
              <w:t>1 178 508,17</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572</w:t>
            </w:r>
          </w:p>
        </w:tc>
        <w:tc>
          <w:tcPr>
            <w:tcW w:w="1559" w:type="dxa"/>
            <w:gridSpan w:val="7"/>
          </w:tcPr>
          <w:p w:rsidR="0059584F" w:rsidRDefault="0059584F" w:rsidP="00036536">
            <w:pPr>
              <w:pStyle w:val="Default"/>
              <w:rPr>
                <w:sz w:val="20"/>
                <w:szCs w:val="20"/>
              </w:rPr>
            </w:pPr>
            <w:r>
              <w:rPr>
                <w:sz w:val="20"/>
                <w:szCs w:val="20"/>
              </w:rPr>
              <w:t>311 061,09</w:t>
            </w:r>
          </w:p>
        </w:tc>
        <w:tc>
          <w:tcPr>
            <w:tcW w:w="1701" w:type="dxa"/>
            <w:gridSpan w:val="8"/>
          </w:tcPr>
          <w:p w:rsidR="0059584F" w:rsidRDefault="0059584F" w:rsidP="00036536">
            <w:pPr>
              <w:pStyle w:val="Default"/>
              <w:rPr>
                <w:sz w:val="20"/>
                <w:szCs w:val="20"/>
              </w:rPr>
            </w:pPr>
            <w:r>
              <w:rPr>
                <w:sz w:val="20"/>
                <w:szCs w:val="20"/>
              </w:rPr>
              <w:t>1 178 506,86</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573</w:t>
            </w:r>
          </w:p>
        </w:tc>
        <w:tc>
          <w:tcPr>
            <w:tcW w:w="1559" w:type="dxa"/>
            <w:gridSpan w:val="7"/>
          </w:tcPr>
          <w:p w:rsidR="0059584F" w:rsidRDefault="0059584F" w:rsidP="00036536">
            <w:pPr>
              <w:pStyle w:val="Default"/>
              <w:rPr>
                <w:sz w:val="20"/>
                <w:szCs w:val="20"/>
              </w:rPr>
            </w:pPr>
            <w:r>
              <w:rPr>
                <w:sz w:val="20"/>
                <w:szCs w:val="20"/>
              </w:rPr>
              <w:t>311 004,92</w:t>
            </w:r>
          </w:p>
        </w:tc>
        <w:tc>
          <w:tcPr>
            <w:tcW w:w="1701" w:type="dxa"/>
            <w:gridSpan w:val="8"/>
          </w:tcPr>
          <w:p w:rsidR="0059584F" w:rsidRDefault="0059584F" w:rsidP="00036536">
            <w:pPr>
              <w:pStyle w:val="Default"/>
              <w:rPr>
                <w:sz w:val="20"/>
                <w:szCs w:val="20"/>
              </w:rPr>
            </w:pPr>
            <w:r>
              <w:rPr>
                <w:sz w:val="20"/>
                <w:szCs w:val="20"/>
              </w:rPr>
              <w:t>1 178 479,80</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574</w:t>
            </w:r>
          </w:p>
        </w:tc>
        <w:tc>
          <w:tcPr>
            <w:tcW w:w="1559" w:type="dxa"/>
            <w:gridSpan w:val="7"/>
          </w:tcPr>
          <w:p w:rsidR="0059584F" w:rsidRDefault="0059584F" w:rsidP="00036536">
            <w:pPr>
              <w:pStyle w:val="Default"/>
              <w:rPr>
                <w:sz w:val="20"/>
                <w:szCs w:val="20"/>
              </w:rPr>
            </w:pPr>
            <w:r>
              <w:rPr>
                <w:sz w:val="20"/>
                <w:szCs w:val="20"/>
              </w:rPr>
              <w:t>311 008,59</w:t>
            </w:r>
          </w:p>
        </w:tc>
        <w:tc>
          <w:tcPr>
            <w:tcW w:w="1701" w:type="dxa"/>
            <w:gridSpan w:val="8"/>
          </w:tcPr>
          <w:p w:rsidR="0059584F" w:rsidRDefault="0059584F" w:rsidP="00036536">
            <w:pPr>
              <w:pStyle w:val="Default"/>
              <w:rPr>
                <w:sz w:val="20"/>
                <w:szCs w:val="20"/>
              </w:rPr>
            </w:pPr>
            <w:r>
              <w:rPr>
                <w:sz w:val="20"/>
                <w:szCs w:val="20"/>
              </w:rPr>
              <w:t>1 178 462,34</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575</w:t>
            </w:r>
          </w:p>
        </w:tc>
        <w:tc>
          <w:tcPr>
            <w:tcW w:w="1559" w:type="dxa"/>
            <w:gridSpan w:val="7"/>
          </w:tcPr>
          <w:p w:rsidR="0059584F" w:rsidRDefault="0059584F" w:rsidP="00036536">
            <w:pPr>
              <w:pStyle w:val="Default"/>
              <w:rPr>
                <w:sz w:val="20"/>
                <w:szCs w:val="20"/>
              </w:rPr>
            </w:pPr>
            <w:r>
              <w:rPr>
                <w:sz w:val="20"/>
                <w:szCs w:val="20"/>
              </w:rPr>
              <w:t>311 035,10</w:t>
            </w:r>
          </w:p>
        </w:tc>
        <w:tc>
          <w:tcPr>
            <w:tcW w:w="1701" w:type="dxa"/>
            <w:gridSpan w:val="8"/>
          </w:tcPr>
          <w:p w:rsidR="0059584F" w:rsidRDefault="0059584F" w:rsidP="00036536">
            <w:pPr>
              <w:pStyle w:val="Default"/>
              <w:rPr>
                <w:sz w:val="20"/>
                <w:szCs w:val="20"/>
              </w:rPr>
            </w:pPr>
            <w:r>
              <w:rPr>
                <w:sz w:val="20"/>
                <w:szCs w:val="20"/>
              </w:rPr>
              <w:t>1 178 327,22</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576</w:t>
            </w:r>
          </w:p>
        </w:tc>
        <w:tc>
          <w:tcPr>
            <w:tcW w:w="1559" w:type="dxa"/>
            <w:gridSpan w:val="7"/>
          </w:tcPr>
          <w:p w:rsidR="0059584F" w:rsidRDefault="0059584F" w:rsidP="00036536">
            <w:pPr>
              <w:pStyle w:val="Default"/>
              <w:rPr>
                <w:sz w:val="20"/>
                <w:szCs w:val="20"/>
              </w:rPr>
            </w:pPr>
            <w:r>
              <w:rPr>
                <w:sz w:val="20"/>
                <w:szCs w:val="20"/>
              </w:rPr>
              <w:t>311 300,29</w:t>
            </w:r>
          </w:p>
        </w:tc>
        <w:tc>
          <w:tcPr>
            <w:tcW w:w="1701" w:type="dxa"/>
            <w:gridSpan w:val="8"/>
          </w:tcPr>
          <w:p w:rsidR="0059584F" w:rsidRDefault="0059584F" w:rsidP="00036536">
            <w:pPr>
              <w:pStyle w:val="Default"/>
              <w:rPr>
                <w:sz w:val="20"/>
                <w:szCs w:val="20"/>
              </w:rPr>
            </w:pPr>
            <w:r>
              <w:rPr>
                <w:sz w:val="20"/>
                <w:szCs w:val="20"/>
              </w:rPr>
              <w:t>1 178 354,94</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577</w:t>
            </w:r>
          </w:p>
        </w:tc>
        <w:tc>
          <w:tcPr>
            <w:tcW w:w="1559" w:type="dxa"/>
            <w:gridSpan w:val="7"/>
          </w:tcPr>
          <w:p w:rsidR="0059584F" w:rsidRDefault="0059584F" w:rsidP="00036536">
            <w:pPr>
              <w:pStyle w:val="Default"/>
              <w:rPr>
                <w:sz w:val="20"/>
                <w:szCs w:val="20"/>
              </w:rPr>
            </w:pPr>
            <w:r>
              <w:rPr>
                <w:sz w:val="20"/>
                <w:szCs w:val="20"/>
              </w:rPr>
              <w:t>311 409,48</w:t>
            </w:r>
          </w:p>
        </w:tc>
        <w:tc>
          <w:tcPr>
            <w:tcW w:w="1701" w:type="dxa"/>
            <w:gridSpan w:val="8"/>
          </w:tcPr>
          <w:p w:rsidR="0059584F" w:rsidRDefault="0059584F" w:rsidP="00036536">
            <w:pPr>
              <w:pStyle w:val="Default"/>
              <w:rPr>
                <w:sz w:val="20"/>
                <w:szCs w:val="20"/>
              </w:rPr>
            </w:pPr>
            <w:r>
              <w:rPr>
                <w:sz w:val="20"/>
                <w:szCs w:val="20"/>
              </w:rPr>
              <w:t>1 178 380,33</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578</w:t>
            </w:r>
          </w:p>
        </w:tc>
        <w:tc>
          <w:tcPr>
            <w:tcW w:w="1559" w:type="dxa"/>
            <w:gridSpan w:val="7"/>
          </w:tcPr>
          <w:p w:rsidR="0059584F" w:rsidRDefault="0059584F" w:rsidP="00036536">
            <w:pPr>
              <w:pStyle w:val="Default"/>
              <w:rPr>
                <w:sz w:val="20"/>
                <w:szCs w:val="20"/>
              </w:rPr>
            </w:pPr>
            <w:r>
              <w:rPr>
                <w:sz w:val="20"/>
                <w:szCs w:val="20"/>
              </w:rPr>
              <w:t>311 418,37</w:t>
            </w:r>
          </w:p>
        </w:tc>
        <w:tc>
          <w:tcPr>
            <w:tcW w:w="1701" w:type="dxa"/>
            <w:gridSpan w:val="8"/>
          </w:tcPr>
          <w:p w:rsidR="0059584F" w:rsidRDefault="0059584F" w:rsidP="00036536">
            <w:pPr>
              <w:pStyle w:val="Default"/>
              <w:rPr>
                <w:sz w:val="20"/>
                <w:szCs w:val="20"/>
              </w:rPr>
            </w:pPr>
            <w:r>
              <w:rPr>
                <w:sz w:val="20"/>
                <w:szCs w:val="20"/>
              </w:rPr>
              <w:t>1 178 238,64</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579</w:t>
            </w:r>
          </w:p>
        </w:tc>
        <w:tc>
          <w:tcPr>
            <w:tcW w:w="1559" w:type="dxa"/>
            <w:gridSpan w:val="7"/>
          </w:tcPr>
          <w:p w:rsidR="0059584F" w:rsidRDefault="0059584F" w:rsidP="00036536">
            <w:pPr>
              <w:pStyle w:val="Default"/>
              <w:rPr>
                <w:sz w:val="20"/>
                <w:szCs w:val="20"/>
              </w:rPr>
            </w:pPr>
            <w:r>
              <w:rPr>
                <w:sz w:val="20"/>
                <w:szCs w:val="20"/>
              </w:rPr>
              <w:t>311 546,18</w:t>
            </w:r>
          </w:p>
        </w:tc>
        <w:tc>
          <w:tcPr>
            <w:tcW w:w="1701" w:type="dxa"/>
            <w:gridSpan w:val="8"/>
          </w:tcPr>
          <w:p w:rsidR="0059584F" w:rsidRDefault="0059584F" w:rsidP="00036536">
            <w:pPr>
              <w:pStyle w:val="Default"/>
              <w:rPr>
                <w:sz w:val="20"/>
                <w:szCs w:val="20"/>
              </w:rPr>
            </w:pPr>
            <w:r>
              <w:rPr>
                <w:sz w:val="20"/>
                <w:szCs w:val="20"/>
              </w:rPr>
              <w:t>1 178 237,23</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1"/>
        </w:trPr>
        <w:tc>
          <w:tcPr>
            <w:tcW w:w="1519" w:type="dxa"/>
            <w:gridSpan w:val="7"/>
          </w:tcPr>
          <w:p w:rsidR="0059584F" w:rsidRDefault="0059584F" w:rsidP="00036536">
            <w:pPr>
              <w:pStyle w:val="Default"/>
              <w:rPr>
                <w:sz w:val="20"/>
                <w:szCs w:val="20"/>
              </w:rPr>
            </w:pPr>
            <w:r>
              <w:rPr>
                <w:sz w:val="20"/>
                <w:szCs w:val="20"/>
              </w:rPr>
              <w:t>580</w:t>
            </w:r>
          </w:p>
        </w:tc>
        <w:tc>
          <w:tcPr>
            <w:tcW w:w="1559" w:type="dxa"/>
            <w:gridSpan w:val="7"/>
          </w:tcPr>
          <w:p w:rsidR="0059584F" w:rsidRDefault="0059584F" w:rsidP="00036536">
            <w:pPr>
              <w:pStyle w:val="Default"/>
              <w:rPr>
                <w:sz w:val="20"/>
                <w:szCs w:val="20"/>
              </w:rPr>
            </w:pPr>
            <w:r>
              <w:rPr>
                <w:sz w:val="20"/>
                <w:szCs w:val="20"/>
              </w:rPr>
              <w:t>311 571,89</w:t>
            </w:r>
          </w:p>
        </w:tc>
        <w:tc>
          <w:tcPr>
            <w:tcW w:w="1701" w:type="dxa"/>
            <w:gridSpan w:val="8"/>
          </w:tcPr>
          <w:p w:rsidR="0059584F" w:rsidRDefault="0059584F" w:rsidP="00036536">
            <w:pPr>
              <w:pStyle w:val="Default"/>
              <w:rPr>
                <w:sz w:val="20"/>
                <w:szCs w:val="20"/>
              </w:rPr>
            </w:pPr>
            <w:r>
              <w:rPr>
                <w:sz w:val="20"/>
                <w:szCs w:val="20"/>
              </w:rPr>
              <w:t>1 178 237,29</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581</w:t>
            </w:r>
          </w:p>
        </w:tc>
        <w:tc>
          <w:tcPr>
            <w:tcW w:w="1559" w:type="dxa"/>
            <w:gridSpan w:val="7"/>
          </w:tcPr>
          <w:p w:rsidR="0059584F" w:rsidRDefault="0059584F" w:rsidP="00036536">
            <w:pPr>
              <w:pStyle w:val="Default"/>
              <w:rPr>
                <w:sz w:val="20"/>
                <w:szCs w:val="20"/>
              </w:rPr>
            </w:pPr>
            <w:r>
              <w:rPr>
                <w:sz w:val="20"/>
                <w:szCs w:val="20"/>
              </w:rPr>
              <w:t>311 572,92</w:t>
            </w:r>
          </w:p>
        </w:tc>
        <w:tc>
          <w:tcPr>
            <w:tcW w:w="1701" w:type="dxa"/>
            <w:gridSpan w:val="8"/>
          </w:tcPr>
          <w:p w:rsidR="0059584F" w:rsidRDefault="0059584F" w:rsidP="00036536">
            <w:pPr>
              <w:pStyle w:val="Default"/>
              <w:rPr>
                <w:sz w:val="20"/>
                <w:szCs w:val="20"/>
              </w:rPr>
            </w:pPr>
            <w:r>
              <w:rPr>
                <w:sz w:val="20"/>
                <w:szCs w:val="20"/>
              </w:rPr>
              <w:t>1 178 217,20</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582</w:t>
            </w:r>
          </w:p>
        </w:tc>
        <w:tc>
          <w:tcPr>
            <w:tcW w:w="1559" w:type="dxa"/>
            <w:gridSpan w:val="7"/>
          </w:tcPr>
          <w:p w:rsidR="0059584F" w:rsidRDefault="0059584F" w:rsidP="00036536">
            <w:pPr>
              <w:pStyle w:val="Default"/>
              <w:rPr>
                <w:sz w:val="20"/>
                <w:szCs w:val="20"/>
              </w:rPr>
            </w:pPr>
            <w:r>
              <w:rPr>
                <w:sz w:val="20"/>
                <w:szCs w:val="20"/>
              </w:rPr>
              <w:t>311 602,05</w:t>
            </w:r>
          </w:p>
        </w:tc>
        <w:tc>
          <w:tcPr>
            <w:tcW w:w="1701" w:type="dxa"/>
            <w:gridSpan w:val="8"/>
          </w:tcPr>
          <w:p w:rsidR="0059584F" w:rsidRDefault="0059584F" w:rsidP="00036536">
            <w:pPr>
              <w:pStyle w:val="Default"/>
              <w:rPr>
                <w:sz w:val="20"/>
                <w:szCs w:val="20"/>
              </w:rPr>
            </w:pPr>
            <w:r>
              <w:rPr>
                <w:sz w:val="20"/>
                <w:szCs w:val="20"/>
              </w:rPr>
              <w:t>1 178 213,43</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543</w:t>
            </w:r>
          </w:p>
        </w:tc>
        <w:tc>
          <w:tcPr>
            <w:tcW w:w="1559" w:type="dxa"/>
            <w:gridSpan w:val="7"/>
          </w:tcPr>
          <w:p w:rsidR="0059584F" w:rsidRDefault="0059584F" w:rsidP="00036536">
            <w:pPr>
              <w:pStyle w:val="Default"/>
              <w:rPr>
                <w:sz w:val="20"/>
                <w:szCs w:val="20"/>
              </w:rPr>
            </w:pPr>
            <w:r>
              <w:rPr>
                <w:sz w:val="20"/>
                <w:szCs w:val="20"/>
              </w:rPr>
              <w:t>311 731,45</w:t>
            </w:r>
          </w:p>
        </w:tc>
        <w:tc>
          <w:tcPr>
            <w:tcW w:w="1701" w:type="dxa"/>
            <w:gridSpan w:val="8"/>
          </w:tcPr>
          <w:p w:rsidR="0059584F" w:rsidRDefault="0059584F" w:rsidP="00036536">
            <w:pPr>
              <w:pStyle w:val="Default"/>
              <w:rPr>
                <w:sz w:val="20"/>
                <w:szCs w:val="20"/>
              </w:rPr>
            </w:pPr>
            <w:r>
              <w:rPr>
                <w:sz w:val="20"/>
                <w:szCs w:val="20"/>
              </w:rPr>
              <w:t>1 178 219,27</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59"/>
        </w:trPr>
        <w:tc>
          <w:tcPr>
            <w:tcW w:w="1519" w:type="dxa"/>
            <w:gridSpan w:val="7"/>
          </w:tcPr>
          <w:p w:rsidR="0059584F" w:rsidRDefault="0059584F" w:rsidP="00036536">
            <w:pPr>
              <w:pStyle w:val="Default"/>
              <w:rPr>
                <w:sz w:val="20"/>
                <w:szCs w:val="20"/>
              </w:rPr>
            </w:pPr>
            <w:r>
              <w:rPr>
                <w:sz w:val="20"/>
                <w:szCs w:val="20"/>
              </w:rPr>
              <w:t>270</w:t>
            </w:r>
          </w:p>
        </w:tc>
        <w:tc>
          <w:tcPr>
            <w:tcW w:w="1559" w:type="dxa"/>
            <w:gridSpan w:val="7"/>
          </w:tcPr>
          <w:p w:rsidR="0059584F" w:rsidRDefault="0059584F" w:rsidP="00036536">
            <w:pPr>
              <w:pStyle w:val="Default"/>
              <w:rPr>
                <w:sz w:val="20"/>
                <w:szCs w:val="20"/>
              </w:rPr>
            </w:pPr>
            <w:r>
              <w:rPr>
                <w:sz w:val="20"/>
                <w:szCs w:val="20"/>
              </w:rPr>
              <w:t>309 339,18</w:t>
            </w:r>
          </w:p>
        </w:tc>
        <w:tc>
          <w:tcPr>
            <w:tcW w:w="1701" w:type="dxa"/>
            <w:gridSpan w:val="8"/>
          </w:tcPr>
          <w:p w:rsidR="0059584F" w:rsidRDefault="0059584F" w:rsidP="00036536">
            <w:pPr>
              <w:pStyle w:val="Default"/>
              <w:rPr>
                <w:sz w:val="20"/>
                <w:szCs w:val="20"/>
              </w:rPr>
            </w:pPr>
            <w:r>
              <w:rPr>
                <w:sz w:val="20"/>
                <w:szCs w:val="20"/>
              </w:rPr>
              <w:t>1 178 103,42</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271</w:t>
            </w:r>
          </w:p>
        </w:tc>
        <w:tc>
          <w:tcPr>
            <w:tcW w:w="1559" w:type="dxa"/>
            <w:gridSpan w:val="7"/>
          </w:tcPr>
          <w:p w:rsidR="0059584F" w:rsidRDefault="0059584F" w:rsidP="00036536">
            <w:pPr>
              <w:pStyle w:val="Default"/>
              <w:rPr>
                <w:sz w:val="20"/>
                <w:szCs w:val="20"/>
              </w:rPr>
            </w:pPr>
            <w:r>
              <w:rPr>
                <w:sz w:val="20"/>
                <w:szCs w:val="20"/>
              </w:rPr>
              <w:t>309 303,65</w:t>
            </w:r>
          </w:p>
        </w:tc>
        <w:tc>
          <w:tcPr>
            <w:tcW w:w="1701" w:type="dxa"/>
            <w:gridSpan w:val="8"/>
          </w:tcPr>
          <w:p w:rsidR="0059584F" w:rsidRDefault="0059584F" w:rsidP="00036536">
            <w:pPr>
              <w:pStyle w:val="Default"/>
              <w:rPr>
                <w:sz w:val="20"/>
                <w:szCs w:val="20"/>
              </w:rPr>
            </w:pPr>
            <w:r>
              <w:rPr>
                <w:sz w:val="20"/>
                <w:szCs w:val="20"/>
              </w:rPr>
              <w:t>1 178 235,07</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62"/>
        </w:trPr>
        <w:tc>
          <w:tcPr>
            <w:tcW w:w="1519" w:type="dxa"/>
            <w:gridSpan w:val="7"/>
          </w:tcPr>
          <w:p w:rsidR="0059584F" w:rsidRDefault="0059584F" w:rsidP="00036536">
            <w:pPr>
              <w:pStyle w:val="Default"/>
              <w:rPr>
                <w:sz w:val="20"/>
                <w:szCs w:val="20"/>
              </w:rPr>
            </w:pPr>
            <w:r>
              <w:rPr>
                <w:sz w:val="20"/>
                <w:szCs w:val="20"/>
              </w:rPr>
              <w:t>272</w:t>
            </w:r>
          </w:p>
        </w:tc>
        <w:tc>
          <w:tcPr>
            <w:tcW w:w="1559" w:type="dxa"/>
            <w:gridSpan w:val="7"/>
          </w:tcPr>
          <w:p w:rsidR="0059584F" w:rsidRDefault="0059584F" w:rsidP="00036536">
            <w:pPr>
              <w:pStyle w:val="Default"/>
              <w:rPr>
                <w:sz w:val="20"/>
                <w:szCs w:val="20"/>
              </w:rPr>
            </w:pPr>
            <w:r>
              <w:rPr>
                <w:sz w:val="20"/>
                <w:szCs w:val="20"/>
              </w:rPr>
              <w:t>309 303,82</w:t>
            </w:r>
          </w:p>
        </w:tc>
        <w:tc>
          <w:tcPr>
            <w:tcW w:w="1701" w:type="dxa"/>
            <w:gridSpan w:val="8"/>
          </w:tcPr>
          <w:p w:rsidR="0059584F" w:rsidRDefault="0059584F" w:rsidP="00036536">
            <w:pPr>
              <w:pStyle w:val="Default"/>
              <w:rPr>
                <w:sz w:val="20"/>
                <w:szCs w:val="20"/>
              </w:rPr>
            </w:pPr>
            <w:r>
              <w:rPr>
                <w:sz w:val="20"/>
                <w:szCs w:val="20"/>
              </w:rPr>
              <w:t>1 178 243,10</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7" w:type="dxa"/>
          <w:trHeight w:val="259"/>
        </w:trPr>
        <w:tc>
          <w:tcPr>
            <w:tcW w:w="1519" w:type="dxa"/>
            <w:gridSpan w:val="7"/>
          </w:tcPr>
          <w:p w:rsidR="0059584F" w:rsidRDefault="0059584F" w:rsidP="00036536">
            <w:pPr>
              <w:pStyle w:val="Default"/>
              <w:rPr>
                <w:sz w:val="20"/>
                <w:szCs w:val="20"/>
              </w:rPr>
            </w:pPr>
            <w:r>
              <w:rPr>
                <w:sz w:val="20"/>
                <w:szCs w:val="20"/>
              </w:rPr>
              <w:t>273</w:t>
            </w:r>
          </w:p>
        </w:tc>
        <w:tc>
          <w:tcPr>
            <w:tcW w:w="1559" w:type="dxa"/>
            <w:gridSpan w:val="7"/>
          </w:tcPr>
          <w:p w:rsidR="0059584F" w:rsidRDefault="0059584F" w:rsidP="00036536">
            <w:pPr>
              <w:pStyle w:val="Default"/>
              <w:rPr>
                <w:sz w:val="20"/>
                <w:szCs w:val="20"/>
              </w:rPr>
            </w:pPr>
            <w:r>
              <w:rPr>
                <w:sz w:val="20"/>
                <w:szCs w:val="20"/>
              </w:rPr>
              <w:t>309 322,21</w:t>
            </w:r>
          </w:p>
        </w:tc>
        <w:tc>
          <w:tcPr>
            <w:tcW w:w="1701" w:type="dxa"/>
            <w:gridSpan w:val="8"/>
          </w:tcPr>
          <w:p w:rsidR="0059584F" w:rsidRDefault="0059584F" w:rsidP="00036536">
            <w:pPr>
              <w:pStyle w:val="Default"/>
              <w:rPr>
                <w:sz w:val="20"/>
                <w:szCs w:val="20"/>
              </w:rPr>
            </w:pPr>
            <w:r>
              <w:rPr>
                <w:sz w:val="20"/>
                <w:szCs w:val="20"/>
              </w:rPr>
              <w:t>1 178 272,74</w:t>
            </w:r>
          </w:p>
        </w:tc>
        <w:tc>
          <w:tcPr>
            <w:tcW w:w="3255" w:type="dxa"/>
            <w:gridSpan w:val="8"/>
          </w:tcPr>
          <w:p w:rsidR="0059584F" w:rsidRDefault="0059584F" w:rsidP="00036536">
            <w:pPr>
              <w:pStyle w:val="Default"/>
              <w:rPr>
                <w:sz w:val="20"/>
                <w:szCs w:val="20"/>
              </w:rPr>
            </w:pPr>
            <w:r>
              <w:rPr>
                <w:sz w:val="20"/>
                <w:szCs w:val="20"/>
              </w:rPr>
              <w:t>Картометрический метод Mt =1,00</w:t>
            </w:r>
          </w:p>
        </w:tc>
        <w:tc>
          <w:tcPr>
            <w:tcW w:w="1927" w:type="dxa"/>
            <w:gridSpan w:val="12"/>
          </w:tcPr>
          <w:p w:rsidR="0059584F" w:rsidRDefault="0059584F" w:rsidP="00036536">
            <w:pPr>
              <w:pStyle w:val="Default"/>
              <w:rPr>
                <w:sz w:val="20"/>
                <w:szCs w:val="20"/>
              </w:rPr>
            </w:pPr>
            <w:r>
              <w:rPr>
                <w:sz w:val="20"/>
                <w:szCs w:val="20"/>
              </w:rPr>
              <w:t>-</w:t>
            </w:r>
          </w:p>
        </w:tc>
      </w:tr>
      <w:tr w:rsidR="0059584F" w:rsidTr="00036536">
        <w:trPr>
          <w:gridAfter w:val="6"/>
          <w:wAfter w:w="606" w:type="dxa"/>
          <w:trHeight w:val="134"/>
        </w:trPr>
        <w:tc>
          <w:tcPr>
            <w:tcW w:w="9452" w:type="dxa"/>
            <w:gridSpan w:val="3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10</w:t>
            </w:r>
          </w:p>
        </w:tc>
      </w:tr>
      <w:tr w:rsidR="0059584F" w:rsidTr="00036536">
        <w:trPr>
          <w:gridAfter w:val="6"/>
          <w:wAfter w:w="606" w:type="dxa"/>
          <w:trHeight w:val="415"/>
        </w:trPr>
        <w:tc>
          <w:tcPr>
            <w:tcW w:w="9452" w:type="dxa"/>
            <w:gridSpan w:val="3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6"/>
          <w:wAfter w:w="606" w:type="dxa"/>
          <w:trHeight w:val="94"/>
        </w:trPr>
        <w:tc>
          <w:tcPr>
            <w:tcW w:w="9452" w:type="dxa"/>
            <w:gridSpan w:val="3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6"/>
          <w:wAfter w:w="606" w:type="dxa"/>
          <w:trHeight w:val="152"/>
        </w:trPr>
        <w:tc>
          <w:tcPr>
            <w:tcW w:w="9452" w:type="dxa"/>
            <w:gridSpan w:val="3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59584F">
        <w:trPr>
          <w:gridAfter w:val="6"/>
          <w:wAfter w:w="606" w:type="dxa"/>
          <w:trHeight w:val="15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2"/>
                <w:szCs w:val="22"/>
              </w:rPr>
            </w:pPr>
            <w:r>
              <w:rPr>
                <w:b/>
                <w:bCs/>
                <w:sz w:val="22"/>
                <w:szCs w:val="22"/>
              </w:rPr>
              <w:t>5</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274</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309 291,13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1 178 360,59</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275</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309 274,10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1 178 360,75</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276</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309 267,46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1 178 400,43</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277</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309 242,31</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1 178 444,80</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278</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309 222,78</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1 178 508,55</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279</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309 222,47</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1 178 536,52</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280</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309 228,56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1 178 559,33</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309 284,80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1 178 572,92</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282</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309 280,82</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1 178 615,42</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283</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309 265,66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1 178 617,92</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284</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309 232,39</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1 178 618,39</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285</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309 203,95</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1 178 611,47</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286</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309 153,99</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1 178 589,73</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287</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309 131,63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1 178 582,61</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288</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309 127,87</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1 178 591,98</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289</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309 125,53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1 178 625,89</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290</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309 118,34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1 178 628,08</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309 118,34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1 178 628,08</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292</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309 064,44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1 178 640,26</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293</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309 035,93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1 178 636,83</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294</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309 026,56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1 178 696,78</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295</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309 035,50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1 178 698,68</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296</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309 019,41</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1 178 789,36</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59584F">
        <w:trPr>
          <w:gridAfter w:val="6"/>
          <w:wAfter w:w="606"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297</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309 007,76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1 178 849,02</w:t>
            </w:r>
          </w:p>
        </w:tc>
        <w:tc>
          <w:tcPr>
            <w:tcW w:w="3964"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992" w:type="dxa"/>
            <w:gridSpan w:val="4"/>
            <w:tcBorders>
              <w:top w:val="nil"/>
              <w:left w:val="single" w:sz="4" w:space="0" w:color="auto"/>
              <w:bottom w:val="nil"/>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80"/>
        </w:trPr>
        <w:tc>
          <w:tcPr>
            <w:tcW w:w="9310" w:type="dxa"/>
            <w:gridSpan w:val="3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11</w:t>
            </w:r>
          </w:p>
        </w:tc>
      </w:tr>
      <w:tr w:rsidR="0059584F" w:rsidTr="00036536">
        <w:trPr>
          <w:gridAfter w:val="8"/>
          <w:wAfter w:w="748" w:type="dxa"/>
          <w:trHeight w:val="415"/>
        </w:trPr>
        <w:tc>
          <w:tcPr>
            <w:tcW w:w="9310" w:type="dxa"/>
            <w:gridSpan w:val="3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lastRenderedPageBreak/>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8"/>
          <w:wAfter w:w="748" w:type="dxa"/>
          <w:trHeight w:val="94"/>
        </w:trPr>
        <w:tc>
          <w:tcPr>
            <w:tcW w:w="9310" w:type="dxa"/>
            <w:gridSpan w:val="3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8"/>
          <w:wAfter w:w="748" w:type="dxa"/>
          <w:trHeight w:val="152"/>
        </w:trPr>
        <w:tc>
          <w:tcPr>
            <w:tcW w:w="9310" w:type="dxa"/>
            <w:gridSpan w:val="3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8"/>
          <w:wAfter w:w="748" w:type="dxa"/>
          <w:trHeight w:val="15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298</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309 103,30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1 178 890,20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299</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309 104,30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1 178 894,44</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300</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309 141,53</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1 178 926,36</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309 151,53</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1 178 938,73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302</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309 131,02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1 178 958,33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303</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309 112,21</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1 178 967,72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304</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309 074,32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1 178 955,48</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305</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309 079,63</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1 178 920,40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306</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309 089,45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1 178 922,75</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309 098,19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1 178 905,74</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309 004,91</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1 178 874,88</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308 955,30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1 178 922,86</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308 926,50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1 178 934,62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308 904,62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1 178 937,12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312</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308 911,12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1 178 887,39</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313</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308 899,97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1 178 885,26</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1"/>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314</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308 902,85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1 178 871,31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315</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308 913,47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1 178 812,50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316</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308 914,42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1 178 797,68</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317</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308 864,35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1 178 785,01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318</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308 679,21</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1 178 747,25</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319</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308 676,67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1 178 746,73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62"/>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320</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308 647,59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1 178 861,51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8"/>
          <w:wAfter w:w="748" w:type="dxa"/>
          <w:trHeight w:val="259"/>
        </w:trPr>
        <w:tc>
          <w:tcPr>
            <w:tcW w:w="151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321</w:t>
            </w:r>
          </w:p>
        </w:tc>
        <w:tc>
          <w:tcPr>
            <w:tcW w:w="141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308 580,99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1 178 851,72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134"/>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12</w:t>
            </w:r>
          </w:p>
        </w:tc>
      </w:tr>
      <w:tr w:rsidR="0059584F" w:rsidTr="00036536">
        <w:trPr>
          <w:gridAfter w:val="3"/>
          <w:wAfter w:w="237" w:type="dxa"/>
          <w:trHeight w:val="415"/>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3"/>
          <w:wAfter w:w="237" w:type="dxa"/>
          <w:trHeight w:val="94"/>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237" w:type="dxa"/>
          <w:trHeight w:val="152"/>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237" w:type="dxa"/>
          <w:trHeight w:val="15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322</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308 582,23</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1 178 845,98</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308 556,93</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1 178 837,60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308 546,37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1 178 842,10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308 509,27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1 178 840,53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326</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308 477,36</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1 178 831,70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327</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308 500,59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1 178 723,27</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328</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308 491,65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1 178 718,49</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329</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308 478,14</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1 178 709,81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330</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308 453,61</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1 178 704,63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308 501,67</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1 178 504,51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332</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308 379,69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1 178 485,83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308 390,25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1 178 421,57</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308 342,31</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1 178 411,26</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308 325,29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1 178 406,95</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336</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308 320,98</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1 178 418,22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337</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308 316,66</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1 178 417,50</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338</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308 312,35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1 178 441,71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339</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308 295,80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1 178 437,64</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340</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308 289,09</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1 178 456,81</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341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1 178 486,54</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342</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1 178 497,09</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308 284,06</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1 178 514,83</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308 272,55</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1 178 520,82</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37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308 265,80</w:t>
            </w:r>
          </w:p>
        </w:tc>
        <w:tc>
          <w:tcPr>
            <w:tcW w:w="170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1 178 531,88</w:t>
            </w:r>
          </w:p>
        </w:tc>
        <w:tc>
          <w:tcPr>
            <w:tcW w:w="325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134"/>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13</w:t>
            </w:r>
          </w:p>
        </w:tc>
      </w:tr>
      <w:tr w:rsidR="0059584F" w:rsidTr="00036536">
        <w:trPr>
          <w:gridAfter w:val="3"/>
          <w:wAfter w:w="237" w:type="dxa"/>
          <w:trHeight w:val="415"/>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3"/>
          <w:wAfter w:w="237" w:type="dxa"/>
          <w:trHeight w:val="94"/>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237" w:type="dxa"/>
          <w:trHeight w:val="152"/>
        </w:trPr>
        <w:tc>
          <w:tcPr>
            <w:tcW w:w="9821" w:type="dxa"/>
            <w:gridSpan w:val="4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237" w:type="dxa"/>
          <w:trHeight w:val="15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308 253,38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1 178 594,76</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308 110,86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1 178 564,79</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308 087,11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1 178 561,22</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307 956,93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1 178 536,07</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307 952,28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1 178 557,81</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307 899,25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1 178 552,22</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307 888,34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1 178 520,83</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307 856,36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1 178 524,15</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307 846,88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1 178 523,89</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307 842,02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1 178 543,91</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307 754,04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1 178 540,11</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307 705,11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1 178 550,16</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307 650,40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1 178 563,55</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307 632,31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1 178 562,93</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307 530,30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1 178 548,80</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307 391,03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1 178 537,47</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1"/>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307 382,02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1 178 524,58</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307 374,65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1 178 479,55</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307 368,46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1 178 453,32</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307 361,44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1 178 429,54</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307 341,34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1 178 436,08</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307 282,92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1 178 304,06</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62"/>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307 333,75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1 178 256,02</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37" w:type="dxa"/>
          <w:trHeight w:val="259"/>
        </w:trPr>
        <w:tc>
          <w:tcPr>
            <w:tcW w:w="1235"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307 505,93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1 178 170,26</w:t>
            </w:r>
          </w:p>
        </w:tc>
        <w:tc>
          <w:tcPr>
            <w:tcW w:w="353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134"/>
        </w:trPr>
        <w:tc>
          <w:tcPr>
            <w:tcW w:w="9545" w:type="dxa"/>
            <w:gridSpan w:val="3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14</w:t>
            </w:r>
          </w:p>
        </w:tc>
      </w:tr>
      <w:tr w:rsidR="0059584F" w:rsidTr="00036536">
        <w:trPr>
          <w:gridAfter w:val="5"/>
          <w:wAfter w:w="513" w:type="dxa"/>
          <w:trHeight w:val="415"/>
        </w:trPr>
        <w:tc>
          <w:tcPr>
            <w:tcW w:w="9545" w:type="dxa"/>
            <w:gridSpan w:val="3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5"/>
          <w:wAfter w:w="513" w:type="dxa"/>
          <w:trHeight w:val="94"/>
        </w:trPr>
        <w:tc>
          <w:tcPr>
            <w:tcW w:w="9545" w:type="dxa"/>
            <w:gridSpan w:val="3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5"/>
          <w:wAfter w:w="513" w:type="dxa"/>
          <w:trHeight w:val="152"/>
        </w:trPr>
        <w:tc>
          <w:tcPr>
            <w:tcW w:w="9545" w:type="dxa"/>
            <w:gridSpan w:val="3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5"/>
          <w:wAfter w:w="513" w:type="dxa"/>
          <w:trHeight w:val="15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307 560,42</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1 178 132,07</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307 587,75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1 178 117,01</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307 614,61</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1 178 120,89</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307 657,41</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1 178 086,01</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307 730,33</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1 177 887,12</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307 733,35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1 177 862,96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376</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307 678,83</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1 177 847,25</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307 669,43</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1 177 845,05</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307 683,25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1 177 768,46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379</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307 686,24</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1 177 760,00</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307 689,56</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1 177 753,96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307 694,95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1 177 736,89</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307 707,55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1 177 711,30</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307 712,87</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1 177 694,08</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384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307 743,71</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1 177 658,20</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307 760,17</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1 177 651,52</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386</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307 774,75</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1 177 629,09</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307 784,54</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1 177 628,08</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307 789,83</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1 177 619,06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389</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307 819,56</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1 177 624,66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307 868,74</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1 177 484,48</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307 889,42</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1 177 483,99</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307 898,21</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1 177 476,66</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5"/>
          <w:wAfter w:w="513"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307 998,73</w:t>
            </w:r>
          </w:p>
        </w:tc>
        <w:tc>
          <w:tcPr>
            <w:tcW w:w="1702"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1 177 516,75</w:t>
            </w:r>
          </w:p>
        </w:tc>
        <w:tc>
          <w:tcPr>
            <w:tcW w:w="339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134"/>
        </w:trPr>
        <w:tc>
          <w:tcPr>
            <w:tcW w:w="9320" w:type="dxa"/>
            <w:gridSpan w:val="3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15</w:t>
            </w:r>
          </w:p>
        </w:tc>
      </w:tr>
      <w:tr w:rsidR="0059584F" w:rsidTr="00036536">
        <w:trPr>
          <w:gridAfter w:val="7"/>
          <w:wAfter w:w="738" w:type="dxa"/>
          <w:trHeight w:val="415"/>
        </w:trPr>
        <w:tc>
          <w:tcPr>
            <w:tcW w:w="9320" w:type="dxa"/>
            <w:gridSpan w:val="3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 Порецкого района Чувашской Республики</w:t>
            </w:r>
          </w:p>
        </w:tc>
      </w:tr>
      <w:tr w:rsidR="0059584F" w:rsidTr="00036536">
        <w:trPr>
          <w:gridAfter w:val="7"/>
          <w:wAfter w:w="738" w:type="dxa"/>
          <w:trHeight w:val="94"/>
        </w:trPr>
        <w:tc>
          <w:tcPr>
            <w:tcW w:w="9320" w:type="dxa"/>
            <w:gridSpan w:val="3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7"/>
          <w:wAfter w:w="738" w:type="dxa"/>
          <w:trHeight w:val="152"/>
        </w:trPr>
        <w:tc>
          <w:tcPr>
            <w:tcW w:w="9320" w:type="dxa"/>
            <w:gridSpan w:val="3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7"/>
          <w:wAfter w:w="738" w:type="dxa"/>
          <w:trHeight w:val="15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308 011,29</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1 177 503,76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308 017,77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1 177 504,94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308 032,97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1 177 507,72</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308 069,38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1 177 521,26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308 087,55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1 177 473,28</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308 151,82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1 177 475,30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308 149,26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1 177 504,33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308 289,46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1 177 531,32</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308 318,71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1 177 587,10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308 315,47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1 177 627,61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308 341,40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1 177 631,18</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308 350,46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1 177 639,62</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308 349,24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1 177 693,76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308 422,98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1 177 707,21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308 466,23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1 177 798,09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308 468,91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1 177 857,40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308 507,57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1 177 870,29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308 542,66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1 177 881,63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308 539,87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1 177 901,50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308 602,29</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1 177 914,39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308 630,23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1 177 916,25</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308 638,31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1 177 891,87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308 683,80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1 177 901,03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7"/>
          <w:wAfter w:w="738"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308 688,30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1 177 889,93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4"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134"/>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16</w:t>
            </w:r>
          </w:p>
        </w:tc>
      </w:tr>
      <w:tr w:rsidR="0059584F" w:rsidTr="00036536">
        <w:trPr>
          <w:gridAfter w:val="9"/>
          <w:wAfter w:w="794" w:type="dxa"/>
          <w:trHeight w:val="415"/>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 Порецкого района Чувашской Республики</w:t>
            </w:r>
          </w:p>
        </w:tc>
      </w:tr>
      <w:tr w:rsidR="0059584F" w:rsidTr="00036536">
        <w:trPr>
          <w:gridAfter w:val="9"/>
          <w:wAfter w:w="794" w:type="dxa"/>
          <w:trHeight w:val="94"/>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9"/>
          <w:wAfter w:w="794" w:type="dxa"/>
          <w:trHeight w:val="152"/>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9"/>
          <w:wAfter w:w="794" w:type="dxa"/>
          <w:trHeight w:val="15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308 761,67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1 177 907,87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308 791,63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1 177 903,99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308 807,16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1 177 898,71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308 822,53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1 177 900,41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308 830,97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1 177 904,37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308 821,75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1 177 947,30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308 857,15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1 177 953,20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308 978,57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1 177 984,26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309 077,06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1 178 019,71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427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309 082,76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1 178 013,29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309 119,71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1 178 018,26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309 163,65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1 178 031,15</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309 181,82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1 178 035,96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309 201,46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1 178 040,46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309 234,84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1 178 058,16</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309 248,50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1 178 067,94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309 339,18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1 178 103,42</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308 141,65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1 183 203,25</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308 112,97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1 183 316,98</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308 016,18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1 183 303,04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308 013,79</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1 183 330,53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308 006,22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1 183 364,79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308 018,17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1 183 459,20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308 017,77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1 183 486,29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134"/>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17</w:t>
            </w:r>
          </w:p>
        </w:tc>
      </w:tr>
      <w:tr w:rsidR="0059584F" w:rsidTr="00036536">
        <w:trPr>
          <w:gridAfter w:val="9"/>
          <w:wAfter w:w="794" w:type="dxa"/>
          <w:trHeight w:val="415"/>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 Порецкого района Чувашской Республики</w:t>
            </w:r>
          </w:p>
        </w:tc>
      </w:tr>
      <w:tr w:rsidR="0059584F" w:rsidTr="00036536">
        <w:trPr>
          <w:gridAfter w:val="9"/>
          <w:wAfter w:w="794" w:type="dxa"/>
          <w:trHeight w:val="94"/>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9"/>
          <w:wAfter w:w="794" w:type="dxa"/>
          <w:trHeight w:val="152"/>
        </w:trPr>
        <w:tc>
          <w:tcPr>
            <w:tcW w:w="9264" w:type="dxa"/>
            <w:gridSpan w:val="3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9"/>
          <w:wAfter w:w="794" w:type="dxa"/>
          <w:trHeight w:val="15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307 977,14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1 183 606,99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307 981,52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1 183 654,80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308 033,31</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1 183 651,21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308 047,64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1 183 724,91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308 065,17</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1 183 868,72</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446</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308 064,05</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1 183 950,04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308 265,53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1 184 046,39</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308 212,55</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1 184 181,83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449</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308 230,74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1 184 195,84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308 242,82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1 184 265,88</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308 228,13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1 184 317,17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308 216,53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1 184 366,67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308 146,83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1 184 359,50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308 153,60</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1 184 503,71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308 138,06</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1 184 551,91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456</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308 159,18</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1 184 649,11</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308 012,70</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1 184 671,10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307 939,64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1 184 698,44</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459</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307 840,03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1 184 726,87</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307 867,42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1 184 825,83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307 852,17</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1 184 838,53</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307 735,66</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1 184 870,60</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307 685,47</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1 184 687,55</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9"/>
          <w:wAfter w:w="794"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307 664,96</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1 184 583,58</w:t>
            </w:r>
          </w:p>
        </w:tc>
        <w:tc>
          <w:tcPr>
            <w:tcW w:w="325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2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134"/>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18</w:t>
            </w:r>
          </w:p>
        </w:tc>
      </w:tr>
      <w:tr w:rsidR="0059584F" w:rsidTr="00036536">
        <w:trPr>
          <w:gridAfter w:val="2"/>
          <w:wAfter w:w="169" w:type="dxa"/>
          <w:trHeight w:val="415"/>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 Порецкого района Чувашской Республики</w:t>
            </w:r>
          </w:p>
        </w:tc>
      </w:tr>
      <w:tr w:rsidR="0059584F" w:rsidTr="00036536">
        <w:trPr>
          <w:gridAfter w:val="2"/>
          <w:wAfter w:w="169" w:type="dxa"/>
          <w:trHeight w:val="94"/>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169" w:type="dxa"/>
          <w:trHeight w:val="152"/>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169" w:type="dxa"/>
          <w:trHeight w:val="15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465</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307 706,58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1 184 571,43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466</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307 702,00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1 184 427,62</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467</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307 700,11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1 184 400,33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468</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307 697,92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1 184 327,23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469</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307 676,41</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1 184 202,94</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470</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307 666,97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1 184 101,74</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471</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307 686,37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1 184 061,32</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472</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307 689,15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1 184 029,26</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473</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307 684,57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1 184 016,91</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474</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307 672,52</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1 183 998,78</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475</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307 645,44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1 183 906,36</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476</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307 644,54</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1 183 800,80</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477</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307 510,48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1 183 790,04</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478</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307 486,38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1 183 885,25</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479</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307 478,90</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1 183 927,30</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480</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307 472,05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1 183 937,13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481</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307 396,26</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1 183 890,63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482</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307 342,29</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1 183 967,91</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483</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307 327,45</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1 184 010,93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484</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307 379,23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1 184 029,06</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485</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307 356,47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1 184 103,10</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486</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307 355,13</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1 184 175,46</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487</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307 344,38</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1 184 230,23</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110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488</w:t>
            </w:r>
          </w:p>
        </w:tc>
        <w:tc>
          <w:tcPr>
            <w:tcW w:w="113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307 323,47</w:t>
            </w:r>
          </w:p>
        </w:tc>
        <w:tc>
          <w:tcPr>
            <w:tcW w:w="14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1 184 245,57</w:t>
            </w:r>
          </w:p>
        </w:tc>
        <w:tc>
          <w:tcPr>
            <w:tcW w:w="4252"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86"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134"/>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19</w:t>
            </w:r>
          </w:p>
        </w:tc>
      </w:tr>
      <w:tr w:rsidR="0059584F" w:rsidTr="00036536">
        <w:trPr>
          <w:gridAfter w:val="2"/>
          <w:wAfter w:w="169" w:type="dxa"/>
          <w:trHeight w:val="415"/>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2"/>
          <w:wAfter w:w="169" w:type="dxa"/>
          <w:trHeight w:val="94"/>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169" w:type="dxa"/>
          <w:trHeight w:val="152"/>
        </w:trPr>
        <w:tc>
          <w:tcPr>
            <w:tcW w:w="9889" w:type="dxa"/>
            <w:gridSpan w:val="4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169" w:type="dxa"/>
          <w:trHeight w:val="15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307 304,75</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1 184 252,54</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307 287,43</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1 184 324,39</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307 208,49</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1 184 305,86</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307 206,45</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1 184 305,40</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307 169,46</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1 184 318,29</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tabs>
                <w:tab w:val="left" w:pos="1373"/>
              </w:tabs>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307 116,44</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1 184 306,52</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307 043,35</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1 184 276,44</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186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307 051,11</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1 184 252,54</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185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307 008,29</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1 184 234,61</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307 038,37</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1 184 146,77</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307 050,52</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1 184 070,88</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307 076,21</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1 183 930,26</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307 067,84</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1 183 925,28</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307 082,48</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1 183 872,50</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503</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307 195,41</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1 183 918,91</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504</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307 221,56</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1 183 859,49</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1"/>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505</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307 228,21</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1 183 841,04</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506</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307 181,52</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1 183 821,77</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507</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307 195,63</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1 183 794,02</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508</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307 239,62</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1 183 714,20</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509</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307 255,57</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1 183 681,86</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510</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307 347,34</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1 183 529,59</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62"/>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511</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307 359,42</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1 183 501,07</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69" w:type="dxa"/>
          <w:trHeight w:val="259"/>
        </w:trPr>
        <w:tc>
          <w:tcPr>
            <w:tcW w:w="958"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512</w:t>
            </w:r>
          </w:p>
        </w:tc>
        <w:tc>
          <w:tcPr>
            <w:tcW w:w="1418"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307 365,44</w:t>
            </w:r>
          </w:p>
        </w:tc>
        <w:tc>
          <w:tcPr>
            <w:tcW w:w="1843"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1 183 477,55</w:t>
            </w:r>
          </w:p>
        </w:tc>
        <w:tc>
          <w:tcPr>
            <w:tcW w:w="4189" w:type="dxa"/>
            <w:gridSpan w:val="1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481"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134"/>
        </w:trPr>
        <w:tc>
          <w:tcPr>
            <w:tcW w:w="9636" w:type="dxa"/>
            <w:gridSpan w:val="3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20</w:t>
            </w:r>
          </w:p>
        </w:tc>
      </w:tr>
      <w:tr w:rsidR="0059584F" w:rsidTr="00036536">
        <w:trPr>
          <w:gridAfter w:val="4"/>
          <w:wAfter w:w="422" w:type="dxa"/>
          <w:trHeight w:val="415"/>
        </w:trPr>
        <w:tc>
          <w:tcPr>
            <w:tcW w:w="9636" w:type="dxa"/>
            <w:gridSpan w:val="3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rPr>
                <w:sz w:val="22"/>
                <w:szCs w:val="22"/>
              </w:rPr>
            </w:pPr>
            <w:r>
              <w:rPr>
                <w:b/>
                <w:bCs/>
                <w:i/>
                <w:iCs/>
                <w:sz w:val="22"/>
                <w:szCs w:val="22"/>
              </w:rPr>
              <w:t>Порецкого района Чувашской Республики</w:t>
            </w:r>
          </w:p>
        </w:tc>
      </w:tr>
      <w:tr w:rsidR="0059584F" w:rsidTr="00036536">
        <w:trPr>
          <w:gridAfter w:val="4"/>
          <w:wAfter w:w="422" w:type="dxa"/>
          <w:trHeight w:val="94"/>
        </w:trPr>
        <w:tc>
          <w:tcPr>
            <w:tcW w:w="9636" w:type="dxa"/>
            <w:gridSpan w:val="3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4"/>
          <w:wAfter w:w="422" w:type="dxa"/>
          <w:trHeight w:val="152"/>
        </w:trPr>
        <w:tc>
          <w:tcPr>
            <w:tcW w:w="9636" w:type="dxa"/>
            <w:gridSpan w:val="3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4"/>
          <w:wAfter w:w="422" w:type="dxa"/>
          <w:trHeight w:val="15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lastRenderedPageBreak/>
              <w:t>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307 374,29</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1 183 455,01</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59"/>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307 382,30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1 183 367,15</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307 375,94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1 183 366,20</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516</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307 378,53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1 183 350,75</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59"/>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517</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307 380,04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1 183 326,75</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518</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307 388,40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1 183 327,04</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519</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307 389,16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1 183 302,22</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59"/>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520</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307 402,76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1 183 301,75</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307 415,40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1 183 269,23</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522</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307 380,80</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1 183 265,62</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307 386,84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1 183 185,37</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307 533,55</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1 183 188,94</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307 533,14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1 183 180,41</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526</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307 572,38</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1 183 184,58</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527</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307 626,51</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1 183 184,61</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528</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307 629,17</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1 183 095,61</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1"/>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529</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307 628,53</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1 183 060,40</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530</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307 775,58</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1 183 077,93</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531</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307 776,44</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1 183 102,08</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532</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307 776,72</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1 183 149,24</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59"/>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533</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307 813,48</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1 183 158,86</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534</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307 804,86</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1 183 207,81</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62"/>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535</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307 798,78</w:t>
            </w:r>
          </w:p>
        </w:tc>
        <w:tc>
          <w:tcPr>
            <w:tcW w:w="1560"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1 183 233,29</w:t>
            </w:r>
          </w:p>
        </w:tc>
        <w:tc>
          <w:tcPr>
            <w:tcW w:w="340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3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22" w:type="dxa"/>
          <w:trHeight w:val="259"/>
        </w:trPr>
        <w:tc>
          <w:tcPr>
            <w:tcW w:w="1384"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536</w:t>
            </w:r>
          </w:p>
        </w:tc>
        <w:tc>
          <w:tcPr>
            <w:tcW w:w="155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307 874,07</w:t>
            </w:r>
          </w:p>
        </w:tc>
        <w:tc>
          <w:tcPr>
            <w:tcW w:w="1843"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1 183 250,78</w:t>
            </w:r>
          </w:p>
        </w:tc>
        <w:tc>
          <w:tcPr>
            <w:tcW w:w="4850" w:type="dxa"/>
            <w:gridSpan w:val="1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r>
    </w:tbl>
    <w:p w:rsidR="0059584F" w:rsidRDefault="0059584F" w:rsidP="0059584F">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1"/>
          <w:szCs w:val="21"/>
        </w:rPr>
      </w:pPr>
      <w:r>
        <w:rPr>
          <w:sz w:val="21"/>
          <w:szCs w:val="21"/>
        </w:rPr>
        <w:t xml:space="preserve">Лист № 21 </w:t>
      </w:r>
    </w:p>
    <w:tbl>
      <w:tblPr>
        <w:tblW w:w="10033" w:type="dxa"/>
        <w:tblBorders>
          <w:top w:val="nil"/>
          <w:left w:val="nil"/>
          <w:bottom w:val="nil"/>
          <w:right w:val="nil"/>
        </w:tblBorders>
        <w:tblLayout w:type="fixed"/>
        <w:tblLook w:val="0000"/>
      </w:tblPr>
      <w:tblGrid>
        <w:gridCol w:w="959"/>
        <w:gridCol w:w="1025"/>
        <w:gridCol w:w="534"/>
        <w:gridCol w:w="789"/>
        <w:gridCol w:w="661"/>
        <w:gridCol w:w="251"/>
        <w:gridCol w:w="742"/>
        <w:gridCol w:w="991"/>
        <w:gridCol w:w="662"/>
        <w:gridCol w:w="1322"/>
        <w:gridCol w:w="110"/>
        <w:gridCol w:w="1877"/>
        <w:gridCol w:w="110"/>
      </w:tblGrid>
      <w:tr w:rsidR="0059584F" w:rsidTr="00036536">
        <w:trPr>
          <w:trHeight w:val="415"/>
        </w:trPr>
        <w:tc>
          <w:tcPr>
            <w:tcW w:w="10033" w:type="dxa"/>
            <w:gridSpan w:val="1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i/>
                <w:iCs/>
                <w:sz w:val="22"/>
                <w:szCs w:val="22"/>
              </w:rPr>
              <w:t>Зона застройки индивидуальными жилыми домами (Ж-1) Кудеихинского сельского поселения</w:t>
            </w:r>
          </w:p>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i/>
                <w:iCs/>
                <w:sz w:val="22"/>
                <w:szCs w:val="22"/>
              </w:rPr>
              <w:t>Порецкого района Чувашской Республики</w:t>
            </w:r>
          </w:p>
        </w:tc>
      </w:tr>
      <w:tr w:rsidR="0059584F" w:rsidTr="00036536">
        <w:trPr>
          <w:trHeight w:val="94"/>
        </w:trPr>
        <w:tc>
          <w:tcPr>
            <w:tcW w:w="10033" w:type="dxa"/>
            <w:gridSpan w:val="1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14"/>
                <w:szCs w:val="14"/>
              </w:rPr>
            </w:pPr>
            <w:r>
              <w:rPr>
                <w:sz w:val="14"/>
                <w:szCs w:val="14"/>
              </w:rPr>
              <w:t>(наименование объекта землеустройства)</w:t>
            </w:r>
          </w:p>
        </w:tc>
      </w:tr>
      <w:tr w:rsidR="0059584F" w:rsidTr="00036536">
        <w:trPr>
          <w:trHeight w:val="152"/>
        </w:trPr>
        <w:tc>
          <w:tcPr>
            <w:tcW w:w="10033" w:type="dxa"/>
            <w:gridSpan w:val="1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1</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2</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3</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4</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2"/>
                <w:szCs w:val="22"/>
              </w:rPr>
            </w:pPr>
            <w:r>
              <w:rPr>
                <w:b/>
                <w:bCs/>
                <w:sz w:val="22"/>
                <w:szCs w:val="22"/>
              </w:rPr>
              <w:t>5</w:t>
            </w:r>
          </w:p>
        </w:tc>
      </w:tr>
      <w:tr w:rsidR="0059584F" w:rsidTr="00036536">
        <w:trPr>
          <w:trHeight w:val="261"/>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537</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307 916,00</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1 183 283,79</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59"/>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538</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307 960,17</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1 183 239,45</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62"/>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539</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307 975,41</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1 183 221,57</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62"/>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540</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308 011,84</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1 183 187,57</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59"/>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541</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308 035,38</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1 183 176,15</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62"/>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542</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308 039,66</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1 183 185,19</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trHeight w:val="262"/>
        </w:trPr>
        <w:tc>
          <w:tcPr>
            <w:tcW w:w="959" w:type="dxa"/>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434</w:t>
            </w:r>
          </w:p>
        </w:tc>
        <w:tc>
          <w:tcPr>
            <w:tcW w:w="1559"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308 141,65</w:t>
            </w:r>
          </w:p>
        </w:tc>
        <w:tc>
          <w:tcPr>
            <w:tcW w:w="1701" w:type="dxa"/>
            <w:gridSpan w:val="3"/>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1 183 203,25</w:t>
            </w:r>
          </w:p>
        </w:tc>
        <w:tc>
          <w:tcPr>
            <w:tcW w:w="3827" w:type="dxa"/>
            <w:gridSpan w:val="5"/>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Картометрический метод Mt =1,00</w:t>
            </w:r>
          </w:p>
        </w:tc>
        <w:tc>
          <w:tcPr>
            <w:tcW w:w="1987" w:type="dxa"/>
            <w:gridSpan w:val="2"/>
          </w:tcPr>
          <w:p w:rsidR="0059584F" w:rsidRDefault="0059584F" w:rsidP="00036536">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Pr>
                <w:sz w:val="20"/>
                <w:szCs w:val="20"/>
              </w:rPr>
              <w:t>-</w:t>
            </w:r>
          </w:p>
        </w:tc>
      </w:tr>
      <w:tr w:rsidR="0059584F" w:rsidTr="00036536">
        <w:trPr>
          <w:gridAfter w:val="1"/>
          <w:wAfter w:w="110" w:type="dxa"/>
          <w:trHeight w:val="152"/>
        </w:trPr>
        <w:tc>
          <w:tcPr>
            <w:tcW w:w="992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 Сведения о характерных точках части (частей) границы объекта землеустройства</w:t>
            </w:r>
          </w:p>
        </w:tc>
      </w:tr>
      <w:tr w:rsidR="0059584F" w:rsidTr="00036536">
        <w:trPr>
          <w:gridAfter w:val="1"/>
          <w:wAfter w:w="110" w:type="dxa"/>
          <w:trHeight w:val="134"/>
        </w:trPr>
        <w:tc>
          <w:tcPr>
            <w:tcW w:w="992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110" w:type="dxa"/>
          <w:trHeight w:val="134"/>
        </w:trPr>
        <w:tc>
          <w:tcPr>
            <w:tcW w:w="198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8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8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8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87"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110" w:type="dxa"/>
          <w:trHeight w:val="288"/>
        </w:trPr>
        <w:tc>
          <w:tcPr>
            <w:tcW w:w="9923"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 Сведения о частях границ объекта землеустройства, совпадающих с местоположением внешних границ природных объектов и (или) объектов искусственного происхождения</w:t>
            </w:r>
          </w:p>
        </w:tc>
      </w:tr>
      <w:tr w:rsidR="0059584F" w:rsidTr="00036536">
        <w:trPr>
          <w:gridAfter w:val="1"/>
          <w:wAfter w:w="110" w:type="dxa"/>
          <w:trHeight w:val="284"/>
        </w:trPr>
        <w:tc>
          <w:tcPr>
            <w:tcW w:w="496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 части границы</w:t>
            </w:r>
          </w:p>
        </w:tc>
        <w:tc>
          <w:tcPr>
            <w:tcW w:w="496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прохождения части границы</w:t>
            </w:r>
          </w:p>
        </w:tc>
      </w:tr>
      <w:tr w:rsidR="0059584F" w:rsidTr="00036536">
        <w:trPr>
          <w:gridAfter w:val="1"/>
          <w:wAfter w:w="110" w:type="dxa"/>
          <w:trHeight w:val="152"/>
        </w:trPr>
        <w:tc>
          <w:tcPr>
            <w:tcW w:w="496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от точки</w:t>
            </w:r>
          </w:p>
        </w:tc>
        <w:tc>
          <w:tcPr>
            <w:tcW w:w="496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до точки</w:t>
            </w:r>
          </w:p>
        </w:tc>
      </w:tr>
      <w:tr w:rsidR="0059584F" w:rsidTr="00036536">
        <w:trPr>
          <w:gridAfter w:val="1"/>
          <w:wAfter w:w="110" w:type="dxa"/>
          <w:trHeight w:val="159"/>
        </w:trPr>
        <w:tc>
          <w:tcPr>
            <w:tcW w:w="330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30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330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bl>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0"/>
        </w:tabs>
        <w:suppressAutoHyphens/>
        <w:autoSpaceDE w:val="0"/>
        <w:ind w:firstLine="0"/>
        <w:jc w:val="right"/>
        <w:outlineLvl w:val="0"/>
        <w:rPr>
          <w:color w:val="000000"/>
          <w:sz w:val="20"/>
          <w:szCs w:val="20"/>
          <w:lang w:eastAsia="ar-SA"/>
        </w:rPr>
      </w:pPr>
      <w:r>
        <w:rPr>
          <w:rFonts w:ascii="TimesNewRoman" w:hAnsi="TimesNewRoman" w:cs="TimesNewRoman"/>
        </w:rPr>
        <w:t>Лист № 23</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застройки индивидуальными жилыми домами (Ж-1) Кудеихинского сельского поселения</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0"/>
        </w:tabs>
        <w:suppressAutoHyphens/>
        <w:autoSpaceDE w:val="0"/>
        <w:ind w:firstLine="0"/>
        <w:jc w:val="center"/>
        <w:outlineLvl w:val="0"/>
        <w:rPr>
          <w:color w:val="000000"/>
          <w:sz w:val="20"/>
          <w:szCs w:val="20"/>
          <w:lang w:eastAsia="ar-SA"/>
        </w:rPr>
      </w:pPr>
      <w:r>
        <w:rPr>
          <w:rFonts w:ascii="TimesNewRoman,Bold" w:hAnsi="TimesNewRoman,Bold" w:cs="TimesNewRoman,Bold"/>
          <w:b/>
          <w:bCs/>
        </w:rPr>
        <w:t>КАРТА (ПЛАН)</w:t>
      </w: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p>
    <w:p w:rsidR="0059584F" w:rsidRDefault="0059584F" w:rsidP="0059584F">
      <w:pPr>
        <w:tabs>
          <w:tab w:val="left" w:pos="0"/>
        </w:tabs>
        <w:suppressAutoHyphens/>
        <w:autoSpaceDE w:val="0"/>
        <w:ind w:firstLine="0"/>
        <w:jc w:val="left"/>
        <w:outlineLvl w:val="0"/>
        <w:rPr>
          <w:color w:val="000000"/>
          <w:sz w:val="20"/>
          <w:szCs w:val="20"/>
          <w:lang w:eastAsia="ar-SA"/>
        </w:rPr>
      </w:pPr>
      <w:r>
        <w:rPr>
          <w:noProof/>
        </w:rPr>
        <w:drawing>
          <wp:anchor distT="0" distB="0" distL="114300" distR="114300" simplePos="0" relativeHeight="251673600" behindDoc="1" locked="0" layoutInCell="1" allowOverlap="1">
            <wp:simplePos x="0" y="0"/>
            <wp:positionH relativeFrom="column">
              <wp:posOffset>635</wp:posOffset>
            </wp:positionH>
            <wp:positionV relativeFrom="paragraph">
              <wp:posOffset>-12065</wp:posOffset>
            </wp:positionV>
            <wp:extent cx="4239260" cy="3538855"/>
            <wp:effectExtent l="19050" t="19050" r="27940" b="23495"/>
            <wp:wrapTight wrapText="bothSides">
              <wp:wrapPolygon edited="0">
                <wp:start x="-97" y="-116"/>
                <wp:lineTo x="-97" y="21743"/>
                <wp:lineTo x="21742" y="21743"/>
                <wp:lineTo x="21742" y="-116"/>
                <wp:lineTo x="-97" y="-116"/>
              </wp:wrapPolygon>
            </wp:wrapTight>
            <wp:docPr id="10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l="9868" t="16402" r="6743" b="14670"/>
                    <a:stretch>
                      <a:fillRect/>
                    </a:stretch>
                  </pic:blipFill>
                  <pic:spPr bwMode="auto">
                    <a:xfrm>
                      <a:off x="0" y="0"/>
                      <a:ext cx="4239260" cy="3538855"/>
                    </a:xfrm>
                    <a:prstGeom prst="rect">
                      <a:avLst/>
                    </a:prstGeom>
                    <a:noFill/>
                    <a:ln w="6350">
                      <a:solidFill>
                        <a:srgbClr val="000000"/>
                      </a:solidFill>
                      <a:miter lim="800000"/>
                      <a:headEnd/>
                      <a:tailEnd/>
                    </a:ln>
                    <a:effectLst/>
                  </pic:spPr>
                </pic:pic>
              </a:graphicData>
            </a:graphic>
          </wp:anchor>
        </w:drawing>
      </w:r>
      <w:r w:rsidRPr="00177C7E">
        <w:rPr>
          <w:color w:val="000000"/>
          <w:sz w:val="20"/>
          <w:szCs w:val="20"/>
          <w:lang w:eastAsia="ar-SA"/>
        </w:rPr>
        <w:t xml:space="preserve"> </w:t>
      </w:r>
      <w:r>
        <w:rPr>
          <w:noProof/>
          <w:color w:val="000000"/>
          <w:sz w:val="20"/>
          <w:szCs w:val="20"/>
        </w:rPr>
        <w:drawing>
          <wp:inline distT="0" distB="0" distL="0" distR="0">
            <wp:extent cx="260985" cy="1603375"/>
            <wp:effectExtent l="1905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260985" cy="1603375"/>
                    </a:xfrm>
                    <a:prstGeom prst="rect">
                      <a:avLst/>
                    </a:prstGeom>
                    <a:noFill/>
                    <a:ln w="9525">
                      <a:noFill/>
                      <a:miter lim="800000"/>
                      <a:headEnd/>
                      <a:tailEnd/>
                    </a:ln>
                  </pic:spPr>
                </pic:pic>
              </a:graphicData>
            </a:graphic>
          </wp:inline>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1:10 000</w:t>
      </w: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 xml:space="preserve">    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3206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653415" cy="32067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sz w:val="20"/>
          <w:szCs w:val="20"/>
        </w:rPr>
        <w:t>-</w:t>
      </w:r>
      <w:r>
        <w:rPr>
          <w:rFonts w:ascii="TimesNewRoman" w:hAnsi="TimesNewRoman" w:cs="TimesNewRoman"/>
          <w:noProof/>
          <w:sz w:val="20"/>
          <w:szCs w:val="20"/>
        </w:rPr>
        <w:drawing>
          <wp:inline distT="0" distB="0" distL="0" distR="0">
            <wp:extent cx="534670" cy="18986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534670" cy="18986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88975" cy="24955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688975" cy="24955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570230" cy="213995"/>
            <wp:effectExtent l="1905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570230" cy="21399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муниципального образования</w:t>
      </w:r>
    </w:p>
    <w:p w:rsidR="0059584F" w:rsidRDefault="0059584F" w:rsidP="0059584F">
      <w:pPr>
        <w:suppressAutoHyphens/>
        <w:snapToGrid w:val="0"/>
        <w:ind w:firstLine="567"/>
        <w:rPr>
          <w:rFonts w:ascii="TimesNewRoman" w:hAnsi="TimesNewRoman" w:cs="TimesNewRoman"/>
          <w:sz w:val="22"/>
          <w:szCs w:val="22"/>
        </w:rPr>
      </w:pPr>
    </w:p>
    <w:p w:rsidR="0059584F" w:rsidRDefault="0059584F" w:rsidP="0059584F">
      <w:pPr>
        <w:suppressAutoHyphens/>
        <w:snapToGrid w:val="0"/>
        <w:ind w:firstLine="567"/>
        <w:rPr>
          <w:rFonts w:ascii="TimesNewRoman" w:hAnsi="TimesNewRoman" w:cs="TimesNewRoman"/>
          <w:sz w:val="22"/>
          <w:szCs w:val="22"/>
        </w:rPr>
      </w:pPr>
      <w:r>
        <w:rPr>
          <w:rFonts w:ascii="TimesNewRoman" w:hAnsi="TimesNewRoman" w:cs="TimesNewRoman"/>
          <w:sz w:val="22"/>
          <w:szCs w:val="22"/>
        </w:rPr>
        <w:t>Подпись _____________  Дата «___ » 20 г.</w:t>
      </w:r>
    </w:p>
    <w:p w:rsidR="0059584F" w:rsidRDefault="0059584F" w:rsidP="0059584F">
      <w:pPr>
        <w:suppressAutoHyphens/>
        <w:snapToGrid w:val="0"/>
        <w:ind w:firstLine="567"/>
        <w:rPr>
          <w:rFonts w:ascii="TimesNewRoman" w:hAnsi="TimesNewRoman" w:cs="TimesNewRoman"/>
          <w:sz w:val="22"/>
          <w:szCs w:val="22"/>
        </w:rPr>
      </w:pPr>
    </w:p>
    <w:p w:rsidR="0059584F" w:rsidRDefault="0059584F" w:rsidP="0059584F">
      <w:pPr>
        <w:suppressAutoHyphens/>
        <w:snapToGrid w:val="0"/>
        <w:ind w:firstLine="567"/>
        <w:rPr>
          <w:color w:val="000000"/>
          <w:sz w:val="20"/>
          <w:szCs w:val="20"/>
          <w:lang w:eastAsia="ar-SA"/>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suppressAutoHyphens/>
        <w:snapToGrid w:val="0"/>
        <w:ind w:firstLine="567"/>
        <w:rPr>
          <w:color w:val="000000"/>
          <w:sz w:val="20"/>
          <w:szCs w:val="20"/>
          <w:lang w:eastAsia="ar-SA"/>
        </w:rPr>
      </w:pPr>
    </w:p>
    <w:p w:rsidR="0059584F" w:rsidRDefault="0059584F" w:rsidP="0059584F">
      <w:pPr>
        <w:tabs>
          <w:tab w:val="left" w:pos="0"/>
        </w:tabs>
        <w:suppressAutoHyphens/>
        <w:autoSpaceDE w:val="0"/>
        <w:ind w:left="6663" w:firstLine="0"/>
        <w:jc w:val="right"/>
        <w:outlineLvl w:val="0"/>
        <w:rPr>
          <w:color w:val="000000"/>
          <w:shd w:val="clear" w:color="auto" w:fill="FFFFFF"/>
        </w:rPr>
      </w:pPr>
      <w:r>
        <w:rPr>
          <w:color w:val="000000"/>
          <w:shd w:val="clear" w:color="auto" w:fill="FFFFFF"/>
        </w:rPr>
        <w:t xml:space="preserve">                     </w:t>
      </w: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tabs>
          <w:tab w:val="left" w:pos="0"/>
        </w:tabs>
        <w:suppressAutoHyphens/>
        <w:autoSpaceDE w:val="0"/>
        <w:ind w:left="6663" w:firstLine="0"/>
        <w:jc w:val="right"/>
        <w:outlineLvl w:val="0"/>
        <w:rPr>
          <w:color w:val="000000"/>
          <w:shd w:val="clear" w:color="auto" w:fill="FFFFFF"/>
        </w:rPr>
      </w:pP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0"/>
        </w:tabs>
        <w:suppressAutoHyphens/>
        <w:autoSpaceDE w:val="0"/>
        <w:ind w:firstLine="0"/>
        <w:jc w:val="right"/>
        <w:outlineLvl w:val="0"/>
        <w:rPr>
          <w:color w:val="000000"/>
          <w:sz w:val="20"/>
          <w:szCs w:val="20"/>
          <w:lang w:eastAsia="ar-SA"/>
        </w:rPr>
      </w:pPr>
      <w:r>
        <w:rPr>
          <w:rFonts w:ascii="TimesNewRoman" w:hAnsi="TimesNewRoman" w:cs="TimesNewRoman"/>
        </w:rPr>
        <w:t>Лист № 24</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 xml:space="preserve">Карта - План </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(наименование объекта землеустройства)</w:t>
      </w:r>
    </w:p>
    <w:p w:rsidR="0059584F" w:rsidRPr="00177C7E"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0"/>
          <w:szCs w:val="20"/>
        </w:rPr>
      </w:pPr>
      <w:r w:rsidRPr="00177C7E">
        <w:rPr>
          <w:rFonts w:ascii="TimesNewRoman,BoldItalic" w:hAnsi="TimesNewRoman,BoldItalic" w:cs="TimesNewRoman,BoldItalic"/>
          <w:b/>
          <w:bCs/>
          <w:i/>
          <w:iCs/>
          <w:sz w:val="20"/>
          <w:szCs w:val="20"/>
        </w:rPr>
        <w:t>Зона застройки индивидуальными жилыми домами (Ж-1) Кудеихинского сельского поселения</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Порецкого района Чувашской Республики</w:t>
      </w:r>
    </w:p>
    <w:p w:rsidR="0059584F" w:rsidRDefault="0059584F" w:rsidP="0059584F">
      <w:pPr>
        <w:pBdr>
          <w:top w:val="single" w:sz="4" w:space="1" w:color="auto"/>
          <w:left w:val="single" w:sz="4" w:space="0" w:color="auto"/>
          <w:bottom w:val="single" w:sz="4" w:space="1" w:color="auto"/>
          <w:right w:val="single" w:sz="4" w:space="4" w:color="auto"/>
          <w:between w:val="single" w:sz="4" w:space="1" w:color="auto"/>
          <w:bar w:val="single" w:sz="4" w:color="auto"/>
        </w:pBdr>
        <w:tabs>
          <w:tab w:val="left" w:pos="0"/>
        </w:tabs>
        <w:suppressAutoHyphens/>
        <w:autoSpaceDE w:val="0"/>
        <w:ind w:left="6663" w:hanging="6663"/>
        <w:jc w:val="center"/>
        <w:outlineLvl w:val="0"/>
        <w:rPr>
          <w:color w:val="000000"/>
          <w:shd w:val="clear" w:color="auto" w:fill="FFFFFF"/>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firstLine="0"/>
        <w:jc w:val="left"/>
        <w:outlineLvl w:val="0"/>
        <w:rPr>
          <w:color w:val="000000"/>
          <w:sz w:val="20"/>
          <w:szCs w:val="20"/>
          <w:shd w:val="clear" w:color="auto" w:fill="FFFFFF"/>
        </w:rPr>
      </w:pPr>
      <w:r>
        <w:rPr>
          <w:noProof/>
        </w:rPr>
        <w:drawing>
          <wp:anchor distT="0" distB="0" distL="114300" distR="114300" simplePos="0" relativeHeight="251674624" behindDoc="1" locked="0" layoutInCell="1" allowOverlap="1">
            <wp:simplePos x="0" y="0"/>
            <wp:positionH relativeFrom="column">
              <wp:posOffset>635</wp:posOffset>
            </wp:positionH>
            <wp:positionV relativeFrom="paragraph">
              <wp:align>center</wp:align>
            </wp:positionV>
            <wp:extent cx="3859530" cy="4536440"/>
            <wp:effectExtent l="19050" t="19050" r="26670" b="16510"/>
            <wp:wrapTight wrapText="bothSides">
              <wp:wrapPolygon edited="0">
                <wp:start x="-107" y="-91"/>
                <wp:lineTo x="-107" y="21679"/>
                <wp:lineTo x="21749" y="21679"/>
                <wp:lineTo x="21749" y="-91"/>
                <wp:lineTo x="-107" y="-91"/>
              </wp:wrapPolygon>
            </wp:wrapTight>
            <wp:docPr id="10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15192" t="8113" r="24039" b="12698"/>
                    <a:stretch>
                      <a:fillRect/>
                    </a:stretch>
                  </pic:blipFill>
                  <pic:spPr bwMode="auto">
                    <a:xfrm>
                      <a:off x="0" y="0"/>
                      <a:ext cx="3859530" cy="4536440"/>
                    </a:xfrm>
                    <a:prstGeom prst="rect">
                      <a:avLst/>
                    </a:prstGeom>
                    <a:noFill/>
                    <a:ln w="6350">
                      <a:solidFill>
                        <a:srgbClr val="000000"/>
                      </a:solidFill>
                      <a:miter lim="800000"/>
                      <a:headEnd/>
                      <a:tailEnd/>
                    </a:ln>
                    <a:effectLst/>
                  </pic:spPr>
                </pic:pic>
              </a:graphicData>
            </a:graphic>
          </wp:anchor>
        </w:drawing>
      </w:r>
      <w:r>
        <w:rPr>
          <w:noProof/>
          <w:color w:val="000000"/>
          <w:sz w:val="20"/>
          <w:szCs w:val="20"/>
          <w:shd w:val="clear" w:color="auto" w:fill="FFFFFF"/>
        </w:rPr>
        <w:drawing>
          <wp:inline distT="0" distB="0" distL="0" distR="0">
            <wp:extent cx="260985" cy="1306195"/>
            <wp:effectExtent l="1905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firstLine="0"/>
        <w:jc w:val="left"/>
        <w:outlineLvl w:val="0"/>
        <w:rPr>
          <w:color w:val="000000"/>
          <w:sz w:val="20"/>
          <w:szCs w:val="20"/>
          <w:shd w:val="clear" w:color="auto" w:fill="FFFFFF"/>
        </w:rPr>
      </w:pPr>
    </w:p>
    <w:p w:rsidR="0059584F" w:rsidRDefault="0059584F" w:rsidP="0059584F">
      <w:pPr>
        <w:tabs>
          <w:tab w:val="left" w:pos="0"/>
        </w:tabs>
        <w:suppressAutoHyphens/>
        <w:autoSpaceDE w:val="0"/>
        <w:ind w:firstLine="0"/>
        <w:jc w:val="left"/>
        <w:outlineLvl w:val="0"/>
        <w:rPr>
          <w:color w:val="000000"/>
          <w:sz w:val="20"/>
          <w:szCs w:val="20"/>
          <w:shd w:val="clear" w:color="auto" w:fill="FFFFFF"/>
        </w:rPr>
      </w:pPr>
    </w:p>
    <w:p w:rsidR="0059584F" w:rsidRPr="00177C7E"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1:20 000</w:t>
      </w: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 xml:space="preserve">    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3206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653415" cy="32067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sz w:val="20"/>
          <w:szCs w:val="20"/>
        </w:rPr>
        <w:t>-</w:t>
      </w:r>
      <w:r>
        <w:rPr>
          <w:rFonts w:ascii="TimesNewRoman" w:hAnsi="TimesNewRoman" w:cs="TimesNewRoman"/>
          <w:noProof/>
          <w:sz w:val="20"/>
          <w:szCs w:val="20"/>
        </w:rPr>
        <w:drawing>
          <wp:inline distT="0" distB="0" distL="0" distR="0">
            <wp:extent cx="534670" cy="18986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534670" cy="18986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88975" cy="24955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688975" cy="24955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570230" cy="213995"/>
            <wp:effectExtent l="1905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570230" cy="21399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муниципального образования</w:t>
      </w:r>
    </w:p>
    <w:p w:rsidR="0059584F" w:rsidRDefault="0059584F" w:rsidP="0059584F">
      <w:pPr>
        <w:suppressAutoHyphens/>
        <w:snapToGrid w:val="0"/>
        <w:ind w:firstLine="567"/>
        <w:rPr>
          <w:rFonts w:ascii="TimesNewRoman" w:hAnsi="TimesNewRoman" w:cs="TimesNewRoman"/>
          <w:sz w:val="22"/>
          <w:szCs w:val="22"/>
        </w:rPr>
      </w:pPr>
    </w:p>
    <w:p w:rsidR="0059584F" w:rsidRDefault="0059584F" w:rsidP="0059584F">
      <w:pPr>
        <w:suppressAutoHyphens/>
        <w:snapToGrid w:val="0"/>
        <w:ind w:firstLine="567"/>
        <w:rPr>
          <w:rFonts w:ascii="TimesNewRoman" w:hAnsi="TimesNewRoman" w:cs="TimesNewRoman"/>
          <w:sz w:val="22"/>
          <w:szCs w:val="22"/>
        </w:rPr>
      </w:pPr>
      <w:r>
        <w:rPr>
          <w:rFonts w:ascii="TimesNewRoman" w:hAnsi="TimesNewRoman" w:cs="TimesNewRoman"/>
          <w:sz w:val="22"/>
          <w:szCs w:val="22"/>
        </w:rPr>
        <w:t>Подпись _____________  Дата « » 20 г.</w:t>
      </w:r>
    </w:p>
    <w:p w:rsidR="0059584F" w:rsidRDefault="0059584F" w:rsidP="0059584F">
      <w:pPr>
        <w:suppressAutoHyphens/>
        <w:snapToGrid w:val="0"/>
        <w:ind w:firstLine="567"/>
        <w:rPr>
          <w:color w:val="000000"/>
          <w:sz w:val="20"/>
          <w:szCs w:val="20"/>
          <w:lang w:eastAsia="ar-SA"/>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suppressAutoHyphens/>
        <w:snapToGrid w:val="0"/>
        <w:ind w:firstLine="567"/>
        <w:rPr>
          <w:color w:val="000000"/>
          <w:sz w:val="20"/>
          <w:szCs w:val="20"/>
          <w:lang w:eastAsia="ar-SA"/>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0"/>
        </w:tabs>
        <w:suppressAutoHyphens/>
        <w:autoSpaceDE w:val="0"/>
        <w:ind w:left="6663" w:firstLine="0"/>
        <w:jc w:val="right"/>
        <w:outlineLvl w:val="0"/>
        <w:rPr>
          <w:color w:val="000000"/>
          <w:sz w:val="20"/>
          <w:szCs w:val="20"/>
          <w:shd w:val="clear" w:color="auto" w:fill="FFFFFF"/>
        </w:rPr>
      </w:pPr>
      <w:r>
        <w:rPr>
          <w:rFonts w:ascii="TimesNewRoman" w:hAnsi="TimesNewRoman" w:cs="TimesNewRoman"/>
        </w:rPr>
        <w:t>Лист № 25</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застройки индивидуальными жилыми домами (Ж-1) Кудеихинского сельского поселения</w:t>
      </w:r>
      <w:r w:rsidRPr="00701F09">
        <w:rPr>
          <w:rFonts w:ascii="TimesNewRoman,BoldItalic" w:hAnsi="TimesNewRoman,BoldItalic" w:cs="TimesNewRoman,BoldItalic"/>
          <w:b/>
          <w:bCs/>
          <w:i/>
          <w:iCs/>
          <w:sz w:val="22"/>
          <w:szCs w:val="22"/>
        </w:rPr>
        <w:t xml:space="preserve"> </w:t>
      </w:r>
      <w:r>
        <w:rPr>
          <w:rFonts w:ascii="TimesNewRoman,BoldItalic" w:hAnsi="TimesNewRoman,BoldItalic" w:cs="TimesNewRoman,BoldItalic"/>
          <w:b/>
          <w:bCs/>
          <w:i/>
          <w:iCs/>
          <w:sz w:val="22"/>
          <w:szCs w:val="22"/>
        </w:rPr>
        <w:t>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0"/>
        </w:tabs>
        <w:suppressAutoHyphens/>
        <w:autoSpaceDE w:val="0"/>
        <w:ind w:firstLine="0"/>
        <w:jc w:val="center"/>
        <w:outlineLvl w:val="0"/>
        <w:rPr>
          <w:color w:val="000000"/>
          <w:sz w:val="20"/>
          <w:szCs w:val="20"/>
          <w:shd w:val="clear" w:color="auto" w:fill="FFFFFF"/>
        </w:rPr>
      </w:pPr>
      <w:r>
        <w:rPr>
          <w:rFonts w:ascii="TimesNewRoman,Bold" w:hAnsi="TimesNewRoman,Bold" w:cs="TimesNewRoman,Bold"/>
          <w:b/>
          <w:bCs/>
        </w:rPr>
        <w:t>КАРТА (ПЛАН)</w:t>
      </w: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firstLine="0"/>
        <w:outlineLvl w:val="0"/>
        <w:rPr>
          <w:color w:val="000000"/>
          <w:sz w:val="20"/>
          <w:szCs w:val="20"/>
          <w:shd w:val="clear" w:color="auto" w:fill="FFFFFF"/>
        </w:rPr>
      </w:pPr>
      <w:r>
        <w:rPr>
          <w:noProof/>
        </w:rPr>
        <w:drawing>
          <wp:anchor distT="0" distB="0" distL="114300" distR="114300" simplePos="0" relativeHeight="251675648" behindDoc="1" locked="0" layoutInCell="1" allowOverlap="1">
            <wp:simplePos x="0" y="0"/>
            <wp:positionH relativeFrom="column">
              <wp:posOffset>635</wp:posOffset>
            </wp:positionH>
            <wp:positionV relativeFrom="paragraph">
              <wp:posOffset>-4445</wp:posOffset>
            </wp:positionV>
            <wp:extent cx="4809490" cy="4322445"/>
            <wp:effectExtent l="19050" t="19050" r="10160" b="20955"/>
            <wp:wrapTight wrapText="bothSides">
              <wp:wrapPolygon edited="0">
                <wp:start x="-86" y="-95"/>
                <wp:lineTo x="-86" y="21705"/>
                <wp:lineTo x="21646" y="21705"/>
                <wp:lineTo x="21646" y="-95"/>
                <wp:lineTo x="-86" y="-95"/>
              </wp:wrapPolygon>
            </wp:wrapTight>
            <wp:docPr id="10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srcRect l="10437" t="19930" r="8311"/>
                    <a:stretch>
                      <a:fillRect/>
                    </a:stretch>
                  </pic:blipFill>
                  <pic:spPr bwMode="auto">
                    <a:xfrm>
                      <a:off x="0" y="0"/>
                      <a:ext cx="4809490" cy="4322445"/>
                    </a:xfrm>
                    <a:prstGeom prst="rect">
                      <a:avLst/>
                    </a:prstGeom>
                    <a:noFill/>
                    <a:ln w="6350">
                      <a:solidFill>
                        <a:srgbClr val="000000"/>
                      </a:solidFill>
                      <a:miter lim="800000"/>
                      <a:headEnd/>
                      <a:tailEnd/>
                    </a:ln>
                    <a:effectLst/>
                  </pic:spPr>
                </pic:pic>
              </a:graphicData>
            </a:graphic>
          </wp:anchor>
        </w:drawing>
      </w:r>
      <w:r>
        <w:rPr>
          <w:noProof/>
          <w:color w:val="000000"/>
          <w:sz w:val="20"/>
          <w:szCs w:val="20"/>
          <w:shd w:val="clear" w:color="auto" w:fill="FFFFFF"/>
        </w:rPr>
        <w:drawing>
          <wp:inline distT="0" distB="0" distL="0" distR="0">
            <wp:extent cx="260985" cy="1306195"/>
            <wp:effectExtent l="1905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tabs>
          <w:tab w:val="left" w:pos="0"/>
        </w:tabs>
        <w:suppressAutoHyphens/>
        <w:autoSpaceDE w:val="0"/>
        <w:ind w:left="6663" w:firstLine="0"/>
        <w:jc w:val="righ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sidRPr="00AD1688">
        <w:rPr>
          <w:color w:val="000000"/>
          <w:sz w:val="20"/>
          <w:szCs w:val="20"/>
          <w:shd w:val="clear" w:color="auto" w:fill="FFFFFF"/>
        </w:rPr>
        <w:tab/>
      </w:r>
      <w:r w:rsidRPr="00AD1688">
        <w:rPr>
          <w:color w:val="000000"/>
          <w:sz w:val="20"/>
          <w:szCs w:val="20"/>
          <w:shd w:val="clear" w:color="auto" w:fill="FFFFFF"/>
        </w:rPr>
        <w:tab/>
      </w:r>
      <w:r>
        <w:rPr>
          <w:rFonts w:ascii="TimesNewRoman,Bold" w:hAnsi="TimesNewRoman,Bold" w:cs="TimesNewRoman,Bold"/>
          <w:b/>
          <w:bCs/>
          <w:sz w:val="22"/>
          <w:szCs w:val="22"/>
        </w:rPr>
        <w:t>Масштаб 1:15 000</w:t>
      </w: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 xml:space="preserve">    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3206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653415" cy="32067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sz w:val="20"/>
          <w:szCs w:val="20"/>
        </w:rPr>
        <w:t>-</w:t>
      </w:r>
      <w:r>
        <w:rPr>
          <w:rFonts w:ascii="TimesNewRoman" w:hAnsi="TimesNewRoman" w:cs="TimesNewRoman"/>
          <w:noProof/>
          <w:sz w:val="20"/>
          <w:szCs w:val="20"/>
        </w:rPr>
        <w:drawing>
          <wp:inline distT="0" distB="0" distL="0" distR="0">
            <wp:extent cx="534670" cy="18986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srcRect/>
                    <a:stretch>
                      <a:fillRect/>
                    </a:stretch>
                  </pic:blipFill>
                  <pic:spPr bwMode="auto">
                    <a:xfrm>
                      <a:off x="0" y="0"/>
                      <a:ext cx="534670" cy="18986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88975" cy="24955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a:stretch>
                      <a:fillRect/>
                    </a:stretch>
                  </pic:blipFill>
                  <pic:spPr bwMode="auto">
                    <a:xfrm>
                      <a:off x="0" y="0"/>
                      <a:ext cx="688975" cy="24955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570230" cy="213995"/>
            <wp:effectExtent l="1905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srcRect/>
                    <a:stretch>
                      <a:fillRect/>
                    </a:stretch>
                  </pic:blipFill>
                  <pic:spPr bwMode="auto">
                    <a:xfrm>
                      <a:off x="0" y="0"/>
                      <a:ext cx="570230" cy="213995"/>
                    </a:xfrm>
                    <a:prstGeom prst="rect">
                      <a:avLst/>
                    </a:prstGeom>
                    <a:noFill/>
                    <a:ln w="9525">
                      <a:noFill/>
                      <a:miter lim="800000"/>
                      <a:headEnd/>
                      <a:tailEnd/>
                    </a:ln>
                  </pic:spPr>
                </pic:pic>
              </a:graphicData>
            </a:graphic>
          </wp:inline>
        </w:drawing>
      </w:r>
      <w:r>
        <w:rPr>
          <w:rFonts w:ascii="TimesNewRoman" w:hAnsi="TimesNewRoman" w:cs="TimesNewRoman"/>
          <w:sz w:val="20"/>
          <w:szCs w:val="20"/>
        </w:rPr>
        <w:t xml:space="preserve"> - Граница муниципального образования</w:t>
      </w:r>
    </w:p>
    <w:p w:rsidR="0059584F" w:rsidRDefault="0059584F" w:rsidP="0059584F">
      <w:pPr>
        <w:suppressAutoHyphens/>
        <w:snapToGrid w:val="0"/>
        <w:ind w:firstLine="567"/>
        <w:rPr>
          <w:rFonts w:ascii="TimesNewRoman" w:hAnsi="TimesNewRoman" w:cs="TimesNewRoman"/>
          <w:sz w:val="22"/>
          <w:szCs w:val="22"/>
        </w:rPr>
      </w:pPr>
    </w:p>
    <w:p w:rsidR="0059584F" w:rsidRDefault="0059584F" w:rsidP="0059584F">
      <w:pPr>
        <w:suppressAutoHyphens/>
        <w:snapToGrid w:val="0"/>
        <w:ind w:firstLine="567"/>
        <w:rPr>
          <w:rFonts w:ascii="TimesNewRoman" w:hAnsi="TimesNewRoman" w:cs="TimesNewRoman"/>
          <w:sz w:val="22"/>
          <w:szCs w:val="22"/>
        </w:rPr>
      </w:pPr>
      <w:r>
        <w:rPr>
          <w:rFonts w:ascii="TimesNewRoman" w:hAnsi="TimesNewRoman" w:cs="TimesNewRoman"/>
          <w:sz w:val="22"/>
          <w:szCs w:val="22"/>
        </w:rPr>
        <w:t>Подпись _____________  Дата « » 20 г.</w:t>
      </w:r>
    </w:p>
    <w:p w:rsidR="0059584F" w:rsidRDefault="0059584F" w:rsidP="0059584F">
      <w:pPr>
        <w:suppressAutoHyphens/>
        <w:snapToGrid w:val="0"/>
        <w:ind w:firstLine="567"/>
        <w:rPr>
          <w:color w:val="000000"/>
          <w:sz w:val="20"/>
          <w:szCs w:val="20"/>
          <w:lang w:eastAsia="ar-SA"/>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hanging="709"/>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Pr="00AD1688" w:rsidRDefault="0059584F" w:rsidP="0059584F">
      <w:pPr>
        <w:tabs>
          <w:tab w:val="left" w:pos="0"/>
        </w:tabs>
        <w:suppressAutoHyphens/>
        <w:autoSpaceDE w:val="0"/>
        <w:ind w:left="6663" w:hanging="426"/>
        <w:jc w:val="right"/>
        <w:outlineLvl w:val="0"/>
        <w:rPr>
          <w:color w:val="000000"/>
          <w:sz w:val="20"/>
          <w:szCs w:val="20"/>
          <w:shd w:val="clear" w:color="auto" w:fill="FFFFFF"/>
        </w:rPr>
      </w:pPr>
      <w:r>
        <w:rPr>
          <w:color w:val="000000"/>
          <w:sz w:val="20"/>
          <w:szCs w:val="20"/>
          <w:shd w:val="clear" w:color="auto" w:fill="FFFFFF"/>
        </w:rPr>
        <w:tab/>
      </w:r>
      <w:r>
        <w:rPr>
          <w:color w:val="000000"/>
          <w:sz w:val="20"/>
          <w:szCs w:val="20"/>
          <w:shd w:val="clear" w:color="auto" w:fill="FFFFFF"/>
        </w:rPr>
        <w:tab/>
      </w:r>
      <w:r w:rsidRPr="00BE43CF">
        <w:rPr>
          <w:color w:val="000000"/>
          <w:shd w:val="clear" w:color="auto" w:fill="FFFFFF"/>
        </w:rPr>
        <w:t xml:space="preserve">   </w:t>
      </w:r>
      <w:r w:rsidRPr="00AD1688">
        <w:rPr>
          <w:color w:val="000000"/>
          <w:sz w:val="20"/>
          <w:szCs w:val="20"/>
          <w:shd w:val="clear" w:color="auto" w:fill="FFFFFF"/>
        </w:rPr>
        <w:t xml:space="preserve">Приложение № </w:t>
      </w:r>
      <w:r>
        <w:rPr>
          <w:color w:val="000000"/>
          <w:sz w:val="20"/>
          <w:szCs w:val="20"/>
          <w:shd w:val="clear" w:color="auto" w:fill="FFFFFF"/>
        </w:rPr>
        <w:t>2</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 xml:space="preserve">к Правилам землепользования и </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 xml:space="preserve">застройки Кудеихинского </w:t>
      </w:r>
      <w:proofErr w:type="gramStart"/>
      <w:r w:rsidRPr="00AD1688">
        <w:rPr>
          <w:color w:val="000000"/>
          <w:sz w:val="20"/>
          <w:szCs w:val="20"/>
          <w:shd w:val="clear" w:color="auto" w:fill="FFFFFF"/>
        </w:rPr>
        <w:t>сельского</w:t>
      </w:r>
      <w:proofErr w:type="gramEnd"/>
      <w:r w:rsidRPr="00AD1688">
        <w:rPr>
          <w:color w:val="000000"/>
          <w:sz w:val="20"/>
          <w:szCs w:val="20"/>
          <w:shd w:val="clear" w:color="auto" w:fill="FFFFFF"/>
        </w:rPr>
        <w:t xml:space="preserve"> </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поселения Порецкого района</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Чувашской Республики</w:t>
      </w:r>
    </w:p>
    <w:p w:rsidR="0059584F" w:rsidRDefault="0059584F" w:rsidP="0059584F">
      <w:pPr>
        <w:tabs>
          <w:tab w:val="left" w:pos="0"/>
        </w:tabs>
        <w:suppressAutoHyphens/>
        <w:autoSpaceDE w:val="0"/>
        <w:ind w:left="6663" w:firstLine="0"/>
        <w:jc w:val="left"/>
        <w:outlineLvl w:val="0"/>
        <w:rPr>
          <w:color w:val="000000"/>
          <w:sz w:val="20"/>
          <w:szCs w:val="20"/>
          <w:shd w:val="clear" w:color="auto" w:fill="FFFFFF"/>
        </w:rPr>
      </w:pPr>
    </w:p>
    <w:p w:rsidR="0059584F" w:rsidRPr="00E44EFD" w:rsidRDefault="0059584F" w:rsidP="0059584F">
      <w:pPr>
        <w:tabs>
          <w:tab w:val="left" w:pos="0"/>
        </w:tabs>
        <w:suppressAutoHyphens/>
        <w:autoSpaceDE w:val="0"/>
        <w:ind w:firstLine="0"/>
        <w:jc w:val="center"/>
        <w:outlineLvl w:val="0"/>
        <w:rPr>
          <w:b/>
          <w:color w:val="000000"/>
          <w:shd w:val="clear" w:color="auto" w:fill="FFFFFF"/>
        </w:rPr>
      </w:pPr>
      <w:r w:rsidRPr="00E44EFD">
        <w:rPr>
          <w:b/>
          <w:color w:val="000000"/>
          <w:shd w:val="clear" w:color="auto" w:fill="FFFFFF"/>
        </w:rPr>
        <w:t>Территориальная зона</w:t>
      </w:r>
      <w:r>
        <w:rPr>
          <w:b/>
          <w:color w:val="000000"/>
          <w:shd w:val="clear" w:color="auto" w:fill="FFFFFF"/>
        </w:rPr>
        <w:t xml:space="preserve"> </w:t>
      </w:r>
      <w:r w:rsidRPr="00E44EFD">
        <w:rPr>
          <w:b/>
          <w:color w:val="000000"/>
          <w:shd w:val="clear" w:color="auto" w:fill="FFFFFF"/>
        </w:rPr>
        <w:t>специального назначения, связанная с захоронениями (СН)</w:t>
      </w:r>
    </w:p>
    <w:p w:rsidR="0059584F" w:rsidRDefault="0059584F" w:rsidP="0059584F">
      <w:pPr>
        <w:tabs>
          <w:tab w:val="left" w:pos="0"/>
        </w:tabs>
        <w:suppressAutoHyphens/>
        <w:autoSpaceDE w:val="0"/>
        <w:ind w:firstLine="0"/>
        <w:jc w:val="center"/>
        <w:outlineLvl w:val="0"/>
        <w:rPr>
          <w:b/>
          <w:color w:val="000000"/>
          <w:shd w:val="clear" w:color="auto" w:fill="FFFFFF"/>
        </w:rPr>
      </w:pPr>
      <w:r>
        <w:rPr>
          <w:b/>
          <w:color w:val="000000"/>
          <w:shd w:val="clear" w:color="auto" w:fill="FFFFFF"/>
        </w:rPr>
        <w:t>Кудеихинс</w:t>
      </w:r>
      <w:r w:rsidRPr="00E44EFD">
        <w:rPr>
          <w:b/>
          <w:color w:val="000000"/>
          <w:shd w:val="clear" w:color="auto" w:fill="FFFFFF"/>
        </w:rPr>
        <w:t>кого сельского поселения Порецкого района Чувашской Республики</w:t>
      </w:r>
    </w:p>
    <w:p w:rsidR="0059584F" w:rsidRDefault="0059584F" w:rsidP="0059584F">
      <w:pPr>
        <w:pStyle w:val="Default"/>
        <w:rPr>
          <w:sz w:val="21"/>
          <w:szCs w:val="21"/>
        </w:rPr>
      </w:pPr>
      <w:r>
        <w:rPr>
          <w:sz w:val="21"/>
          <w:szCs w:val="21"/>
        </w:rPr>
        <w:t xml:space="preserve">Всего листов 25 </w:t>
      </w:r>
    </w:p>
    <w:p w:rsidR="0059584F" w:rsidRDefault="0059584F" w:rsidP="0059584F">
      <w:pPr>
        <w:pStyle w:val="Default"/>
        <w:rPr>
          <w:color w:val="auto"/>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специального назначения (СН) Кудеихинского сельского поселения Порецкого района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Чувашской Республики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1. Сведения о заказчике землеустроительных работ: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физическом лице:</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имя, отчество (отчество указывается при наличии))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юридическом лице, органе государственной власти, органе местного самоуправления:</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(страна регистрации (инкорпорации) (указывается в отношении иностранного юридического лица))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Буянов Сергей Александрович, Глава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 инициалы уполномоченного представителя, его должность, реквизиты доверенности (если представитель действует по доверенности))</w:t>
      </w:r>
    </w:p>
    <w:tbl>
      <w:tblPr>
        <w:tblW w:w="0" w:type="auto"/>
        <w:tblBorders>
          <w:top w:val="nil"/>
          <w:left w:val="nil"/>
          <w:bottom w:val="nil"/>
          <w:right w:val="nil"/>
        </w:tblBorders>
        <w:tblLayout w:type="fixed"/>
        <w:tblLook w:val="0000"/>
      </w:tblPr>
      <w:tblGrid>
        <w:gridCol w:w="2910"/>
        <w:gridCol w:w="2910"/>
        <w:gridCol w:w="2912"/>
      </w:tblGrid>
      <w:tr w:rsidR="0059584F" w:rsidTr="00036536">
        <w:trPr>
          <w:trHeight w:val="147"/>
        </w:trPr>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25 октября 2018 г.</w:t>
            </w:r>
          </w:p>
        </w:tc>
      </w:tr>
      <w:tr w:rsidR="0059584F" w:rsidTr="00036536">
        <w:trPr>
          <w:trHeight w:val="134"/>
        </w:trPr>
        <w:tc>
          <w:tcPr>
            <w:tcW w:w="8732"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заказчика</w:t>
            </w:r>
          </w:p>
        </w:tc>
      </w:tr>
    </w:tbl>
    <w:p w:rsidR="0059584F" w:rsidRDefault="0059584F" w:rsidP="0059584F">
      <w:pPr>
        <w:pStyle w:val="Default"/>
        <w:rPr>
          <w:sz w:val="21"/>
          <w:szCs w:val="21"/>
        </w:rPr>
      </w:pPr>
      <w:r>
        <w:rPr>
          <w:sz w:val="21"/>
          <w:szCs w:val="21"/>
        </w:rPr>
        <w:t xml:space="preserve">Лист № 2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специального назначения (СН) Кудеихинского сельского поселения Порецкого района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Чувашской Республики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3. Сведения о согласовании карты (плана)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 Порецкого района Чувашской Республики (Буянов С. А., Глава)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 органа (организации), с которым осуществляется согласование, фамилия и инициалы уполномоченного лица, его должность)</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 С-01/17 от 22 сентября 2015 г.</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(реквизиты письма (дата и номер, если согласование оформлено в виде письма))</w:t>
      </w:r>
    </w:p>
    <w:tbl>
      <w:tblPr>
        <w:tblW w:w="9958" w:type="dxa"/>
        <w:tblBorders>
          <w:top w:val="nil"/>
          <w:left w:val="nil"/>
          <w:bottom w:val="nil"/>
          <w:right w:val="nil"/>
        </w:tblBorders>
        <w:tblLayout w:type="fixed"/>
        <w:tblLook w:val="0000"/>
      </w:tblPr>
      <w:tblGrid>
        <w:gridCol w:w="1991"/>
        <w:gridCol w:w="1991"/>
        <w:gridCol w:w="1991"/>
        <w:gridCol w:w="1991"/>
        <w:gridCol w:w="1994"/>
      </w:tblGrid>
      <w:tr w:rsidR="0059584F" w:rsidTr="00036536">
        <w:trPr>
          <w:trHeight w:val="134"/>
        </w:trPr>
        <w:tc>
          <w:tcPr>
            <w:tcW w:w="9958" w:type="dxa"/>
            <w:gridSpan w:val="5"/>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r>
      <w:tr w:rsidR="0059584F" w:rsidTr="00036536">
        <w:trPr>
          <w:trHeight w:val="331"/>
        </w:trPr>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органа (организации), с которым осуществляется согласование</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 «</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20</w:t>
            </w:r>
          </w:p>
        </w:tc>
        <w:tc>
          <w:tcPr>
            <w:tcW w:w="1994"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proofErr w:type="gramStart"/>
            <w:r>
              <w:rPr>
                <w:sz w:val="20"/>
                <w:szCs w:val="20"/>
              </w:rPr>
              <w:t>г</w:t>
            </w:r>
            <w:proofErr w:type="gramEnd"/>
            <w:r>
              <w:rPr>
                <w:sz w:val="20"/>
                <w:szCs w:val="20"/>
              </w:rPr>
              <w:t>.</w:t>
            </w:r>
          </w:p>
        </w:tc>
      </w:tr>
    </w:tbl>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4. Информация о передаче карты (плана) объекта землеустройства в государственный фонд данных, полученных в результате проведения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Регистрационный №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color w:val="auto"/>
          <w:sz w:val="20"/>
          <w:szCs w:val="20"/>
        </w:rPr>
        <w:t xml:space="preserve">Дата передачи </w:t>
      </w:r>
      <w:r>
        <w:rPr>
          <w:b/>
          <w:bCs/>
          <w:i/>
          <w:iCs/>
          <w:color w:val="auto"/>
          <w:sz w:val="22"/>
          <w:szCs w:val="22"/>
        </w:rPr>
        <w:t xml:space="preserve">25 октября 2018 </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suppressAutoHyphens/>
        <w:snapToGrid w:val="0"/>
        <w:ind w:firstLine="0"/>
        <w:rPr>
          <w:color w:val="000000"/>
          <w:sz w:val="20"/>
          <w:szCs w:val="20"/>
          <w:lang w:eastAsia="ar-SA"/>
        </w:rPr>
      </w:pPr>
      <w:r>
        <w:rPr>
          <w:sz w:val="14"/>
          <w:szCs w:val="14"/>
        </w:rPr>
        <w:t>(наименование органа (организации), осуществляющего хранение землеустроительной документации)</w:t>
      </w:r>
    </w:p>
    <w:p w:rsidR="0059584F" w:rsidRDefault="0059584F" w:rsidP="0059584F">
      <w:pPr>
        <w:suppressAutoHyphens/>
        <w:snapToGrid w:val="0"/>
        <w:ind w:firstLine="0"/>
        <w:rPr>
          <w:color w:val="000000"/>
          <w:sz w:val="20"/>
          <w:szCs w:val="20"/>
          <w:lang w:eastAsia="ar-SA"/>
        </w:rPr>
      </w:pPr>
    </w:p>
    <w:p w:rsidR="0059584F" w:rsidRDefault="0059584F" w:rsidP="0059584F">
      <w:pPr>
        <w:suppressAutoHyphens/>
        <w:snapToGrid w:val="0"/>
        <w:ind w:firstLine="0"/>
        <w:rPr>
          <w:color w:val="000000"/>
          <w:sz w:val="20"/>
          <w:szCs w:val="20"/>
          <w:lang w:eastAsia="ar-SA"/>
        </w:rPr>
      </w:pPr>
    </w:p>
    <w:p w:rsidR="0059584F" w:rsidRDefault="0059584F" w:rsidP="0059584F">
      <w:pPr>
        <w:suppressAutoHyphens/>
        <w:snapToGrid w:val="0"/>
        <w:ind w:firstLine="0"/>
        <w:rPr>
          <w:color w:val="000000"/>
          <w:sz w:val="20"/>
          <w:szCs w:val="20"/>
          <w:lang w:eastAsia="ar-SA"/>
        </w:rPr>
      </w:pPr>
    </w:p>
    <w:p w:rsidR="0059584F" w:rsidRDefault="0059584F" w:rsidP="0059584F">
      <w:pPr>
        <w:suppressAutoHyphens/>
        <w:snapToGrid w:val="0"/>
        <w:ind w:firstLine="0"/>
        <w:rPr>
          <w:color w:val="000000"/>
          <w:sz w:val="20"/>
          <w:szCs w:val="20"/>
          <w:lang w:eastAsia="ar-SA"/>
        </w:rPr>
      </w:pPr>
    </w:p>
    <w:p w:rsidR="0059584F" w:rsidRDefault="0059584F" w:rsidP="0059584F">
      <w:pPr>
        <w:pStyle w:val="Default"/>
      </w:pPr>
    </w:p>
    <w:tbl>
      <w:tblPr>
        <w:tblW w:w="10001" w:type="dxa"/>
        <w:tblBorders>
          <w:top w:val="nil"/>
          <w:left w:val="nil"/>
          <w:bottom w:val="nil"/>
          <w:right w:val="nil"/>
        </w:tblBorders>
        <w:tblLayout w:type="fixed"/>
        <w:tblLook w:val="0000"/>
      </w:tblPr>
      <w:tblGrid>
        <w:gridCol w:w="675"/>
        <w:gridCol w:w="2658"/>
        <w:gridCol w:w="744"/>
        <w:gridCol w:w="2589"/>
        <w:gridCol w:w="3335"/>
      </w:tblGrid>
      <w:tr w:rsidR="0059584F" w:rsidTr="00036536">
        <w:trPr>
          <w:trHeight w:val="134"/>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3</w:t>
            </w:r>
          </w:p>
        </w:tc>
      </w:tr>
      <w:tr w:rsidR="0059584F" w:rsidTr="00036536">
        <w:trPr>
          <w:trHeight w:val="418"/>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 орайона Чувашской Республики</w:t>
            </w:r>
          </w:p>
        </w:tc>
      </w:tr>
      <w:tr w:rsidR="0059584F" w:rsidTr="00036536">
        <w:trPr>
          <w:trHeight w:val="94"/>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274"/>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Содержание</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Номера</w:t>
            </w:r>
          </w:p>
          <w:p w:rsidR="0059584F" w:rsidRDefault="0059584F" w:rsidP="00036536">
            <w:pPr>
              <w:pStyle w:val="Default"/>
              <w:rPr>
                <w:sz w:val="22"/>
                <w:szCs w:val="22"/>
              </w:rPr>
            </w:pPr>
            <w:r>
              <w:rPr>
                <w:b/>
                <w:bCs/>
                <w:sz w:val="22"/>
                <w:szCs w:val="22"/>
              </w:rPr>
              <w:t>листов</w:t>
            </w:r>
          </w:p>
        </w:tc>
      </w:tr>
      <w:tr w:rsidR="0059584F" w:rsidTr="00036536">
        <w:trPr>
          <w:trHeight w:val="152"/>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trHeight w:val="161"/>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Основания для проведения землеустроительных работ и исходные данные</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r>
      <w:tr w:rsidR="0059584F" w:rsidTr="00036536">
        <w:trPr>
          <w:trHeight w:val="158"/>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об объекте землеустройства</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r>
      <w:tr w:rsidR="0059584F" w:rsidTr="00036536">
        <w:trPr>
          <w:trHeight w:val="161"/>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 местоположении границ объекта землеустройства</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w:t>
            </w:r>
          </w:p>
        </w:tc>
      </w:tr>
      <w:tr w:rsidR="0059584F" w:rsidTr="00036536">
        <w:trPr>
          <w:trHeight w:val="264"/>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 местоположении измененных (уточненных) границ объекта землеустройства</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20</w:t>
            </w:r>
          </w:p>
        </w:tc>
      </w:tr>
      <w:tr w:rsidR="0059584F" w:rsidTr="00036536">
        <w:trPr>
          <w:trHeight w:val="156"/>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План границ объекта землеустройства</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21</w:t>
            </w:r>
          </w:p>
        </w:tc>
      </w:tr>
      <w:tr w:rsidR="0059584F" w:rsidTr="00036536">
        <w:trPr>
          <w:trHeight w:val="160"/>
        </w:trPr>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Приложение (доверенность)</w:t>
            </w:r>
          </w:p>
        </w:tc>
        <w:tc>
          <w:tcPr>
            <w:tcW w:w="333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26</w:t>
            </w:r>
          </w:p>
        </w:tc>
      </w:tr>
      <w:tr w:rsidR="0059584F" w:rsidTr="00036536">
        <w:trPr>
          <w:trHeight w:val="134"/>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5</w:t>
            </w:r>
          </w:p>
        </w:tc>
      </w:tr>
      <w:tr w:rsidR="0059584F" w:rsidTr="00036536">
        <w:trPr>
          <w:trHeight w:val="418"/>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trHeight w:val="94"/>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0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об объекте землеустройства</w:t>
            </w:r>
          </w:p>
        </w:tc>
      </w:tr>
      <w:tr w:rsidR="0059584F" w:rsidTr="00036536">
        <w:trPr>
          <w:trHeight w:val="294"/>
        </w:trPr>
        <w:tc>
          <w:tcPr>
            <w:tcW w:w="67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340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Характеристики объекта землеустройства</w:t>
            </w:r>
          </w:p>
        </w:tc>
        <w:tc>
          <w:tcPr>
            <w:tcW w:w="592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характеристик</w:t>
            </w:r>
          </w:p>
        </w:tc>
      </w:tr>
      <w:tr w:rsidR="0059584F" w:rsidTr="00036536">
        <w:trPr>
          <w:trHeight w:val="152"/>
        </w:trPr>
        <w:tc>
          <w:tcPr>
            <w:tcW w:w="67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40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592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trHeight w:val="273"/>
        </w:trPr>
        <w:tc>
          <w:tcPr>
            <w:tcW w:w="67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340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Местоположение объекта землеустройства</w:t>
            </w:r>
          </w:p>
        </w:tc>
        <w:tc>
          <w:tcPr>
            <w:tcW w:w="592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429030, Российская Федерация, Чувашская Республика- Чувашия, Порецкий р-н, Кудеихинское с/</w:t>
            </w:r>
            <w:proofErr w:type="gramStart"/>
            <w:r>
              <w:rPr>
                <w:sz w:val="20"/>
                <w:szCs w:val="20"/>
              </w:rPr>
              <w:t>п</w:t>
            </w:r>
            <w:proofErr w:type="gramEnd"/>
          </w:p>
        </w:tc>
      </w:tr>
      <w:tr w:rsidR="0059584F" w:rsidTr="00036536">
        <w:trPr>
          <w:trHeight w:val="550"/>
        </w:trPr>
        <w:tc>
          <w:tcPr>
            <w:tcW w:w="67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340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 xml:space="preserve">Площадь объекта землеустройства ± величина погрешности определения площади (P ± </w:t>
            </w:r>
            <w:proofErr w:type="gramStart"/>
            <w:r>
              <w:rPr>
                <w:sz w:val="20"/>
                <w:szCs w:val="20"/>
              </w:rPr>
              <w:t>ДР</w:t>
            </w:r>
            <w:proofErr w:type="gramEnd"/>
            <w:r>
              <w:rPr>
                <w:sz w:val="20"/>
                <w:szCs w:val="20"/>
              </w:rPr>
              <w:t>)</w:t>
            </w:r>
          </w:p>
        </w:tc>
        <w:tc>
          <w:tcPr>
            <w:tcW w:w="592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295,98 ± 0,00 га</w:t>
            </w:r>
          </w:p>
        </w:tc>
      </w:tr>
      <w:tr w:rsidR="0059584F" w:rsidTr="00036536">
        <w:trPr>
          <w:trHeight w:val="1845"/>
        </w:trPr>
        <w:tc>
          <w:tcPr>
            <w:tcW w:w="675"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340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Иные характеристики объекта землеустройства</w:t>
            </w:r>
          </w:p>
        </w:tc>
        <w:tc>
          <w:tcPr>
            <w:tcW w:w="5924"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Территориальная зона: Зона специального назначения Основной вид разрешенного использования: Ритуальная деятельность</w:t>
            </w:r>
          </w:p>
          <w:p w:rsidR="0059584F" w:rsidRDefault="0059584F" w:rsidP="00036536">
            <w:pPr>
              <w:pStyle w:val="Default"/>
              <w:rPr>
                <w:sz w:val="20"/>
                <w:szCs w:val="20"/>
              </w:rPr>
            </w:pPr>
            <w:r>
              <w:rPr>
                <w:sz w:val="20"/>
                <w:szCs w:val="20"/>
              </w:rPr>
              <w:t>Вспомогательные виды: Религиозное использование, Коммунальное обслуживание</w:t>
            </w:r>
          </w:p>
          <w:p w:rsidR="0059584F" w:rsidRDefault="0059584F" w:rsidP="00036536">
            <w:pPr>
              <w:pStyle w:val="Default"/>
              <w:rPr>
                <w:sz w:val="20"/>
                <w:szCs w:val="20"/>
              </w:rPr>
            </w:pPr>
            <w:r>
              <w:rPr>
                <w:sz w:val="20"/>
                <w:szCs w:val="20"/>
              </w:rPr>
              <w:t>Предельные размеры участков: максимальный = 100 000,00 минимальный = 5 000,00</w:t>
            </w:r>
          </w:p>
          <w:p w:rsidR="0059584F" w:rsidRDefault="0059584F" w:rsidP="00036536">
            <w:pPr>
              <w:pStyle w:val="Default"/>
              <w:rPr>
                <w:sz w:val="20"/>
                <w:szCs w:val="20"/>
              </w:rPr>
            </w:pPr>
            <w:r>
              <w:rPr>
                <w:sz w:val="20"/>
                <w:szCs w:val="20"/>
              </w:rPr>
              <w:t>Основной вид разрешенного использования: Специальная деятельность</w:t>
            </w:r>
          </w:p>
          <w:p w:rsidR="0059584F" w:rsidRDefault="0059584F" w:rsidP="00036536">
            <w:pPr>
              <w:pStyle w:val="Default"/>
              <w:rPr>
                <w:sz w:val="20"/>
                <w:szCs w:val="20"/>
              </w:rPr>
            </w:pPr>
            <w:r>
              <w:rPr>
                <w:sz w:val="20"/>
                <w:szCs w:val="20"/>
              </w:rPr>
              <w:t>Вспомогательные виды: Религиозное использование, Коммунальное обслуживание</w:t>
            </w:r>
          </w:p>
          <w:p w:rsidR="0059584F" w:rsidRDefault="0059584F" w:rsidP="00036536">
            <w:pPr>
              <w:pStyle w:val="Default"/>
              <w:rPr>
                <w:sz w:val="20"/>
                <w:szCs w:val="20"/>
              </w:rPr>
            </w:pPr>
            <w:r>
              <w:rPr>
                <w:sz w:val="20"/>
                <w:szCs w:val="20"/>
              </w:rPr>
              <w:t>Предельные размеры участков: максимальный = 10 000,00 минимальный = 2 000,00</w:t>
            </w:r>
          </w:p>
          <w:p w:rsidR="0059584F" w:rsidRDefault="0059584F" w:rsidP="00036536">
            <w:pPr>
              <w:pStyle w:val="Default"/>
              <w:rPr>
                <w:sz w:val="20"/>
                <w:szCs w:val="20"/>
              </w:rPr>
            </w:pPr>
            <w:r>
              <w:rPr>
                <w:sz w:val="20"/>
                <w:szCs w:val="20"/>
              </w:rPr>
              <w:t>Условно разрешенный вид разрешенного использования: Обслуживание автотранспорта</w:t>
            </w:r>
          </w:p>
          <w:p w:rsidR="0059584F" w:rsidRDefault="0059584F" w:rsidP="00036536">
            <w:pPr>
              <w:pStyle w:val="Default"/>
              <w:rPr>
                <w:sz w:val="20"/>
                <w:szCs w:val="20"/>
              </w:rPr>
            </w:pPr>
            <w:r>
              <w:rPr>
                <w:sz w:val="20"/>
                <w:szCs w:val="20"/>
              </w:rPr>
              <w:t>Вспомогательные виды: Религиозное использование, Коммунальное обслуживание</w:t>
            </w:r>
          </w:p>
          <w:p w:rsidR="0059584F" w:rsidRDefault="0059584F" w:rsidP="00036536">
            <w:pPr>
              <w:pStyle w:val="Default"/>
              <w:rPr>
                <w:sz w:val="20"/>
                <w:szCs w:val="20"/>
              </w:rPr>
            </w:pPr>
            <w:r>
              <w:rPr>
                <w:sz w:val="20"/>
                <w:szCs w:val="20"/>
              </w:rPr>
              <w:t>Предельные размеры участков: минимальный = 500,00 Условно разрешенный вид разрешенного использования: Магазины</w:t>
            </w:r>
          </w:p>
          <w:p w:rsidR="0059584F" w:rsidRDefault="0059584F" w:rsidP="00036536">
            <w:pPr>
              <w:pStyle w:val="Default"/>
              <w:rPr>
                <w:sz w:val="20"/>
                <w:szCs w:val="20"/>
              </w:rPr>
            </w:pPr>
            <w:r>
              <w:rPr>
                <w:sz w:val="20"/>
                <w:szCs w:val="20"/>
              </w:rPr>
              <w:t>Вспомогательные виды: Религиозное использование, Коммунальное обслуживание</w:t>
            </w:r>
          </w:p>
          <w:p w:rsidR="0059584F" w:rsidRDefault="0059584F" w:rsidP="00036536">
            <w:pPr>
              <w:pStyle w:val="Default"/>
              <w:rPr>
                <w:sz w:val="20"/>
                <w:szCs w:val="20"/>
              </w:rPr>
            </w:pPr>
            <w:r>
              <w:rPr>
                <w:sz w:val="20"/>
                <w:szCs w:val="20"/>
              </w:rPr>
              <w:t>Предельные размеры участков: минимальный = 200,00 Кадастровый район: 21:18 Номер: -</w:t>
            </w:r>
          </w:p>
          <w:p w:rsidR="0059584F" w:rsidRDefault="0059584F" w:rsidP="00036536">
            <w:pPr>
              <w:pStyle w:val="Default"/>
              <w:rPr>
                <w:sz w:val="20"/>
                <w:szCs w:val="20"/>
              </w:rPr>
            </w:pPr>
            <w:r>
              <w:rPr>
                <w:sz w:val="20"/>
                <w:szCs w:val="20"/>
              </w:rPr>
              <w:t>Орган власти: Администрация Кудеихинского сельского поселения Порецкого района Чувашской Республики. Предельные размеры участков указаны м</w:t>
            </w:r>
            <w:proofErr w:type="gramStart"/>
            <w:r>
              <w:rPr>
                <w:sz w:val="20"/>
                <w:szCs w:val="20"/>
              </w:rPr>
              <w:t>2</w:t>
            </w:r>
            <w:proofErr w:type="gramEnd"/>
          </w:p>
        </w:tc>
      </w:tr>
    </w:tbl>
    <w:p w:rsidR="0059584F" w:rsidRDefault="0059584F" w:rsidP="0059584F">
      <w:pPr>
        <w:suppressAutoHyphens/>
        <w:snapToGrid w:val="0"/>
        <w:ind w:firstLine="567"/>
        <w:rPr>
          <w:color w:val="000000"/>
          <w:sz w:val="20"/>
          <w:szCs w:val="20"/>
          <w:lang w:eastAsia="ar-SA"/>
        </w:rPr>
      </w:pPr>
    </w:p>
    <w:p w:rsidR="0059584F" w:rsidRDefault="0059584F" w:rsidP="0059584F">
      <w:pPr>
        <w:suppressAutoHyphens/>
        <w:snapToGrid w:val="0"/>
        <w:ind w:firstLine="567"/>
        <w:rPr>
          <w:color w:val="000000"/>
          <w:sz w:val="20"/>
          <w:szCs w:val="20"/>
          <w:lang w:eastAsia="ar-SA"/>
        </w:rPr>
      </w:pPr>
    </w:p>
    <w:p w:rsidR="0059584F" w:rsidRDefault="0059584F" w:rsidP="0059584F">
      <w:pPr>
        <w:suppressAutoHyphens/>
        <w:snapToGrid w:val="0"/>
        <w:ind w:firstLine="567"/>
        <w:rPr>
          <w:color w:val="000000"/>
          <w:sz w:val="20"/>
          <w:szCs w:val="20"/>
          <w:lang w:eastAsia="ar-SA"/>
        </w:rPr>
      </w:pPr>
    </w:p>
    <w:p w:rsidR="0059584F" w:rsidRDefault="0059584F" w:rsidP="0059584F">
      <w:pPr>
        <w:suppressAutoHyphens/>
        <w:snapToGrid w:val="0"/>
        <w:ind w:firstLine="567"/>
        <w:rPr>
          <w:color w:val="000000"/>
          <w:sz w:val="20"/>
          <w:szCs w:val="20"/>
          <w:lang w:eastAsia="ar-SA"/>
        </w:rPr>
      </w:pPr>
    </w:p>
    <w:tbl>
      <w:tblPr>
        <w:tblW w:w="10031" w:type="dxa"/>
        <w:tblBorders>
          <w:top w:val="nil"/>
          <w:left w:val="nil"/>
          <w:bottom w:val="nil"/>
          <w:right w:val="nil"/>
        </w:tblBorders>
        <w:tblLayout w:type="fixed"/>
        <w:tblLook w:val="0000"/>
      </w:tblPr>
      <w:tblGrid>
        <w:gridCol w:w="809"/>
        <w:gridCol w:w="134"/>
        <w:gridCol w:w="14"/>
        <w:gridCol w:w="127"/>
        <w:gridCol w:w="141"/>
        <w:gridCol w:w="362"/>
        <w:gridCol w:w="490"/>
        <w:gridCol w:w="142"/>
        <w:gridCol w:w="14"/>
        <w:gridCol w:w="126"/>
        <w:gridCol w:w="426"/>
        <w:gridCol w:w="849"/>
        <w:gridCol w:w="142"/>
        <w:gridCol w:w="17"/>
        <w:gridCol w:w="268"/>
        <w:gridCol w:w="15"/>
        <w:gridCol w:w="411"/>
        <w:gridCol w:w="2683"/>
        <w:gridCol w:w="447"/>
        <w:gridCol w:w="121"/>
        <w:gridCol w:w="141"/>
        <w:gridCol w:w="114"/>
        <w:gridCol w:w="30"/>
        <w:gridCol w:w="86"/>
        <w:gridCol w:w="75"/>
        <w:gridCol w:w="140"/>
        <w:gridCol w:w="1271"/>
        <w:gridCol w:w="273"/>
        <w:gridCol w:w="9"/>
        <w:gridCol w:w="116"/>
        <w:gridCol w:w="38"/>
      </w:tblGrid>
      <w:tr w:rsidR="0059584F" w:rsidTr="00036536">
        <w:trPr>
          <w:gridAfter w:val="3"/>
          <w:wAfter w:w="157" w:type="dxa"/>
          <w:trHeight w:val="13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6</w:t>
            </w:r>
          </w:p>
        </w:tc>
      </w:tr>
      <w:tr w:rsidR="0059584F" w:rsidTr="00036536">
        <w:trPr>
          <w:gridAfter w:val="3"/>
          <w:wAfter w:w="157" w:type="dxa"/>
          <w:trHeight w:val="415"/>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gridAfter w:val="3"/>
          <w:wAfter w:w="157" w:type="dxa"/>
          <w:trHeight w:val="9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157" w:type="dxa"/>
          <w:trHeight w:val="152"/>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157" w:type="dxa"/>
          <w:trHeight w:val="152"/>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b/>
                <w:bCs/>
                <w:sz w:val="22"/>
                <w:szCs w:val="22"/>
              </w:rPr>
              <w:t xml:space="preserve">1. Система координат </w:t>
            </w:r>
            <w:r>
              <w:rPr>
                <w:sz w:val="20"/>
                <w:szCs w:val="20"/>
              </w:rPr>
              <w:t>МСК-21</w:t>
            </w:r>
          </w:p>
        </w:tc>
      </w:tr>
      <w:tr w:rsidR="0059584F" w:rsidTr="00036536">
        <w:trPr>
          <w:gridAfter w:val="3"/>
          <w:wAfter w:w="157" w:type="dxa"/>
          <w:trHeight w:val="152"/>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 Сведения о характерных точках границ объекта землеустройства</w:t>
            </w:r>
          </w:p>
        </w:tc>
      </w:tr>
      <w:tr w:rsidR="0059584F" w:rsidTr="00036536">
        <w:trPr>
          <w:gridAfter w:val="3"/>
          <w:wAfter w:w="157" w:type="dxa"/>
          <w:trHeight w:val="526"/>
        </w:trPr>
        <w:tc>
          <w:tcPr>
            <w:tcW w:w="158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w:t>
            </w:r>
          </w:p>
          <w:p w:rsidR="0059584F" w:rsidRDefault="0059584F" w:rsidP="00036536">
            <w:pPr>
              <w:pStyle w:val="Default"/>
              <w:rPr>
                <w:sz w:val="22"/>
                <w:szCs w:val="22"/>
              </w:rPr>
            </w:pPr>
            <w:r>
              <w:rPr>
                <w:b/>
                <w:bCs/>
                <w:sz w:val="22"/>
                <w:szCs w:val="22"/>
              </w:rPr>
              <w:t>характерных</w:t>
            </w:r>
          </w:p>
          <w:p w:rsidR="0059584F" w:rsidRDefault="0059584F" w:rsidP="00036536">
            <w:pPr>
              <w:pStyle w:val="Default"/>
              <w:rPr>
                <w:sz w:val="22"/>
                <w:szCs w:val="22"/>
              </w:rPr>
            </w:pPr>
            <w:r>
              <w:rPr>
                <w:b/>
                <w:bCs/>
                <w:sz w:val="22"/>
                <w:szCs w:val="22"/>
              </w:rPr>
              <w:t>точек</w:t>
            </w:r>
          </w:p>
          <w:p w:rsidR="0059584F" w:rsidRDefault="0059584F" w:rsidP="00036536">
            <w:pPr>
              <w:pStyle w:val="Default"/>
              <w:rPr>
                <w:sz w:val="22"/>
                <w:szCs w:val="22"/>
              </w:rPr>
            </w:pPr>
            <w:r>
              <w:rPr>
                <w:b/>
                <w:bCs/>
                <w:sz w:val="22"/>
                <w:szCs w:val="22"/>
              </w:rPr>
              <w:t>границы</w:t>
            </w:r>
          </w:p>
        </w:tc>
        <w:tc>
          <w:tcPr>
            <w:tcW w:w="2207"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Координаты, </w:t>
            </w:r>
            <w:proofErr w:type="gramStart"/>
            <w:r>
              <w:rPr>
                <w:b/>
                <w:bCs/>
                <w:sz w:val="22"/>
                <w:szCs w:val="22"/>
              </w:rPr>
              <w:t>м</w:t>
            </w:r>
            <w:proofErr w:type="gramEnd"/>
          </w:p>
        </w:tc>
        <w:tc>
          <w:tcPr>
            <w:tcW w:w="3379"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Метод определения координат и </w:t>
            </w:r>
            <w:proofErr w:type="gramStart"/>
            <w:r>
              <w:rPr>
                <w:b/>
                <w:bCs/>
                <w:sz w:val="22"/>
                <w:szCs w:val="22"/>
              </w:rPr>
              <w:t>c</w:t>
            </w:r>
            <w:proofErr w:type="gramEnd"/>
            <w:r>
              <w:rPr>
                <w:b/>
                <w:bCs/>
                <w:sz w:val="22"/>
                <w:szCs w:val="22"/>
              </w:rPr>
              <w:t>редняя квадратическая погрешность положения характерной точки (МЦ м</w:t>
            </w:r>
          </w:p>
        </w:tc>
        <w:tc>
          <w:tcPr>
            <w:tcW w:w="2699"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закрепления точки</w:t>
            </w:r>
          </w:p>
        </w:tc>
      </w:tr>
      <w:tr w:rsidR="0059584F" w:rsidTr="00036536">
        <w:trPr>
          <w:gridAfter w:val="3"/>
          <w:wAfter w:w="157" w:type="dxa"/>
          <w:trHeight w:val="152"/>
        </w:trPr>
        <w:tc>
          <w:tcPr>
            <w:tcW w:w="3796"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X</w:t>
            </w:r>
          </w:p>
        </w:tc>
        <w:tc>
          <w:tcPr>
            <w:tcW w:w="6078" w:type="dxa"/>
            <w:gridSpan w:val="1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Y</w:t>
            </w:r>
          </w:p>
        </w:tc>
      </w:tr>
      <w:tr w:rsidR="0059584F" w:rsidTr="00036536">
        <w:trPr>
          <w:gridAfter w:val="3"/>
          <w:wAfter w:w="157" w:type="dxa"/>
          <w:trHeight w:val="152"/>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311 731,45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1 178 219,27</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311 742,26</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1 178 363,94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311 745,27</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1 178 579,86</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311 739,41</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1 178 772,58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311 735,61</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1 178 802,46</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311 771,82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1 178 814,33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549</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311 771,64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1 178 815,09</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311 765,69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1 178 814,46</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311 726,49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1 178 810,47</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311 719,43</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1 178 938,52</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311 717,24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1 178 988,83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554</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311 696,73</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1 179 146,82</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555</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311 579,24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1 179 135,94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556</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311 535,52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1 179 098,58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557</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311 543,55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1 178 994,18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558</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311 549,93</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1 178 895,23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559</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311 547,96</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1 178 792,49</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560</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311 401,92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1 178 777,65</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561</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311 393,78</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1 178 776,61</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562</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311 398,17</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1 178 737,86</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086"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563</w:t>
            </w:r>
          </w:p>
        </w:tc>
        <w:tc>
          <w:tcPr>
            <w:tcW w:w="170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311 387,67</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1 178 736,51</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13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7</w:t>
            </w:r>
          </w:p>
        </w:tc>
      </w:tr>
      <w:tr w:rsidR="0059584F" w:rsidTr="00036536">
        <w:trPr>
          <w:gridAfter w:val="3"/>
          <w:wAfter w:w="157" w:type="dxa"/>
          <w:trHeight w:val="415"/>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gridAfter w:val="3"/>
          <w:wAfter w:w="157" w:type="dxa"/>
          <w:trHeight w:val="9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157" w:type="dxa"/>
          <w:trHeight w:val="152"/>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157" w:type="dxa"/>
          <w:trHeight w:val="15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311 375,74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1 178 734,98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565</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311 323,74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1 178 727,18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566</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311 266,25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1 178 714,19</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567</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311 202,40</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1 178 698,78</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568</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311 200,34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1 178 695,62</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569</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311 198,97</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1 178 697,95</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570</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311 044,84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1 178 660,75</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571</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311 064,64</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1 178 508,17</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311 061,09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1 178 506,86</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311 004,92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1 178 479,80</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574</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311 008,59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1 178 462,34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575</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311 035,10</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1 178 327,22</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576</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311 300,29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1 178 354,94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577</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311 409,48</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1 178 380,33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578</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311 418,37</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1 178 238,64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579</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311 546,18</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1 178 237,23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580</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311 571,89</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1 178 237,29</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581</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311 572,92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1 178 217,20</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582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311 602,05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1 178 213,43</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311 731,45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1 178 219,27</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270</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309 339,18</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1 178 103,42</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271</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309 303,65</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1 178 235,07</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272</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309 303,82</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1 178 243,10</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1227"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273</w:t>
            </w:r>
          </w:p>
        </w:tc>
        <w:tc>
          <w:tcPr>
            <w:tcW w:w="156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309 322,21</w:t>
            </w:r>
          </w:p>
        </w:tc>
        <w:tc>
          <w:tcPr>
            <w:tcW w:w="1703"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1 178 272,74</w:t>
            </w:r>
          </w:p>
        </w:tc>
        <w:tc>
          <w:tcPr>
            <w:tcW w:w="353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134"/>
        </w:trPr>
        <w:tc>
          <w:tcPr>
            <w:tcW w:w="9883" w:type="dxa"/>
            <w:gridSpan w:val="2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8</w:t>
            </w:r>
          </w:p>
        </w:tc>
      </w:tr>
      <w:tr w:rsidR="0059584F" w:rsidTr="00036536">
        <w:trPr>
          <w:gridAfter w:val="2"/>
          <w:wAfter w:w="148" w:type="dxa"/>
          <w:trHeight w:val="415"/>
        </w:trPr>
        <w:tc>
          <w:tcPr>
            <w:tcW w:w="9883" w:type="dxa"/>
            <w:gridSpan w:val="2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gridAfter w:val="2"/>
          <w:wAfter w:w="148" w:type="dxa"/>
          <w:trHeight w:val="94"/>
        </w:trPr>
        <w:tc>
          <w:tcPr>
            <w:tcW w:w="9883" w:type="dxa"/>
            <w:gridSpan w:val="2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148" w:type="dxa"/>
          <w:trHeight w:val="152"/>
        </w:trPr>
        <w:tc>
          <w:tcPr>
            <w:tcW w:w="9883" w:type="dxa"/>
            <w:gridSpan w:val="2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148" w:type="dxa"/>
          <w:trHeight w:val="15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274</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309 291,13</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1 178 360,59</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59"/>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275</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309 274,10</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1 178 360,75</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276</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309 267,46</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1 178 400,43</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277</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309 242,31</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1 178 444,80</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59"/>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278</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309 222,78</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1 178 508,55</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279</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309 222,47</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1 178 536,52</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280</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309 228,56</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1 178 559,33</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59"/>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281</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309 284,80</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1 178 572,92</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282</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309 280,82</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1 178 615,42</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283</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309 265,66</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1 178 617,92</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284</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309 232,39</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1 178 618,39</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285</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309 203,95</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1 178 611,47</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286</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309 153,99</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1 178 589,73</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287</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309 131,63</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1 178 582,61</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288</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309 127,87</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1 178 591,98</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289</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309 125,53</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1 178 625,89</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1"/>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290</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309 118,34</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1 178 628,08</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291</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309 118,34</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1 178 628,08</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292</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309 064,44</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1 178 640,26</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293</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309 035,93</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1 178 636,83</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59"/>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294</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309 026,56</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1 178 696,78</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295</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309 035,50</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1 178 698,68</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62"/>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296</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309 019,41</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1 178 789,36</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148" w:type="dxa"/>
          <w:trHeight w:val="259"/>
        </w:trPr>
        <w:tc>
          <w:tcPr>
            <w:tcW w:w="945"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297</w:t>
            </w:r>
          </w:p>
        </w:tc>
        <w:tc>
          <w:tcPr>
            <w:tcW w:w="141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309 007,76</w:t>
            </w:r>
          </w:p>
        </w:tc>
        <w:tc>
          <w:tcPr>
            <w:tcW w:w="170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1 178 849,02</w:t>
            </w:r>
          </w:p>
        </w:tc>
        <w:tc>
          <w:tcPr>
            <w:tcW w:w="3820"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99"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13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9</w:t>
            </w:r>
          </w:p>
        </w:tc>
      </w:tr>
      <w:tr w:rsidR="0059584F" w:rsidTr="00036536">
        <w:trPr>
          <w:gridAfter w:val="3"/>
          <w:wAfter w:w="157" w:type="dxa"/>
          <w:trHeight w:val="415"/>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gridAfter w:val="3"/>
          <w:wAfter w:w="157" w:type="dxa"/>
          <w:trHeight w:val="94"/>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157" w:type="dxa"/>
          <w:trHeight w:val="152"/>
        </w:trPr>
        <w:tc>
          <w:tcPr>
            <w:tcW w:w="9874" w:type="dxa"/>
            <w:gridSpan w:val="2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157" w:type="dxa"/>
          <w:trHeight w:val="15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298</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309 103,30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1 178 890,20</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299</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309 104,30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1 178 894,44</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300</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309 141,53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1 178 926,36</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301</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309 151,53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1 178 938,73</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302</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309 131,02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1 178 958,33</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303</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309 112,21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1 178 967,72</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304</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309 074,32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1 178 955,48</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305</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309 079,63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1 178 920,40</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306</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309 089,45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1 178 922,75</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307</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309 098,19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1 178 905,74</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309 004,91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1 178 874,88</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308 955,30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1 178 922,86</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308 926,50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1 178 934,62</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308 904,62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1 178 937,12</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312</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308 911,12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1 178 887,39</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313</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308 899,97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1 178 885,26</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314</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308 902,85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1 178 871,31</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315</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308 913,47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1 178 812,50</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316</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308 914,42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1 178 797,68</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317</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308 864,35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1 178 785,01</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318</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308 679,21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1 178 747,25</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319</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308 676,67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1 178 746,73</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320</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308 647,59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1 178 861,51</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157" w:type="dxa"/>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321</w:t>
            </w:r>
          </w:p>
        </w:tc>
        <w:tc>
          <w:tcPr>
            <w:tcW w:w="1411"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308 580,99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1 178 851,72</w:t>
            </w:r>
          </w:p>
        </w:tc>
        <w:tc>
          <w:tcPr>
            <w:tcW w:w="396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13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4"/>
          <w:wAfter w:w="430" w:type="dxa"/>
          <w:trHeight w:val="134"/>
        </w:trPr>
        <w:tc>
          <w:tcPr>
            <w:tcW w:w="9601" w:type="dxa"/>
            <w:gridSpan w:val="2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10</w:t>
            </w:r>
          </w:p>
        </w:tc>
      </w:tr>
      <w:tr w:rsidR="0059584F" w:rsidTr="00036536">
        <w:trPr>
          <w:gridAfter w:val="4"/>
          <w:wAfter w:w="430" w:type="dxa"/>
          <w:trHeight w:val="415"/>
        </w:trPr>
        <w:tc>
          <w:tcPr>
            <w:tcW w:w="9601" w:type="dxa"/>
            <w:gridSpan w:val="2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Порецкогорайона Чувашской Республики</w:t>
            </w:r>
          </w:p>
        </w:tc>
      </w:tr>
      <w:tr w:rsidR="0059584F" w:rsidTr="00036536">
        <w:trPr>
          <w:gridAfter w:val="4"/>
          <w:wAfter w:w="430" w:type="dxa"/>
          <w:trHeight w:val="94"/>
        </w:trPr>
        <w:tc>
          <w:tcPr>
            <w:tcW w:w="9601" w:type="dxa"/>
            <w:gridSpan w:val="2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4"/>
          <w:wAfter w:w="430" w:type="dxa"/>
          <w:trHeight w:val="152"/>
        </w:trPr>
        <w:tc>
          <w:tcPr>
            <w:tcW w:w="9601" w:type="dxa"/>
            <w:gridSpan w:val="2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322</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308 582,23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1 178 845,98</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323</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308 556,93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1 178 837,60</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324</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308 546,37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1 178 842,10</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325</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308 509,27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1 178 840,53</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326</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308 477,36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1 178 831,70</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327</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308 500,59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1 178 723,27</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328</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308 491,65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1 178 718,49</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329</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308 478,14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1 178 709,81</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330</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308 453,61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1 178 704,63</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308 501,67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1 178 504,51</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332</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308 379,69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1 178 485,83</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333</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308 390,25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1 178 421,57</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334</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308 342,31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1 178 411,26</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335</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308 325,29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1 178 406,95</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336</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308 320,98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1 178 418,22</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337</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308 316,66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1 178 417,50</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338</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308 312,35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1 178 441,71</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339</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308 295,80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1 178 437,64</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340</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308 289,09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1 178 456,81</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1 178 486,54</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342</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1 178 497,09</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343</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308 284,06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1 178 514,83</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344</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308 272,55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1 178 520,82</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345</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308 265,80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1 178 531,88</w:t>
            </w:r>
          </w:p>
        </w:tc>
        <w:tc>
          <w:tcPr>
            <w:tcW w:w="4106"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288"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70"/>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11</w:t>
            </w:r>
          </w:p>
        </w:tc>
      </w:tr>
      <w:tr w:rsidR="0059584F" w:rsidTr="00036536">
        <w:trPr>
          <w:trHeight w:val="415"/>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trHeight w:val="94"/>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346</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308 253,38</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1 178 594,76</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347</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308 110,86</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1 178 564,79</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348</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308 087,11</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1 178 561,22</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349</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307 956,93</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1 178 536,07</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350</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307 952,28</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1 178 557,81</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307 899,25</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1 178 552,22</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352</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307 888,34</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1 178 520,83</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353</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307 856,36</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1 178 524,15</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354</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307 846,88</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1 178 523,89</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355</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307 842,02</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1 178 543,91</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356</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307 754,04</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1 178 540,11</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357</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307 705,11</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1 178 550,16</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358</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307 650,40</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1 178 563,55</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359</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307 632,31</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1 178 562,93</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360</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307 530,30</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1 178 548,80</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361</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307 391,03</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1 178 537,47</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362</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307 382,02</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1 178 524,58</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363</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307 374,65</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1 178 479,55</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364</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307 368,46</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1 178 453,32</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365</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307 361,44</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1 178 429,54</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366</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307 341,34</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1 178 436,08</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367</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307 282,92</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1 178 304,06</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368</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307 333,75</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1 178 256,02</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810"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369</w:t>
            </w:r>
          </w:p>
        </w:tc>
        <w:tc>
          <w:tcPr>
            <w:tcW w:w="1269"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307 505,93</w:t>
            </w:r>
          </w:p>
        </w:tc>
        <w:tc>
          <w:tcPr>
            <w:tcW w:w="17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1 178 170,26</w:t>
            </w:r>
          </w:p>
        </w:tc>
        <w:tc>
          <w:tcPr>
            <w:tcW w:w="4318"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17"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134"/>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12</w:t>
            </w:r>
          </w:p>
        </w:tc>
      </w:tr>
      <w:tr w:rsidR="0059584F" w:rsidTr="00036536">
        <w:trPr>
          <w:trHeight w:val="415"/>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trHeight w:val="85"/>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307 560,42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1 178 132,07</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307 587,75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1 178 117,01</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307 614,61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1 178 120,89</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307 657,41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1 178 086,01</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307 730,33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1 177 887,12</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307 733,35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1 177 862,96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307 678,83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1 177 847,25</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307 669,43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1 177 845,05</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307 683,25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1 177 768,46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307 686,24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1 177 760,00</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307 689,56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1 177 753,96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307 694,95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1 177 736,89</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307 707,55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1 177 711,30</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307 712,87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1 177 694,08</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307 743,71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1 177 658,20</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307 760,17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1 177 651,52</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307 774,75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1 177 629,09</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307 784,54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1 177 628,08</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307 789,83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1 177 619,06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307 819,56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1 177 624,66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307 868,74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1 177 484,48</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307 889,42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1 177 483,99</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307 898,21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1 177 476,66</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307 998,73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1 177 516,75</w:t>
            </w:r>
          </w:p>
        </w:tc>
        <w:tc>
          <w:tcPr>
            <w:tcW w:w="439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847"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134"/>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13</w:t>
            </w:r>
          </w:p>
        </w:tc>
      </w:tr>
      <w:tr w:rsidR="0059584F" w:rsidTr="00036536">
        <w:trPr>
          <w:trHeight w:val="415"/>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trHeight w:val="94"/>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lastRenderedPageBreak/>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308 011,29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1 177 503,76</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308 017,77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1 177 504,94</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308 032,97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1 177 507,72</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308 069,38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1 177 521,26</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308 087,55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1 177 473,28</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308 151,82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1 177 475,30</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308 149,26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1 177 504,33</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308 289,46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1 177 531,32</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308 318,71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1 177 587,10</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308 315,47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1 177 627,61</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308 341,40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1 177 631,18</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308 350,46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1 177 639,62</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308 349,24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1 177 693,76</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308 422,98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1 177 707,21</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308 466,23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1 177 798,09</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308 468,91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1 177 857,40</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308 507,57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1 177 870,29</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308 542,66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1 177 881,63</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308 539,87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1 177 901,50</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308 602,29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1 177 914,39</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308 630,23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1 177 916,25</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308 638,31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1 177 891,87</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308 683,80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1 177 901,03</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308 688,30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1 177 889,93</w:t>
            </w:r>
          </w:p>
        </w:tc>
        <w:tc>
          <w:tcPr>
            <w:tcW w:w="382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414" w:type="dxa"/>
            <w:gridSpan w:val="1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13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14</w:t>
            </w:r>
          </w:p>
        </w:tc>
      </w:tr>
      <w:tr w:rsidR="0059584F" w:rsidTr="00036536">
        <w:trPr>
          <w:gridAfter w:val="1"/>
          <w:wAfter w:w="38" w:type="dxa"/>
          <w:trHeight w:val="415"/>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gridAfter w:val="1"/>
          <w:wAfter w:w="38" w:type="dxa"/>
          <w:trHeight w:val="9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38" w:type="dxa"/>
          <w:trHeight w:val="152"/>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308 761,67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1 177 907,87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308 791,63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1 177 903,99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308 807,16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1 177 898,71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308 822,53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1 177 900,41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308 830,97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1 177 904,37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308 821,75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1 177 947,30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308 857,15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1 177 953,20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308 978,57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1 177 984,26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309 077,06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1 178 019,71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309 082,76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1 178 013,29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309 119,71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1 178 018,26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309 163,65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1 178 031,15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309 181,82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1 178 035,96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309 201,46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1 178 040,46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309 234,84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1 178 058,16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309 248,50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1 178 067,94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309 339,18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1 178 103,42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308 141,65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1 183 203,25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308 112,97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1 183 316,98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308 016,18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1 183 303,04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308 013,79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1 183 330,53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308 006,22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1 183 364,79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308 018,17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1 183 459,20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308 017,77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1 183 486,29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13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p>
          <w:p w:rsidR="0059584F" w:rsidRDefault="0059584F" w:rsidP="00036536">
            <w:pPr>
              <w:pStyle w:val="Default"/>
              <w:rPr>
                <w:sz w:val="20"/>
                <w:szCs w:val="20"/>
              </w:rPr>
            </w:pPr>
            <w:r>
              <w:rPr>
                <w:sz w:val="20"/>
                <w:szCs w:val="20"/>
              </w:rPr>
              <w:t>Лист № 15</w:t>
            </w:r>
          </w:p>
        </w:tc>
      </w:tr>
      <w:tr w:rsidR="0059584F" w:rsidTr="00036536">
        <w:trPr>
          <w:gridAfter w:val="1"/>
          <w:wAfter w:w="38" w:type="dxa"/>
          <w:trHeight w:val="415"/>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b/>
                <w:bCs/>
                <w:i/>
                <w:iCs/>
                <w:sz w:val="22"/>
                <w:szCs w:val="22"/>
              </w:rPr>
            </w:pPr>
            <w:r>
              <w:rPr>
                <w:b/>
                <w:bCs/>
                <w:i/>
                <w:iCs/>
                <w:sz w:val="22"/>
                <w:szCs w:val="22"/>
              </w:rPr>
              <w:t>Зона специального назначения (СН)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1"/>
          <w:wAfter w:w="38" w:type="dxa"/>
          <w:trHeight w:val="9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31" w:type="dxa"/>
            <w:gridSpan w:val="3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307 977,14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1 183 606,99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307 981,52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1 183 654,80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308 033,31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1 183 651,21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308 047,64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1 183 724,91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308 065,17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1 183 868,72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308 064,05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1 183 950,04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308 265,53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1 184 046,39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308 212,55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1 184 181,83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308 230,74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1 184 195,84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308 242,82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1 184 265,88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308 228,13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1 184 317,17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308 216,53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1 184 366,67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308 146,83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1 184 359,50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308 153,60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1 184 503,71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308 138,06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1 184 551,91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308 159,18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1 184 649,11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308 012,70</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1 184 671,10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307 939,64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1 184 698,44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307 840,03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1 184 726,87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307 867,42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1 184 825,83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307 852,17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1 184 838,53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307 735,66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1 184 870,60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307 685,47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1 184 687,55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307 664,96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1 184 583,58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38"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13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16</w:t>
            </w:r>
          </w:p>
        </w:tc>
      </w:tr>
      <w:tr w:rsidR="0059584F" w:rsidTr="00036536">
        <w:trPr>
          <w:gridAfter w:val="1"/>
          <w:wAfter w:w="38" w:type="dxa"/>
          <w:trHeight w:val="415"/>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gridAfter w:val="1"/>
          <w:wAfter w:w="38" w:type="dxa"/>
          <w:trHeight w:val="9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38" w:type="dxa"/>
          <w:trHeight w:val="152"/>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307 706,58</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1 184 571,43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307 702,00</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1 184 427,62</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307 700,11</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1 184 400,33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307 697,92</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1 184 327,23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307 676,41</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1 184 202,94</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307 666,97</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1 184 101,74</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307 686,37</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1 184 061,32</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307 689,15</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1 184 029,26</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307 684,57</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1 184 016,91</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307 672,52</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1 183 998,78</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307 645,44</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1 183 906,36</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307 644,54</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1 183 800,80</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307 510,48</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1 183 790,04</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307 486,38</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1 183 885,25</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307 478,90</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1 183 927,30</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307 472,05</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1 183 937,13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307 396,26</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1 183 890,63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307 342,29</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1 183 967,91</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483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307 327,45</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1 184 010,93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307 379,23</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1 184 029,06</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307 356,47</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1 184 103,10</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307 355,13</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1 184 175,46</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307 344,38</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1 184 230,23</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307 323,47</w:t>
            </w:r>
          </w:p>
        </w:tc>
        <w:tc>
          <w:tcPr>
            <w:tcW w:w="1844"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1 184 245,57</w:t>
            </w:r>
          </w:p>
        </w:tc>
        <w:tc>
          <w:tcPr>
            <w:tcW w:w="4250"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704"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13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17</w:t>
            </w:r>
          </w:p>
        </w:tc>
      </w:tr>
      <w:tr w:rsidR="0059584F" w:rsidTr="00036536">
        <w:trPr>
          <w:gridAfter w:val="1"/>
          <w:wAfter w:w="38" w:type="dxa"/>
          <w:trHeight w:val="415"/>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gridAfter w:val="1"/>
          <w:wAfter w:w="38" w:type="dxa"/>
          <w:trHeight w:val="94"/>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38" w:type="dxa"/>
          <w:trHeight w:val="152"/>
        </w:trPr>
        <w:tc>
          <w:tcPr>
            <w:tcW w:w="9993"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1"/>
          <w:wAfter w:w="38" w:type="dxa"/>
          <w:trHeight w:val="15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307 304,75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1 184 252,54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307 287,43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1 184 324,39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307 208,49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1 184 305,86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307 206,45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1 184 305,40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307 169,46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1 184 318,29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307 116,44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1 184 306,52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307 043,35</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1 184 276,44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186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307 051,11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1 184 252,54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185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307 008,29</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1 184 234,61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307 038,37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1 184 146,77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307 050,52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1 184 070,88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307 076,21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1 183 930,26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307 067,84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1 183 925,28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307 082,48</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1 183 872,50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307 195,41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1 183 918,91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307 221,56</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1 183 859,49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1"/>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307 228,21</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1 183 841,04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307 181,52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1 183 821,77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307 195,63</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1 183 794,02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307 239,62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1 183 714,20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307 255,57</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1 183 681,86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307 347,34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1 183 529,59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62"/>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307 359,42</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1 183 501,07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8" w:type="dxa"/>
          <w:trHeight w:val="259"/>
        </w:trPr>
        <w:tc>
          <w:tcPr>
            <w:tcW w:w="957"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307 365,44</w:t>
            </w:r>
          </w:p>
        </w:tc>
        <w:tc>
          <w:tcPr>
            <w:tcW w:w="15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1 183 477,55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0"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134"/>
        </w:trPr>
        <w:tc>
          <w:tcPr>
            <w:tcW w:w="9997"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18</w:t>
            </w:r>
          </w:p>
        </w:tc>
      </w:tr>
      <w:tr w:rsidR="0059584F" w:rsidTr="00036536">
        <w:trPr>
          <w:gridAfter w:val="1"/>
          <w:wAfter w:w="34" w:type="dxa"/>
          <w:trHeight w:val="415"/>
        </w:trPr>
        <w:tc>
          <w:tcPr>
            <w:tcW w:w="9997"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gridAfter w:val="1"/>
          <w:wAfter w:w="34" w:type="dxa"/>
          <w:trHeight w:val="94"/>
        </w:trPr>
        <w:tc>
          <w:tcPr>
            <w:tcW w:w="9997"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34" w:type="dxa"/>
          <w:trHeight w:val="152"/>
        </w:trPr>
        <w:tc>
          <w:tcPr>
            <w:tcW w:w="9997" w:type="dxa"/>
            <w:gridSpan w:val="3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1"/>
          <w:wAfter w:w="34" w:type="dxa"/>
          <w:trHeight w:val="15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307 374,29</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1 183 455,01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59"/>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307 382,30</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1 183 367,15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307 375,94</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1 183 366,20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307 378,53</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1 183 350,75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59"/>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307 380,04</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1 183 326,75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307 388,40</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1 183 327,04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307 389,16</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1 183 302,22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59"/>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307 402,76</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1 183 301,75</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307 415,40</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1 183 269,23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307 380,80</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1 183 265,62</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307 386,84</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1 183 185,37</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307 533,55</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1 183 188,94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307 533,14</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1 183 180,41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526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307 572,38</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1 183 184,58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527</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307 626,51</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1 183 184,61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528</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307 629,17</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1 183 095,61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1"/>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529</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307 628,53</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1 183 060,40</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530</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307 775,58</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1 183 077,93</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531</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307 776,44</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1 183 102,08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532</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307 776,72</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1 183 149,24</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59"/>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533</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307 813,48</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1 183 158,86</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534</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307 804,86</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1 183 207,81</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62"/>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535</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307 798,78</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1 183 233,29</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4" w:type="dxa"/>
          <w:trHeight w:val="259"/>
        </w:trPr>
        <w:tc>
          <w:tcPr>
            <w:tcW w:w="9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536</w:t>
            </w:r>
          </w:p>
        </w:tc>
        <w:tc>
          <w:tcPr>
            <w:tcW w:w="1276"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307 874,07</w:t>
            </w:r>
          </w:p>
        </w:tc>
        <w:tc>
          <w:tcPr>
            <w:tcW w:w="1559"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1 183 250,78</w:t>
            </w:r>
          </w:p>
        </w:tc>
        <w:tc>
          <w:tcPr>
            <w:tcW w:w="4202"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1"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bl>
    <w:p w:rsidR="0059584F" w:rsidRDefault="0059584F" w:rsidP="0059584F">
      <w:pPr>
        <w:pStyle w:val="Default"/>
        <w:pBdr>
          <w:top w:val="single" w:sz="4" w:space="1" w:color="auto"/>
          <w:left w:val="single" w:sz="4" w:space="4" w:color="auto"/>
          <w:bottom w:val="single" w:sz="4" w:space="1" w:color="auto"/>
          <w:right w:val="single" w:sz="4" w:space="25" w:color="auto"/>
          <w:between w:val="single" w:sz="4" w:space="1" w:color="auto"/>
          <w:bar w:val="single" w:sz="4" w:color="auto"/>
        </w:pBdr>
        <w:rPr>
          <w:sz w:val="21"/>
          <w:szCs w:val="21"/>
        </w:rPr>
      </w:pPr>
      <w:r>
        <w:rPr>
          <w:sz w:val="21"/>
          <w:szCs w:val="21"/>
        </w:rPr>
        <w:t xml:space="preserve">Лист № 19 </w:t>
      </w:r>
    </w:p>
    <w:tbl>
      <w:tblPr>
        <w:tblW w:w="9999" w:type="dxa"/>
        <w:tblBorders>
          <w:top w:val="nil"/>
          <w:left w:val="nil"/>
          <w:bottom w:val="nil"/>
          <w:right w:val="nil"/>
        </w:tblBorders>
        <w:tblLayout w:type="fixed"/>
        <w:tblLook w:val="0000"/>
      </w:tblPr>
      <w:tblGrid>
        <w:gridCol w:w="959"/>
        <w:gridCol w:w="1040"/>
        <w:gridCol w:w="236"/>
        <w:gridCol w:w="1098"/>
        <w:gridCol w:w="461"/>
        <w:gridCol w:w="204"/>
        <w:gridCol w:w="1001"/>
        <w:gridCol w:w="998"/>
        <w:gridCol w:w="669"/>
        <w:gridCol w:w="1330"/>
        <w:gridCol w:w="2003"/>
      </w:tblGrid>
      <w:tr w:rsidR="0059584F" w:rsidTr="00036536">
        <w:trPr>
          <w:trHeight w:val="415"/>
        </w:trPr>
        <w:tc>
          <w:tcPr>
            <w:tcW w:w="9999" w:type="dxa"/>
            <w:gridSpan w:val="11"/>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Зона специального назначения (СН) Кудеихинского сельского поселения Порецкого района Чувашской Республики</w:t>
            </w:r>
          </w:p>
        </w:tc>
      </w:tr>
      <w:tr w:rsidR="0059584F" w:rsidTr="00036536">
        <w:trPr>
          <w:trHeight w:val="94"/>
        </w:trPr>
        <w:tc>
          <w:tcPr>
            <w:tcW w:w="9999" w:type="dxa"/>
            <w:gridSpan w:val="11"/>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14"/>
                <w:szCs w:val="14"/>
              </w:rPr>
            </w:pPr>
            <w:r>
              <w:rPr>
                <w:sz w:val="14"/>
                <w:szCs w:val="14"/>
              </w:rPr>
              <w:t>(наименование объекта землеустройства)</w:t>
            </w:r>
          </w:p>
        </w:tc>
      </w:tr>
      <w:tr w:rsidR="0059584F" w:rsidTr="00036536">
        <w:trPr>
          <w:trHeight w:val="152"/>
        </w:trPr>
        <w:tc>
          <w:tcPr>
            <w:tcW w:w="9999" w:type="dxa"/>
            <w:gridSpan w:val="11"/>
            <w:tcBorders>
              <w:bottom w:val="single" w:sz="4" w:space="0" w:color="auto"/>
            </w:tcBorders>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61"/>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537</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307 916,00</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1 183 283,79</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538</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307 960,17</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1 183 239,45</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539</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307 975,41</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1 183 221,57</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540</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308 011,84</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1 183 187,57</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541</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308 035,38</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1 183 176,15</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542</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308 039,66</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1 183 185,19</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59"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434</w:t>
            </w:r>
          </w:p>
        </w:tc>
        <w:tc>
          <w:tcPr>
            <w:tcW w:w="1276"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308 141,65</w:t>
            </w:r>
          </w:p>
        </w:tc>
        <w:tc>
          <w:tcPr>
            <w:tcW w:w="155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1 183 203,25</w:t>
            </w:r>
          </w:p>
        </w:tc>
        <w:tc>
          <w:tcPr>
            <w:tcW w:w="4202"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152"/>
        </w:trPr>
        <w:tc>
          <w:tcPr>
            <w:tcW w:w="9999"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 Сведения о характерных точках части (частей) границы объекта землеустройства</w:t>
            </w:r>
          </w:p>
        </w:tc>
      </w:tr>
      <w:tr w:rsidR="0059584F" w:rsidTr="00036536">
        <w:trPr>
          <w:trHeight w:val="134"/>
        </w:trPr>
        <w:tc>
          <w:tcPr>
            <w:tcW w:w="9999"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134"/>
        </w:trPr>
        <w:tc>
          <w:tcPr>
            <w:tcW w:w="199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99"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9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999"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2003"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88"/>
        </w:trPr>
        <w:tc>
          <w:tcPr>
            <w:tcW w:w="9999"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 Сведения о частях границ объекта землеустройства, совпадающих с местоположением внешних границ природных объектов и (или) объектов искусственного происхождения</w:t>
            </w:r>
          </w:p>
        </w:tc>
      </w:tr>
      <w:tr w:rsidR="0059584F" w:rsidTr="00036536">
        <w:trPr>
          <w:trHeight w:val="284"/>
        </w:trPr>
        <w:tc>
          <w:tcPr>
            <w:tcW w:w="499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 части границы</w:t>
            </w:r>
          </w:p>
        </w:tc>
        <w:tc>
          <w:tcPr>
            <w:tcW w:w="5000"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прохождения части границы</w:t>
            </w:r>
          </w:p>
        </w:tc>
      </w:tr>
      <w:tr w:rsidR="0059584F" w:rsidTr="00036536">
        <w:trPr>
          <w:trHeight w:val="152"/>
        </w:trPr>
        <w:tc>
          <w:tcPr>
            <w:tcW w:w="4999"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от точки</w:t>
            </w:r>
          </w:p>
        </w:tc>
        <w:tc>
          <w:tcPr>
            <w:tcW w:w="5000"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до точки</w:t>
            </w:r>
          </w:p>
        </w:tc>
      </w:tr>
      <w:tr w:rsidR="0059584F" w:rsidTr="00036536">
        <w:trPr>
          <w:trHeight w:val="159"/>
        </w:trPr>
        <w:tc>
          <w:tcPr>
            <w:tcW w:w="3333"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33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3333"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bl>
    <w:p w:rsidR="0059584F" w:rsidRDefault="0059584F" w:rsidP="0059584F">
      <w:pPr>
        <w:autoSpaceDE w:val="0"/>
        <w:autoSpaceDN w:val="0"/>
        <w:adjustRightInd w:val="0"/>
        <w:ind w:firstLine="0"/>
        <w:jc w:val="left"/>
        <w:rPr>
          <w:rFonts w:ascii="TimesNewRoman" w:hAnsi="TimesNewRoman" w:cs="TimesNewRoman"/>
          <w:sz w:val="14"/>
          <w:szCs w:val="14"/>
        </w:rPr>
      </w:pPr>
      <w:r>
        <w:rPr>
          <w:rFonts w:ascii="TimesNewRoman" w:hAnsi="TimesNewRoman" w:cs="TimesNewRoman"/>
          <w:sz w:val="14"/>
          <w:szCs w:val="14"/>
        </w:rPr>
        <w:t>(наименование объекта землеустройства)</w:t>
      </w: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p w:rsidR="0059584F" w:rsidRDefault="0059584F" w:rsidP="0059584F">
      <w:pPr>
        <w:autoSpaceDE w:val="0"/>
        <w:autoSpaceDN w:val="0"/>
        <w:adjustRightInd w:val="0"/>
        <w:ind w:firstLine="0"/>
        <w:jc w:val="left"/>
        <w:rPr>
          <w:rFonts w:ascii="TimesNewRoman,BoldItalic" w:hAnsi="TimesNewRoman,BoldItalic" w:cs="TimesNewRoman,BoldItalic"/>
          <w:b/>
          <w:bCs/>
          <w:i/>
          <w:iCs/>
          <w:sz w:val="22"/>
          <w:szCs w:val="22"/>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№21</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специального назначения (СН)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72576" behindDoc="1" locked="0" layoutInCell="1" allowOverlap="1">
            <wp:simplePos x="0" y="0"/>
            <wp:positionH relativeFrom="column">
              <wp:posOffset>635</wp:posOffset>
            </wp:positionH>
            <wp:positionV relativeFrom="paragraph">
              <wp:posOffset>-5080</wp:posOffset>
            </wp:positionV>
            <wp:extent cx="4263390" cy="4453255"/>
            <wp:effectExtent l="19050" t="19050" r="22860" b="23495"/>
            <wp:wrapTight wrapText="bothSides">
              <wp:wrapPolygon edited="0">
                <wp:start x="-97" y="-92"/>
                <wp:lineTo x="-97" y="21714"/>
                <wp:lineTo x="21716" y="21714"/>
                <wp:lineTo x="21716" y="-92"/>
                <wp:lineTo x="-97" y="-92"/>
              </wp:wrapPolygon>
            </wp:wrapTight>
            <wp:docPr id="9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4263390" cy="4453255"/>
                    </a:xfrm>
                    <a:prstGeom prst="rect">
                      <a:avLst/>
                    </a:prstGeom>
                    <a:noFill/>
                    <a:ln w="6350">
                      <a:solidFill>
                        <a:srgbClr val="000000"/>
                      </a:solidFill>
                      <a:miter lim="800000"/>
                      <a:headEnd/>
                      <a:tailEnd/>
                    </a:ln>
                    <a:effectLst/>
                  </pic:spPr>
                </pic:pic>
              </a:graphicData>
            </a:graphic>
          </wp:anchor>
        </w:drawing>
      </w:r>
      <w:r w:rsidRPr="002403A1">
        <w:rPr>
          <w:color w:val="000000"/>
          <w:sz w:val="20"/>
          <w:szCs w:val="20"/>
          <w:shd w:val="clear" w:color="auto" w:fill="FFFFFF"/>
        </w:rPr>
        <w:t xml:space="preserve"> </w:t>
      </w:r>
      <w:r>
        <w:rPr>
          <w:noProof/>
          <w:color w:val="000000"/>
          <w:sz w:val="20"/>
          <w:szCs w:val="20"/>
          <w:shd w:val="clear" w:color="auto" w:fill="FFFFFF"/>
        </w:rPr>
        <w:drawing>
          <wp:inline distT="0" distB="0" distL="0" distR="0">
            <wp:extent cx="260985" cy="1306195"/>
            <wp:effectExtent l="1905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1:2 000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№22</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специального назначения (СН)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71552" behindDoc="1" locked="0" layoutInCell="1" allowOverlap="1">
            <wp:simplePos x="0" y="0"/>
            <wp:positionH relativeFrom="column">
              <wp:posOffset>635</wp:posOffset>
            </wp:positionH>
            <wp:positionV relativeFrom="paragraph">
              <wp:posOffset>6985</wp:posOffset>
            </wp:positionV>
            <wp:extent cx="5034915" cy="4572000"/>
            <wp:effectExtent l="19050" t="0" r="0" b="0"/>
            <wp:wrapTight wrapText="bothSides">
              <wp:wrapPolygon edited="0">
                <wp:start x="-82" y="0"/>
                <wp:lineTo x="-82" y="21510"/>
                <wp:lineTo x="21575" y="21510"/>
                <wp:lineTo x="21575" y="0"/>
                <wp:lineTo x="-82" y="0"/>
              </wp:wrapPolygon>
            </wp:wrapTight>
            <wp:docPr id="9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034915" cy="4572000"/>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1:3 000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№23</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специального назначения (СН)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70528" behindDoc="1" locked="0" layoutInCell="1" allowOverlap="1">
            <wp:simplePos x="0" y="0"/>
            <wp:positionH relativeFrom="column">
              <wp:posOffset>635</wp:posOffset>
            </wp:positionH>
            <wp:positionV relativeFrom="paragraph">
              <wp:posOffset>6985</wp:posOffset>
            </wp:positionV>
            <wp:extent cx="5130165" cy="4655185"/>
            <wp:effectExtent l="19050" t="0" r="0" b="0"/>
            <wp:wrapTight wrapText="bothSides">
              <wp:wrapPolygon edited="0">
                <wp:start x="-80" y="0"/>
                <wp:lineTo x="-80" y="21479"/>
                <wp:lineTo x="21576" y="21479"/>
                <wp:lineTo x="21576" y="0"/>
                <wp:lineTo x="-80" y="0"/>
              </wp:wrapPolygon>
            </wp:wrapTight>
            <wp:docPr id="9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5130165" cy="4655185"/>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1:3 000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№24</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специального назначения (СН)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9504" behindDoc="1" locked="0" layoutInCell="1" allowOverlap="1">
            <wp:simplePos x="0" y="0"/>
            <wp:positionH relativeFrom="column">
              <wp:posOffset>635</wp:posOffset>
            </wp:positionH>
            <wp:positionV relativeFrom="paragraph">
              <wp:posOffset>-5080</wp:posOffset>
            </wp:positionV>
            <wp:extent cx="5426710" cy="4928235"/>
            <wp:effectExtent l="19050" t="0" r="2540" b="0"/>
            <wp:wrapTight wrapText="bothSides">
              <wp:wrapPolygon edited="0">
                <wp:start x="-76" y="0"/>
                <wp:lineTo x="-76" y="21542"/>
                <wp:lineTo x="21610" y="21542"/>
                <wp:lineTo x="21610" y="0"/>
                <wp:lineTo x="-76" y="0"/>
              </wp:wrapPolygon>
            </wp:wrapTight>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5426710" cy="4928235"/>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1:3 000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№25</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специального назначения (СН)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8480" behindDoc="1" locked="0" layoutInCell="1" allowOverlap="1">
            <wp:simplePos x="0" y="0"/>
            <wp:positionH relativeFrom="column">
              <wp:posOffset>635</wp:posOffset>
            </wp:positionH>
            <wp:positionV relativeFrom="paragraph">
              <wp:posOffset>-5080</wp:posOffset>
            </wp:positionV>
            <wp:extent cx="5332095" cy="4845050"/>
            <wp:effectExtent l="19050" t="0" r="1905" b="0"/>
            <wp:wrapTight wrapText="bothSides">
              <wp:wrapPolygon edited="0">
                <wp:start x="-77" y="0"/>
                <wp:lineTo x="-77" y="21487"/>
                <wp:lineTo x="21608" y="21487"/>
                <wp:lineTo x="21608" y="0"/>
                <wp:lineTo x="-77" y="0"/>
              </wp:wrapPolygon>
            </wp:wrapTight>
            <wp:docPr id="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5332095" cy="4845050"/>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1:3 000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Pr="00AD1688" w:rsidRDefault="0059584F" w:rsidP="0059584F">
      <w:pPr>
        <w:tabs>
          <w:tab w:val="left" w:pos="0"/>
        </w:tabs>
        <w:suppressAutoHyphens/>
        <w:autoSpaceDE w:val="0"/>
        <w:ind w:left="6663" w:hanging="426"/>
        <w:jc w:val="right"/>
        <w:outlineLvl w:val="0"/>
        <w:rPr>
          <w:color w:val="000000"/>
          <w:sz w:val="20"/>
          <w:szCs w:val="20"/>
          <w:shd w:val="clear" w:color="auto" w:fill="FFFFFF"/>
        </w:rPr>
      </w:pPr>
      <w:r w:rsidRPr="00AD1688">
        <w:rPr>
          <w:color w:val="000000"/>
          <w:sz w:val="20"/>
          <w:szCs w:val="20"/>
          <w:shd w:val="clear" w:color="auto" w:fill="FFFFFF"/>
        </w:rPr>
        <w:t xml:space="preserve">Приложение № </w:t>
      </w:r>
      <w:r>
        <w:rPr>
          <w:color w:val="000000"/>
          <w:sz w:val="20"/>
          <w:szCs w:val="20"/>
          <w:shd w:val="clear" w:color="auto" w:fill="FFFFFF"/>
        </w:rPr>
        <w:t>3</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 xml:space="preserve">к Правилам землепользования и </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 xml:space="preserve">застройки Кудеихинского </w:t>
      </w:r>
      <w:proofErr w:type="gramStart"/>
      <w:r w:rsidRPr="00AD1688">
        <w:rPr>
          <w:color w:val="000000"/>
          <w:sz w:val="20"/>
          <w:szCs w:val="20"/>
          <w:shd w:val="clear" w:color="auto" w:fill="FFFFFF"/>
        </w:rPr>
        <w:t>сельского</w:t>
      </w:r>
      <w:proofErr w:type="gramEnd"/>
      <w:r w:rsidRPr="00AD1688">
        <w:rPr>
          <w:color w:val="000000"/>
          <w:sz w:val="20"/>
          <w:szCs w:val="20"/>
          <w:shd w:val="clear" w:color="auto" w:fill="FFFFFF"/>
        </w:rPr>
        <w:t xml:space="preserve"> </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поселения Порецкого района</w:t>
      </w:r>
    </w:p>
    <w:p w:rsidR="0059584F" w:rsidRPr="00AD1688" w:rsidRDefault="0059584F" w:rsidP="0059584F">
      <w:pPr>
        <w:tabs>
          <w:tab w:val="left" w:pos="0"/>
        </w:tabs>
        <w:suppressAutoHyphens/>
        <w:autoSpaceDE w:val="0"/>
        <w:ind w:hanging="426"/>
        <w:jc w:val="right"/>
        <w:outlineLvl w:val="0"/>
        <w:rPr>
          <w:color w:val="000000"/>
          <w:sz w:val="20"/>
          <w:szCs w:val="20"/>
          <w:shd w:val="clear" w:color="auto" w:fill="FFFFFF"/>
        </w:rPr>
      </w:pP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r>
      <w:r w:rsidRPr="00AD1688">
        <w:rPr>
          <w:color w:val="000000"/>
          <w:sz w:val="20"/>
          <w:szCs w:val="20"/>
          <w:shd w:val="clear" w:color="auto" w:fill="FFFFFF"/>
        </w:rPr>
        <w:tab/>
        <w:t>Чувашской Республики</w:t>
      </w:r>
    </w:p>
    <w:p w:rsidR="0059584F" w:rsidRDefault="0059584F" w:rsidP="0059584F">
      <w:pPr>
        <w:tabs>
          <w:tab w:val="left" w:pos="0"/>
        </w:tabs>
        <w:suppressAutoHyphens/>
        <w:autoSpaceDE w:val="0"/>
        <w:ind w:left="6663" w:firstLine="0"/>
        <w:jc w:val="left"/>
        <w:outlineLvl w:val="0"/>
        <w:rPr>
          <w:color w:val="000000"/>
          <w:sz w:val="20"/>
          <w:szCs w:val="20"/>
          <w:shd w:val="clear" w:color="auto" w:fill="FFFFFF"/>
        </w:rPr>
      </w:pPr>
    </w:p>
    <w:p w:rsidR="0059584F" w:rsidRPr="00E44EFD" w:rsidRDefault="0059584F" w:rsidP="0059584F">
      <w:pPr>
        <w:tabs>
          <w:tab w:val="left" w:pos="0"/>
        </w:tabs>
        <w:suppressAutoHyphens/>
        <w:autoSpaceDE w:val="0"/>
        <w:ind w:firstLine="0"/>
        <w:jc w:val="center"/>
        <w:outlineLvl w:val="0"/>
        <w:rPr>
          <w:b/>
          <w:color w:val="000000"/>
          <w:shd w:val="clear" w:color="auto" w:fill="FFFFFF"/>
        </w:rPr>
      </w:pPr>
      <w:r w:rsidRPr="00E44EFD">
        <w:rPr>
          <w:b/>
          <w:color w:val="000000"/>
          <w:shd w:val="clear" w:color="auto" w:fill="FFFFFF"/>
        </w:rPr>
        <w:t xml:space="preserve">Территориальная </w:t>
      </w:r>
      <w:r>
        <w:rPr>
          <w:b/>
          <w:color w:val="000000"/>
          <w:shd w:val="clear" w:color="auto" w:fill="FFFFFF"/>
        </w:rPr>
        <w:t xml:space="preserve">зона </w:t>
      </w:r>
      <w:proofErr w:type="gramStart"/>
      <w:r>
        <w:rPr>
          <w:b/>
          <w:color w:val="000000"/>
          <w:shd w:val="clear" w:color="auto" w:fill="FFFFFF"/>
        </w:rPr>
        <w:t>сельско-хозяйственного</w:t>
      </w:r>
      <w:proofErr w:type="gramEnd"/>
      <w:r>
        <w:rPr>
          <w:b/>
          <w:color w:val="000000"/>
          <w:shd w:val="clear" w:color="auto" w:fill="FFFFFF"/>
        </w:rPr>
        <w:t xml:space="preserve"> использования (СХ-2)</w:t>
      </w:r>
    </w:p>
    <w:p w:rsidR="0059584F" w:rsidRPr="00E44EFD" w:rsidRDefault="0059584F" w:rsidP="0059584F">
      <w:pPr>
        <w:tabs>
          <w:tab w:val="left" w:pos="0"/>
        </w:tabs>
        <w:suppressAutoHyphens/>
        <w:autoSpaceDE w:val="0"/>
        <w:ind w:firstLine="0"/>
        <w:jc w:val="center"/>
        <w:outlineLvl w:val="0"/>
        <w:rPr>
          <w:b/>
          <w:color w:val="000000"/>
          <w:shd w:val="clear" w:color="auto" w:fill="FFFFFF"/>
        </w:rPr>
      </w:pPr>
      <w:r>
        <w:rPr>
          <w:b/>
          <w:color w:val="000000"/>
          <w:shd w:val="clear" w:color="auto" w:fill="FFFFFF"/>
        </w:rPr>
        <w:t>Кудеихинского</w:t>
      </w:r>
      <w:r w:rsidRPr="00E44EFD">
        <w:rPr>
          <w:b/>
          <w:color w:val="000000"/>
          <w:shd w:val="clear" w:color="auto" w:fill="FFFFFF"/>
        </w:rPr>
        <w:t xml:space="preserve"> сельского поселения Порецкого района Чувашской Республики</w:t>
      </w:r>
    </w:p>
    <w:p w:rsidR="0059584F" w:rsidRDefault="0059584F" w:rsidP="0059584F">
      <w:pPr>
        <w:ind w:right="227" w:firstLine="0"/>
        <w:jc w:val="right"/>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b/>
          <w:bCs/>
          <w:sz w:val="20"/>
          <w:szCs w:val="20"/>
        </w:rPr>
        <w:t xml:space="preserve">Всего листов 22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rPr>
      </w:pPr>
      <w:r>
        <w:rPr>
          <w:color w:val="auto"/>
        </w:rPr>
        <w:t xml:space="preserve">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сельскохозяйственного использования (СХ-2) Кудеихинского сельского поселения Порецкого</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района Чувашской Республики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1. Сведения о заказчике землеустроительных работ: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физическом лице:</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имя, отчество (отчество указывается при наличии))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О юридическом лице, органе государственной власти, органе местного самоуправления:</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 Порецкого района Чувашской Республики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(страна регистрации (инкорпорации) (указывается в отношении иностранного юридического лица))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Буянов Сергей Александрович, Глава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(фамилия и инициалы уполномоченного представителя, его должность, реквизиты доверенности (если представитель действует по доверенности))</w:t>
      </w:r>
    </w:p>
    <w:tbl>
      <w:tblPr>
        <w:tblW w:w="0" w:type="auto"/>
        <w:tblBorders>
          <w:top w:val="nil"/>
          <w:left w:val="nil"/>
          <w:bottom w:val="nil"/>
          <w:right w:val="nil"/>
        </w:tblBorders>
        <w:tblLayout w:type="fixed"/>
        <w:tblLook w:val="0000"/>
      </w:tblPr>
      <w:tblGrid>
        <w:gridCol w:w="2910"/>
        <w:gridCol w:w="2910"/>
        <w:gridCol w:w="2912"/>
      </w:tblGrid>
      <w:tr w:rsidR="0059584F" w:rsidTr="00036536">
        <w:trPr>
          <w:trHeight w:val="147"/>
        </w:trPr>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w:t>
            </w:r>
          </w:p>
        </w:tc>
        <w:tc>
          <w:tcPr>
            <w:tcW w:w="2910"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25 октября 2018 г.</w:t>
            </w:r>
          </w:p>
        </w:tc>
      </w:tr>
      <w:tr w:rsidR="0059584F" w:rsidTr="00036536">
        <w:trPr>
          <w:trHeight w:val="134"/>
        </w:trPr>
        <w:tc>
          <w:tcPr>
            <w:tcW w:w="8732" w:type="dxa"/>
            <w:gridSpan w:val="3"/>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заказчика</w:t>
            </w:r>
          </w:p>
        </w:tc>
      </w:tr>
    </w:tbl>
    <w:p w:rsidR="0059584F" w:rsidRDefault="0059584F" w:rsidP="0059584F">
      <w:pPr>
        <w:ind w:right="227" w:firstLine="0"/>
        <w:jc w:val="right"/>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b/>
          <w:bCs/>
          <w:sz w:val="20"/>
          <w:szCs w:val="20"/>
        </w:rPr>
        <w:t xml:space="preserve">Лист № 2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ТЕКСТОВОЕ И ГРАФИЧЕСКОЕ ОПИСАНИЕ МЕСТОПОЛОЖЕНИЯ ГРАНИЦ</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Зона сельскохозяйственного использования (СХ-2) Кудеихинского сельского поселения Порецкого</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района Чувашской Республики</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(наименование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Титульный лист</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3. Сведения о согласовании карты (плана) объекта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i/>
          <w:iCs/>
          <w:color w:val="auto"/>
          <w:sz w:val="22"/>
          <w:szCs w:val="22"/>
        </w:rPr>
        <w:t>Администрация Кудеихинского сельского поселения Порецкого района Чувашской Республики (Буянов С. А., Глава)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(Полное наименование органа (организации), с которым осуществляется согласование, фамилия и инициалы уполномоченного лица, его должность)</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14"/>
          <w:szCs w:val="14"/>
        </w:rPr>
      </w:pPr>
      <w:r>
        <w:rPr>
          <w:color w:val="auto"/>
          <w:sz w:val="14"/>
          <w:szCs w:val="14"/>
        </w:rPr>
        <w:t>(реквизиты письма (дата и номер, если согласование оформлено в виде письма))</w:t>
      </w:r>
    </w:p>
    <w:tbl>
      <w:tblPr>
        <w:tblW w:w="9958" w:type="dxa"/>
        <w:tblBorders>
          <w:top w:val="nil"/>
          <w:left w:val="nil"/>
          <w:bottom w:val="nil"/>
          <w:right w:val="nil"/>
        </w:tblBorders>
        <w:tblLayout w:type="fixed"/>
        <w:tblLook w:val="0000"/>
      </w:tblPr>
      <w:tblGrid>
        <w:gridCol w:w="3746"/>
        <w:gridCol w:w="1465"/>
        <w:gridCol w:w="762"/>
        <w:gridCol w:w="1991"/>
        <w:gridCol w:w="1994"/>
      </w:tblGrid>
      <w:tr w:rsidR="0059584F" w:rsidTr="00036536">
        <w:trPr>
          <w:trHeight w:val="134"/>
        </w:trPr>
        <w:tc>
          <w:tcPr>
            <w:tcW w:w="9958" w:type="dxa"/>
            <w:gridSpan w:val="5"/>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Подпись</w:t>
            </w:r>
          </w:p>
        </w:tc>
      </w:tr>
      <w:tr w:rsidR="0059584F" w:rsidTr="00036536">
        <w:trPr>
          <w:trHeight w:val="331"/>
        </w:trPr>
        <w:tc>
          <w:tcPr>
            <w:tcW w:w="3746"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Место для оттиска печати органа (организации), с которым осуществляется согласование</w:t>
            </w:r>
          </w:p>
        </w:tc>
        <w:tc>
          <w:tcPr>
            <w:tcW w:w="1465"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Дата «</w:t>
            </w:r>
          </w:p>
        </w:tc>
        <w:tc>
          <w:tcPr>
            <w:tcW w:w="762"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w:t>
            </w:r>
          </w:p>
        </w:tc>
        <w:tc>
          <w:tcPr>
            <w:tcW w:w="1991"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20</w:t>
            </w:r>
          </w:p>
        </w:tc>
        <w:tc>
          <w:tcPr>
            <w:tcW w:w="1994" w:type="dxa"/>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proofErr w:type="gramStart"/>
            <w:r>
              <w:rPr>
                <w:sz w:val="20"/>
                <w:szCs w:val="20"/>
              </w:rPr>
              <w:t>г</w:t>
            </w:r>
            <w:proofErr w:type="gramEnd"/>
            <w:r>
              <w:rPr>
                <w:sz w:val="20"/>
                <w:szCs w:val="20"/>
              </w:rPr>
              <w:t>.</w:t>
            </w:r>
          </w:p>
        </w:tc>
      </w:tr>
    </w:tbl>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b/>
          <w:bCs/>
          <w:color w:val="auto"/>
          <w:sz w:val="22"/>
          <w:szCs w:val="22"/>
        </w:rPr>
        <w:t>4. Информация о передаче карты (плана) объекта землеустройства в государственный фонд данных, полученных в результате проведения землеустройства:</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0"/>
          <w:szCs w:val="20"/>
        </w:rPr>
      </w:pPr>
      <w:r>
        <w:rPr>
          <w:color w:val="auto"/>
          <w:sz w:val="20"/>
          <w:szCs w:val="20"/>
        </w:rPr>
        <w:t>Регистрационный № -</w:t>
      </w:r>
    </w:p>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color w:val="auto"/>
          <w:sz w:val="22"/>
          <w:szCs w:val="22"/>
        </w:rPr>
      </w:pPr>
      <w:r>
        <w:rPr>
          <w:color w:val="auto"/>
          <w:sz w:val="20"/>
          <w:szCs w:val="20"/>
        </w:rPr>
        <w:t xml:space="preserve">Дата передачи </w:t>
      </w:r>
      <w:r>
        <w:rPr>
          <w:b/>
          <w:bCs/>
          <w:i/>
          <w:iCs/>
          <w:color w:val="auto"/>
          <w:sz w:val="22"/>
          <w:szCs w:val="22"/>
        </w:rPr>
        <w:t xml:space="preserve">25 октября 2018 </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ind w:right="227" w:firstLine="0"/>
        <w:jc w:val="right"/>
      </w:pPr>
      <w:r>
        <w:rPr>
          <w:sz w:val="14"/>
          <w:szCs w:val="14"/>
        </w:rPr>
        <w:t>(наименование органа (организации), осуществляющего хранение землеустроительной документации)</w:t>
      </w:r>
    </w:p>
    <w:p w:rsidR="0059584F" w:rsidRDefault="0059584F" w:rsidP="0059584F">
      <w:pPr>
        <w:ind w:right="227" w:firstLine="0"/>
        <w:jc w:val="right"/>
      </w:pPr>
    </w:p>
    <w:tbl>
      <w:tblPr>
        <w:tblW w:w="9963" w:type="dxa"/>
        <w:tblBorders>
          <w:top w:val="nil"/>
          <w:left w:val="nil"/>
          <w:bottom w:val="nil"/>
          <w:right w:val="nil"/>
        </w:tblBorders>
        <w:tblLayout w:type="fixed"/>
        <w:tblLook w:val="0000"/>
      </w:tblPr>
      <w:tblGrid>
        <w:gridCol w:w="3321"/>
        <w:gridCol w:w="3321"/>
        <w:gridCol w:w="3321"/>
      </w:tblGrid>
      <w:tr w:rsidR="0059584F" w:rsidTr="00036536">
        <w:trPr>
          <w:trHeight w:val="134"/>
        </w:trPr>
        <w:tc>
          <w:tcPr>
            <w:tcW w:w="9963"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3</w:t>
            </w:r>
          </w:p>
        </w:tc>
      </w:tr>
      <w:tr w:rsidR="0059584F" w:rsidTr="00036536">
        <w:trPr>
          <w:trHeight w:val="418"/>
        </w:trPr>
        <w:tc>
          <w:tcPr>
            <w:tcW w:w="9963"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trHeight w:val="94"/>
        </w:trPr>
        <w:tc>
          <w:tcPr>
            <w:tcW w:w="9963"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274"/>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Содержание</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Номера</w:t>
            </w:r>
          </w:p>
          <w:p w:rsidR="0059584F" w:rsidRDefault="0059584F" w:rsidP="00036536">
            <w:pPr>
              <w:pStyle w:val="Default"/>
              <w:rPr>
                <w:sz w:val="22"/>
                <w:szCs w:val="22"/>
              </w:rPr>
            </w:pPr>
            <w:r>
              <w:rPr>
                <w:b/>
                <w:bCs/>
                <w:sz w:val="22"/>
                <w:szCs w:val="22"/>
              </w:rPr>
              <w:t>листов</w:t>
            </w:r>
          </w:p>
        </w:tc>
      </w:tr>
      <w:tr w:rsidR="0059584F" w:rsidTr="00036536">
        <w:trPr>
          <w:trHeight w:val="152"/>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r w:rsidR="0059584F" w:rsidTr="00036536">
        <w:trPr>
          <w:trHeight w:val="161"/>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Основания для проведения землеустроительных работ и исходные данные</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r>
      <w:tr w:rsidR="0059584F" w:rsidTr="00036536">
        <w:trPr>
          <w:trHeight w:val="158"/>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об объекте землеустройства</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r>
      <w:tr w:rsidR="0059584F" w:rsidTr="00036536">
        <w:trPr>
          <w:trHeight w:val="161"/>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Сведения о местоположении границ объекта землеустройства</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w:t>
            </w:r>
          </w:p>
        </w:tc>
      </w:tr>
      <w:tr w:rsidR="0059584F" w:rsidTr="00036536">
        <w:trPr>
          <w:trHeight w:val="158"/>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План границ объекта землеустройства</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w:t>
            </w:r>
          </w:p>
        </w:tc>
      </w:tr>
      <w:tr w:rsidR="0059584F" w:rsidTr="00036536">
        <w:trPr>
          <w:trHeight w:val="161"/>
        </w:trPr>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Приложение (доверенность)</w:t>
            </w:r>
          </w:p>
        </w:tc>
        <w:tc>
          <w:tcPr>
            <w:tcW w:w="3321"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23</w:t>
            </w:r>
          </w:p>
        </w:tc>
      </w:tr>
    </w:tbl>
    <w:p w:rsidR="0059584F" w:rsidRDefault="0059584F" w:rsidP="0059584F">
      <w:pPr>
        <w:pStyle w:val="Default"/>
      </w:pPr>
    </w:p>
    <w:tbl>
      <w:tblPr>
        <w:tblW w:w="9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42"/>
        <w:gridCol w:w="2835"/>
        <w:gridCol w:w="5800"/>
      </w:tblGrid>
      <w:tr w:rsidR="0059584F" w:rsidTr="00036536">
        <w:trPr>
          <w:trHeight w:val="134"/>
        </w:trPr>
        <w:tc>
          <w:tcPr>
            <w:tcW w:w="9877" w:type="dxa"/>
            <w:gridSpan w:val="3"/>
          </w:tcPr>
          <w:p w:rsidR="0059584F" w:rsidRDefault="0059584F" w:rsidP="00036536">
            <w:pPr>
              <w:pStyle w:val="Default"/>
              <w:rPr>
                <w:sz w:val="20"/>
                <w:szCs w:val="20"/>
              </w:rPr>
            </w:pPr>
            <w:r>
              <w:rPr>
                <w:sz w:val="20"/>
                <w:szCs w:val="20"/>
              </w:rPr>
              <w:t>Лист № 5</w:t>
            </w:r>
          </w:p>
        </w:tc>
      </w:tr>
      <w:tr w:rsidR="0059584F" w:rsidTr="00036536">
        <w:trPr>
          <w:trHeight w:val="418"/>
        </w:trPr>
        <w:tc>
          <w:tcPr>
            <w:tcW w:w="9877" w:type="dxa"/>
            <w:gridSpan w:val="3"/>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trHeight w:val="94"/>
        </w:trPr>
        <w:tc>
          <w:tcPr>
            <w:tcW w:w="9877" w:type="dxa"/>
            <w:gridSpan w:val="3"/>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9877" w:type="dxa"/>
            <w:gridSpan w:val="3"/>
          </w:tcPr>
          <w:p w:rsidR="0059584F" w:rsidRDefault="0059584F" w:rsidP="00036536">
            <w:pPr>
              <w:pStyle w:val="Default"/>
              <w:rPr>
                <w:sz w:val="22"/>
                <w:szCs w:val="22"/>
              </w:rPr>
            </w:pPr>
            <w:r>
              <w:rPr>
                <w:b/>
                <w:bCs/>
                <w:sz w:val="22"/>
                <w:szCs w:val="22"/>
              </w:rPr>
              <w:t>Сведения об объекте землеустройства</w:t>
            </w:r>
          </w:p>
        </w:tc>
      </w:tr>
      <w:tr w:rsidR="0059584F" w:rsidTr="00036536">
        <w:trPr>
          <w:trHeight w:val="294"/>
        </w:trPr>
        <w:tc>
          <w:tcPr>
            <w:tcW w:w="1242" w:type="dxa"/>
          </w:tcPr>
          <w:p w:rsidR="0059584F" w:rsidRDefault="0059584F" w:rsidP="00036536">
            <w:pPr>
              <w:pStyle w:val="Default"/>
              <w:rPr>
                <w:sz w:val="22"/>
                <w:szCs w:val="22"/>
              </w:rPr>
            </w:pPr>
            <w:r>
              <w:rPr>
                <w:b/>
                <w:bCs/>
                <w:sz w:val="22"/>
                <w:szCs w:val="22"/>
              </w:rPr>
              <w:t>№</w:t>
            </w:r>
          </w:p>
          <w:p w:rsidR="0059584F" w:rsidRDefault="0059584F" w:rsidP="00036536">
            <w:pPr>
              <w:pStyle w:val="Default"/>
              <w:rPr>
                <w:sz w:val="22"/>
                <w:szCs w:val="22"/>
              </w:rPr>
            </w:pPr>
            <w:proofErr w:type="gramStart"/>
            <w:r>
              <w:rPr>
                <w:b/>
                <w:bCs/>
                <w:sz w:val="22"/>
                <w:szCs w:val="22"/>
              </w:rPr>
              <w:t>п</w:t>
            </w:r>
            <w:proofErr w:type="gramEnd"/>
            <w:r>
              <w:rPr>
                <w:b/>
                <w:bCs/>
                <w:sz w:val="22"/>
                <w:szCs w:val="22"/>
              </w:rPr>
              <w:t>/п</w:t>
            </w:r>
          </w:p>
        </w:tc>
        <w:tc>
          <w:tcPr>
            <w:tcW w:w="2835" w:type="dxa"/>
          </w:tcPr>
          <w:p w:rsidR="0059584F" w:rsidRDefault="0059584F" w:rsidP="00036536">
            <w:pPr>
              <w:pStyle w:val="Default"/>
              <w:rPr>
                <w:sz w:val="22"/>
                <w:szCs w:val="22"/>
              </w:rPr>
            </w:pPr>
            <w:r>
              <w:rPr>
                <w:b/>
                <w:bCs/>
                <w:sz w:val="22"/>
                <w:szCs w:val="22"/>
              </w:rPr>
              <w:t>Характеристики объекта землеустройства</w:t>
            </w:r>
          </w:p>
        </w:tc>
        <w:tc>
          <w:tcPr>
            <w:tcW w:w="5800" w:type="dxa"/>
          </w:tcPr>
          <w:p w:rsidR="0059584F" w:rsidRDefault="0059584F" w:rsidP="00036536">
            <w:pPr>
              <w:pStyle w:val="Default"/>
              <w:rPr>
                <w:sz w:val="22"/>
                <w:szCs w:val="22"/>
              </w:rPr>
            </w:pPr>
            <w:r>
              <w:rPr>
                <w:b/>
                <w:bCs/>
                <w:sz w:val="22"/>
                <w:szCs w:val="22"/>
              </w:rPr>
              <w:t>Описание характеристик</w:t>
            </w:r>
          </w:p>
        </w:tc>
      </w:tr>
      <w:tr w:rsidR="0059584F" w:rsidTr="00036536">
        <w:trPr>
          <w:trHeight w:val="152"/>
        </w:trPr>
        <w:tc>
          <w:tcPr>
            <w:tcW w:w="1242" w:type="dxa"/>
          </w:tcPr>
          <w:p w:rsidR="0059584F" w:rsidRDefault="0059584F" w:rsidP="00036536">
            <w:pPr>
              <w:pStyle w:val="Default"/>
              <w:rPr>
                <w:sz w:val="22"/>
                <w:szCs w:val="22"/>
              </w:rPr>
            </w:pPr>
            <w:r>
              <w:rPr>
                <w:b/>
                <w:bCs/>
                <w:sz w:val="22"/>
                <w:szCs w:val="22"/>
              </w:rPr>
              <w:t>1</w:t>
            </w:r>
          </w:p>
        </w:tc>
        <w:tc>
          <w:tcPr>
            <w:tcW w:w="2835" w:type="dxa"/>
          </w:tcPr>
          <w:p w:rsidR="0059584F" w:rsidRDefault="0059584F" w:rsidP="00036536">
            <w:pPr>
              <w:pStyle w:val="Default"/>
              <w:rPr>
                <w:sz w:val="22"/>
                <w:szCs w:val="22"/>
              </w:rPr>
            </w:pPr>
            <w:r>
              <w:rPr>
                <w:b/>
                <w:bCs/>
                <w:sz w:val="22"/>
                <w:szCs w:val="22"/>
              </w:rPr>
              <w:t>2</w:t>
            </w:r>
          </w:p>
        </w:tc>
        <w:tc>
          <w:tcPr>
            <w:tcW w:w="5800" w:type="dxa"/>
          </w:tcPr>
          <w:p w:rsidR="0059584F" w:rsidRDefault="0059584F" w:rsidP="00036536">
            <w:pPr>
              <w:pStyle w:val="Default"/>
              <w:rPr>
                <w:sz w:val="22"/>
                <w:szCs w:val="22"/>
              </w:rPr>
            </w:pPr>
            <w:r>
              <w:rPr>
                <w:b/>
                <w:bCs/>
                <w:sz w:val="22"/>
                <w:szCs w:val="22"/>
              </w:rPr>
              <w:t>3</w:t>
            </w:r>
          </w:p>
        </w:tc>
      </w:tr>
      <w:tr w:rsidR="0059584F" w:rsidTr="00036536">
        <w:trPr>
          <w:trHeight w:val="273"/>
        </w:trPr>
        <w:tc>
          <w:tcPr>
            <w:tcW w:w="1242" w:type="dxa"/>
          </w:tcPr>
          <w:p w:rsidR="0059584F" w:rsidRDefault="0059584F" w:rsidP="00036536">
            <w:pPr>
              <w:pStyle w:val="Default"/>
              <w:rPr>
                <w:sz w:val="20"/>
                <w:szCs w:val="20"/>
              </w:rPr>
            </w:pPr>
            <w:r>
              <w:rPr>
                <w:sz w:val="20"/>
                <w:szCs w:val="20"/>
              </w:rPr>
              <w:t>1</w:t>
            </w:r>
          </w:p>
        </w:tc>
        <w:tc>
          <w:tcPr>
            <w:tcW w:w="2835" w:type="dxa"/>
          </w:tcPr>
          <w:p w:rsidR="0059584F" w:rsidRDefault="0059584F" w:rsidP="00036536">
            <w:pPr>
              <w:pStyle w:val="Default"/>
              <w:rPr>
                <w:sz w:val="20"/>
                <w:szCs w:val="20"/>
              </w:rPr>
            </w:pPr>
            <w:r>
              <w:rPr>
                <w:sz w:val="20"/>
                <w:szCs w:val="20"/>
              </w:rPr>
              <w:t>Местоположение объекта землеустройства</w:t>
            </w:r>
          </w:p>
        </w:tc>
        <w:tc>
          <w:tcPr>
            <w:tcW w:w="5800" w:type="dxa"/>
          </w:tcPr>
          <w:p w:rsidR="0059584F" w:rsidRDefault="0059584F" w:rsidP="00036536">
            <w:pPr>
              <w:pStyle w:val="Default"/>
              <w:rPr>
                <w:sz w:val="20"/>
                <w:szCs w:val="20"/>
              </w:rPr>
            </w:pPr>
            <w:r>
              <w:rPr>
                <w:sz w:val="20"/>
                <w:szCs w:val="20"/>
              </w:rPr>
              <w:t>429030, Российская Федерация, Чувашская Республика- Чувашия, Порецкий р-н, Кудеихинское с/</w:t>
            </w:r>
            <w:proofErr w:type="gramStart"/>
            <w:r>
              <w:rPr>
                <w:sz w:val="20"/>
                <w:szCs w:val="20"/>
              </w:rPr>
              <w:t>п</w:t>
            </w:r>
            <w:proofErr w:type="gramEnd"/>
          </w:p>
        </w:tc>
      </w:tr>
      <w:tr w:rsidR="0059584F" w:rsidTr="00036536">
        <w:trPr>
          <w:trHeight w:val="550"/>
        </w:trPr>
        <w:tc>
          <w:tcPr>
            <w:tcW w:w="1242" w:type="dxa"/>
          </w:tcPr>
          <w:p w:rsidR="0059584F" w:rsidRDefault="0059584F" w:rsidP="00036536">
            <w:pPr>
              <w:pStyle w:val="Default"/>
              <w:rPr>
                <w:sz w:val="20"/>
                <w:szCs w:val="20"/>
              </w:rPr>
            </w:pPr>
            <w:r>
              <w:rPr>
                <w:sz w:val="20"/>
                <w:szCs w:val="20"/>
              </w:rPr>
              <w:t>2</w:t>
            </w:r>
          </w:p>
        </w:tc>
        <w:tc>
          <w:tcPr>
            <w:tcW w:w="2835" w:type="dxa"/>
          </w:tcPr>
          <w:p w:rsidR="0059584F" w:rsidRDefault="0059584F" w:rsidP="00036536">
            <w:pPr>
              <w:pStyle w:val="Default"/>
              <w:rPr>
                <w:sz w:val="20"/>
                <w:szCs w:val="20"/>
              </w:rPr>
            </w:pPr>
            <w:r>
              <w:rPr>
                <w:sz w:val="20"/>
                <w:szCs w:val="20"/>
              </w:rPr>
              <w:t xml:space="preserve">Площадь объекта землеустройства ± величина погрешности определения площади (P ± </w:t>
            </w:r>
            <w:proofErr w:type="gramStart"/>
            <w:r>
              <w:rPr>
                <w:sz w:val="20"/>
                <w:szCs w:val="20"/>
              </w:rPr>
              <w:t>ДР</w:t>
            </w:r>
            <w:proofErr w:type="gramEnd"/>
            <w:r>
              <w:rPr>
                <w:sz w:val="20"/>
                <w:szCs w:val="20"/>
              </w:rPr>
              <w:t>)</w:t>
            </w:r>
          </w:p>
        </w:tc>
        <w:tc>
          <w:tcPr>
            <w:tcW w:w="5800" w:type="dxa"/>
          </w:tcPr>
          <w:p w:rsidR="0059584F" w:rsidRDefault="0059584F" w:rsidP="00036536">
            <w:pPr>
              <w:pStyle w:val="Default"/>
              <w:rPr>
                <w:sz w:val="20"/>
                <w:szCs w:val="20"/>
              </w:rPr>
            </w:pPr>
            <w:r>
              <w:rPr>
                <w:sz w:val="20"/>
                <w:szCs w:val="20"/>
              </w:rPr>
              <w:t>422,08 ± 0,36 га</w:t>
            </w:r>
          </w:p>
        </w:tc>
      </w:tr>
      <w:tr w:rsidR="0059584F" w:rsidTr="00036536">
        <w:trPr>
          <w:trHeight w:val="2001"/>
        </w:trPr>
        <w:tc>
          <w:tcPr>
            <w:tcW w:w="1242" w:type="dxa"/>
          </w:tcPr>
          <w:p w:rsidR="0059584F" w:rsidRDefault="0059584F" w:rsidP="00036536">
            <w:pPr>
              <w:pStyle w:val="Default"/>
              <w:rPr>
                <w:sz w:val="20"/>
                <w:szCs w:val="20"/>
              </w:rPr>
            </w:pPr>
            <w:r>
              <w:rPr>
                <w:sz w:val="20"/>
                <w:szCs w:val="20"/>
              </w:rPr>
              <w:t>3</w:t>
            </w:r>
          </w:p>
        </w:tc>
        <w:tc>
          <w:tcPr>
            <w:tcW w:w="2835" w:type="dxa"/>
          </w:tcPr>
          <w:p w:rsidR="0059584F" w:rsidRDefault="0059584F" w:rsidP="00036536">
            <w:pPr>
              <w:pStyle w:val="Default"/>
              <w:rPr>
                <w:sz w:val="20"/>
                <w:szCs w:val="20"/>
              </w:rPr>
            </w:pPr>
            <w:r>
              <w:rPr>
                <w:sz w:val="20"/>
                <w:szCs w:val="20"/>
              </w:rPr>
              <w:t>Иные характеристики объекта землеустройства</w:t>
            </w:r>
          </w:p>
        </w:tc>
        <w:tc>
          <w:tcPr>
            <w:tcW w:w="5800" w:type="dxa"/>
          </w:tcPr>
          <w:p w:rsidR="0059584F" w:rsidRDefault="0059584F" w:rsidP="00036536">
            <w:pPr>
              <w:pStyle w:val="Default"/>
              <w:rPr>
                <w:sz w:val="20"/>
                <w:szCs w:val="20"/>
              </w:rPr>
            </w:pPr>
            <w:r>
              <w:rPr>
                <w:sz w:val="20"/>
                <w:szCs w:val="20"/>
              </w:rPr>
              <w:t>Территориальная зона: Зона сельскохозяйственного использования</w:t>
            </w:r>
          </w:p>
          <w:p w:rsidR="0059584F" w:rsidRDefault="0059584F" w:rsidP="00036536">
            <w:pPr>
              <w:pStyle w:val="Default"/>
              <w:rPr>
                <w:sz w:val="20"/>
                <w:szCs w:val="20"/>
              </w:rPr>
            </w:pPr>
            <w:r>
              <w:rPr>
                <w:sz w:val="20"/>
                <w:szCs w:val="20"/>
              </w:rPr>
              <w:t>Основной вид разрешенного использования: Выращивание зерновых и иных сельскохозяйственных культур Вспомогательные виды: Коммунальное обслуживание Предельные размеры участков: минимальный = 10 000,00 Основной вид разрешенного использования:</w:t>
            </w:r>
          </w:p>
          <w:p w:rsidR="0059584F" w:rsidRDefault="0059584F" w:rsidP="00036536">
            <w:pPr>
              <w:pStyle w:val="Default"/>
              <w:rPr>
                <w:sz w:val="20"/>
                <w:szCs w:val="20"/>
              </w:rPr>
            </w:pPr>
            <w:r>
              <w:rPr>
                <w:sz w:val="20"/>
                <w:szCs w:val="20"/>
              </w:rPr>
              <w:t>Овощеводство</w:t>
            </w:r>
          </w:p>
          <w:p w:rsidR="0059584F" w:rsidRDefault="0059584F" w:rsidP="00036536">
            <w:pPr>
              <w:pStyle w:val="Default"/>
              <w:rPr>
                <w:sz w:val="19"/>
                <w:szCs w:val="19"/>
              </w:rPr>
            </w:pPr>
            <w:r>
              <w:rPr>
                <w:sz w:val="19"/>
                <w:szCs w:val="19"/>
              </w:rPr>
              <w:t>Вспомогательные виды: Коммунальное обслуживание Предельные размеры участков: минимальный = 5 000,00 Основной вид разрешенного использования: Садоводство Вспомогательные виды: Коммунальное обслуживание Предельные размеры участков: минимальный = 5 000,00 Основной вид разрешенного использования: Животноводство</w:t>
            </w:r>
          </w:p>
          <w:p w:rsidR="0059584F" w:rsidRDefault="0059584F" w:rsidP="00036536">
            <w:pPr>
              <w:pStyle w:val="Default"/>
              <w:rPr>
                <w:sz w:val="20"/>
                <w:szCs w:val="20"/>
              </w:rPr>
            </w:pPr>
            <w:r>
              <w:rPr>
                <w:sz w:val="20"/>
                <w:szCs w:val="20"/>
              </w:rPr>
              <w:t xml:space="preserve">Вспомогательные виды: Коммунальное обслуживание Предельные размеры участков: минимальный = 5 000,00 Основной вид разрешенного использования: Скотоводство Вспомогательные виды: Коммунальное обслуживание Предельные размеры участков: минимальный = 5 000,00 Основной вид разрешенного использования: Птицеводство Вспомогательные виды: Коммунальное обслуживание Предельные размеры участков: минимальный = 5 000,00 Основной вид разрешенного использования: Свиноводство Вспомогательные виды: Коммунальное обслуживание Предельные размеры участков: минимальный = 5 000,00 Основной вид разрешенного использования: Звероводство Вспомогательные виды: Коммунальное обслуживание Предельные размеры участков: минимальный = 3 000,00 Основной вид разрешенного использования: Хранение и </w:t>
            </w:r>
            <w:r>
              <w:rPr>
                <w:sz w:val="20"/>
                <w:szCs w:val="20"/>
              </w:rPr>
              <w:lastRenderedPageBreak/>
              <w:t xml:space="preserve">переработка сельскохозяйственной </w:t>
            </w:r>
            <w:proofErr w:type="gramStart"/>
            <w:r>
              <w:rPr>
                <w:sz w:val="20"/>
                <w:szCs w:val="20"/>
              </w:rPr>
              <w:t>продукции</w:t>
            </w:r>
            <w:proofErr w:type="gramEnd"/>
            <w:r>
              <w:rPr>
                <w:sz w:val="20"/>
                <w:szCs w:val="20"/>
              </w:rPr>
              <w:t xml:space="preserve"> Вспомогательные виды: Коммунальное обслуживание Предельные размеры участков: минимальный = 3 000,00 Основной вид разрешенного использования: Ведение личного подсобного хозяйства на полевых участках (без права возведения объектов капитального строительства) Вспомогательные виды: Коммунальное обслуживание Предельные размеры участков: минимальный = 1 500,00 Основной вид разрешенного использования: Обеспечение сельскохозяйственного производства</w:t>
            </w:r>
          </w:p>
        </w:tc>
      </w:tr>
    </w:tbl>
    <w:p w:rsidR="0059584F" w:rsidRDefault="0059584F" w:rsidP="0059584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b/>
          <w:bCs/>
          <w:sz w:val="20"/>
          <w:szCs w:val="20"/>
        </w:rPr>
        <w:lastRenderedPageBreak/>
        <w:t xml:space="preserve">Лист № 6 </w:t>
      </w:r>
    </w:p>
    <w:tbl>
      <w:tblPr>
        <w:tblW w:w="10054" w:type="dxa"/>
        <w:tblBorders>
          <w:top w:val="nil"/>
          <w:left w:val="nil"/>
          <w:bottom w:val="nil"/>
          <w:right w:val="nil"/>
        </w:tblBorders>
        <w:tblLayout w:type="fixed"/>
        <w:tblLook w:val="0000"/>
      </w:tblPr>
      <w:tblGrid>
        <w:gridCol w:w="946"/>
        <w:gridCol w:w="136"/>
        <w:gridCol w:w="8"/>
        <w:gridCol w:w="8"/>
        <w:gridCol w:w="1395"/>
        <w:gridCol w:w="157"/>
        <w:gridCol w:w="7"/>
        <w:gridCol w:w="538"/>
        <w:gridCol w:w="144"/>
        <w:gridCol w:w="1162"/>
        <w:gridCol w:w="509"/>
        <w:gridCol w:w="1398"/>
        <w:gridCol w:w="273"/>
        <w:gridCol w:w="853"/>
        <w:gridCol w:w="288"/>
        <w:gridCol w:w="7"/>
        <w:gridCol w:w="188"/>
        <w:gridCol w:w="12"/>
        <w:gridCol w:w="1593"/>
        <w:gridCol w:w="158"/>
        <w:gridCol w:w="7"/>
        <w:gridCol w:w="236"/>
        <w:gridCol w:w="31"/>
      </w:tblGrid>
      <w:tr w:rsidR="0059584F" w:rsidTr="00036536">
        <w:trPr>
          <w:gridAfter w:val="4"/>
          <w:wAfter w:w="432" w:type="dxa"/>
          <w:trHeight w:val="418"/>
        </w:trPr>
        <w:tc>
          <w:tcPr>
            <w:tcW w:w="9622" w:type="dxa"/>
            <w:gridSpan w:val="19"/>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i/>
                <w:iCs/>
                <w:sz w:val="22"/>
                <w:szCs w:val="22"/>
              </w:rPr>
              <w:t>района Чувашской Республики</w:t>
            </w:r>
          </w:p>
        </w:tc>
      </w:tr>
      <w:tr w:rsidR="0059584F" w:rsidTr="00036536">
        <w:trPr>
          <w:gridAfter w:val="4"/>
          <w:wAfter w:w="432" w:type="dxa"/>
          <w:trHeight w:val="94"/>
        </w:trPr>
        <w:tc>
          <w:tcPr>
            <w:tcW w:w="9622" w:type="dxa"/>
            <w:gridSpan w:val="19"/>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14"/>
                <w:szCs w:val="14"/>
              </w:rPr>
            </w:pPr>
            <w:r>
              <w:rPr>
                <w:sz w:val="14"/>
                <w:szCs w:val="14"/>
              </w:rPr>
              <w:t>(наименование объекта землеустройства)</w:t>
            </w:r>
          </w:p>
        </w:tc>
      </w:tr>
      <w:tr w:rsidR="0059584F" w:rsidTr="00036536">
        <w:trPr>
          <w:gridAfter w:val="4"/>
          <w:wAfter w:w="432" w:type="dxa"/>
          <w:trHeight w:val="152"/>
        </w:trPr>
        <w:tc>
          <w:tcPr>
            <w:tcW w:w="9622" w:type="dxa"/>
            <w:gridSpan w:val="19"/>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Сведения об объекте землеустройства</w:t>
            </w:r>
          </w:p>
        </w:tc>
      </w:tr>
      <w:tr w:rsidR="0059584F" w:rsidTr="00036536">
        <w:trPr>
          <w:gridAfter w:val="4"/>
          <w:wAfter w:w="432" w:type="dxa"/>
          <w:trHeight w:val="294"/>
        </w:trPr>
        <w:tc>
          <w:tcPr>
            <w:tcW w:w="3195" w:type="dxa"/>
            <w:gridSpan w:val="8"/>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proofErr w:type="gramStart"/>
            <w:r>
              <w:rPr>
                <w:b/>
                <w:bCs/>
                <w:sz w:val="22"/>
                <w:szCs w:val="22"/>
              </w:rPr>
              <w:t>п</w:t>
            </w:r>
            <w:proofErr w:type="gramEnd"/>
            <w:r>
              <w:rPr>
                <w:b/>
                <w:bCs/>
                <w:sz w:val="22"/>
                <w:szCs w:val="22"/>
              </w:rPr>
              <w:t>/п</w:t>
            </w:r>
          </w:p>
        </w:tc>
        <w:tc>
          <w:tcPr>
            <w:tcW w:w="3213" w:type="dxa"/>
            <w:gridSpan w:val="4"/>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Характеристики объекта землеустройства</w:t>
            </w:r>
          </w:p>
        </w:tc>
        <w:tc>
          <w:tcPr>
            <w:tcW w:w="3214" w:type="dxa"/>
            <w:gridSpan w:val="7"/>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Описание характеристик</w:t>
            </w:r>
          </w:p>
        </w:tc>
      </w:tr>
      <w:tr w:rsidR="0059584F" w:rsidTr="00036536">
        <w:trPr>
          <w:gridAfter w:val="4"/>
          <w:wAfter w:w="432" w:type="dxa"/>
          <w:trHeight w:val="152"/>
        </w:trPr>
        <w:tc>
          <w:tcPr>
            <w:tcW w:w="3195" w:type="dxa"/>
            <w:gridSpan w:val="8"/>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1</w:t>
            </w:r>
          </w:p>
        </w:tc>
        <w:tc>
          <w:tcPr>
            <w:tcW w:w="3213" w:type="dxa"/>
            <w:gridSpan w:val="4"/>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2</w:t>
            </w:r>
          </w:p>
        </w:tc>
        <w:tc>
          <w:tcPr>
            <w:tcW w:w="3214" w:type="dxa"/>
            <w:gridSpan w:val="7"/>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2"/>
                <w:szCs w:val="22"/>
              </w:rPr>
            </w:pPr>
            <w:r>
              <w:rPr>
                <w:b/>
                <w:bCs/>
                <w:sz w:val="22"/>
                <w:szCs w:val="22"/>
              </w:rPr>
              <w:t>3</w:t>
            </w:r>
          </w:p>
        </w:tc>
      </w:tr>
      <w:tr w:rsidR="0059584F" w:rsidTr="00036536">
        <w:trPr>
          <w:gridAfter w:val="4"/>
          <w:wAfter w:w="432" w:type="dxa"/>
          <w:trHeight w:val="3034"/>
        </w:trPr>
        <w:tc>
          <w:tcPr>
            <w:tcW w:w="9622" w:type="dxa"/>
            <w:gridSpan w:val="19"/>
          </w:tcPr>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Вспомогательные виды: Коммунальное обслуживание Предельные размеры участков: минимальный = 3 000,00 Условно разрешенный вид разрешенного использования: Пчеловодство</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Вспомогательные виды: Коммунальное обслуживание Предельные размеры участков: минимальный = 5 000,00 Условно разрешенный вид разрешенного использования: Рыбоводство</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Вспомогательные виды: Коммунальное обслуживание Предельные размеры участков: минимальный = 5 000,00 Условно разрешенный вид разрешенного использования: Питомники</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18"/>
                <w:szCs w:val="18"/>
              </w:rPr>
            </w:pPr>
            <w:r>
              <w:rPr>
                <w:sz w:val="18"/>
                <w:szCs w:val="18"/>
              </w:rPr>
              <w:t>Вспомогательные виды: Коммунальное обслуживание Предельные размеры участков: минимальный = 3 000,00 Условно разрешенный вид разрешенного использования: Амбулаторное ветеринарное обслуживание Вспомогательные виды: Коммунальное обслуживание Предельные размеры участков: минимальный = 3 000,00 Кадастровый район: 21:18 Номер: -</w:t>
            </w:r>
          </w:p>
          <w:p w:rsidR="0059584F" w:rsidRDefault="0059584F" w:rsidP="00036536">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sz w:val="20"/>
                <w:szCs w:val="20"/>
              </w:rPr>
            </w:pPr>
            <w:r>
              <w:rPr>
                <w:sz w:val="20"/>
                <w:szCs w:val="20"/>
              </w:rPr>
              <w:t>Орган власти: Администрация Кудеихинского сельского поселения Порецкого района Чувашской Республики.</w:t>
            </w:r>
          </w:p>
        </w:tc>
      </w:tr>
      <w:tr w:rsidR="0059584F" w:rsidTr="00036536">
        <w:trPr>
          <w:trHeight w:val="134"/>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7</w:t>
            </w:r>
          </w:p>
        </w:tc>
      </w:tr>
      <w:tr w:rsidR="0059584F" w:rsidTr="00036536">
        <w:trPr>
          <w:trHeight w:val="415"/>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trHeight w:val="94"/>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trHeight w:val="152"/>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trHeight w:val="152"/>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b/>
                <w:bCs/>
                <w:sz w:val="22"/>
                <w:szCs w:val="22"/>
              </w:rPr>
              <w:t xml:space="preserve">1. Система координат </w:t>
            </w:r>
            <w:r>
              <w:rPr>
                <w:sz w:val="20"/>
                <w:szCs w:val="20"/>
              </w:rPr>
              <w:t>МСК-21</w:t>
            </w:r>
          </w:p>
        </w:tc>
      </w:tr>
      <w:tr w:rsidR="0059584F" w:rsidTr="00036536">
        <w:trPr>
          <w:trHeight w:val="152"/>
        </w:trPr>
        <w:tc>
          <w:tcPr>
            <w:tcW w:w="10054" w:type="dxa"/>
            <w:gridSpan w:val="2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 Сведения о характерных точках границ объекта землеустройства</w:t>
            </w:r>
          </w:p>
        </w:tc>
      </w:tr>
      <w:tr w:rsidR="0059584F" w:rsidTr="00036536">
        <w:trPr>
          <w:trHeight w:val="526"/>
        </w:trPr>
        <w:tc>
          <w:tcPr>
            <w:tcW w:w="2493"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w:t>
            </w:r>
          </w:p>
          <w:p w:rsidR="0059584F" w:rsidRDefault="0059584F" w:rsidP="00036536">
            <w:pPr>
              <w:pStyle w:val="Default"/>
              <w:rPr>
                <w:sz w:val="22"/>
                <w:szCs w:val="22"/>
              </w:rPr>
            </w:pPr>
            <w:r>
              <w:rPr>
                <w:b/>
                <w:bCs/>
                <w:sz w:val="22"/>
                <w:szCs w:val="22"/>
              </w:rPr>
              <w:t>характерных</w:t>
            </w:r>
          </w:p>
          <w:p w:rsidR="0059584F" w:rsidRDefault="0059584F" w:rsidP="00036536">
            <w:pPr>
              <w:pStyle w:val="Default"/>
              <w:rPr>
                <w:sz w:val="22"/>
                <w:szCs w:val="22"/>
              </w:rPr>
            </w:pPr>
            <w:r>
              <w:rPr>
                <w:b/>
                <w:bCs/>
                <w:sz w:val="22"/>
                <w:szCs w:val="22"/>
              </w:rPr>
              <w:t>точек</w:t>
            </w:r>
          </w:p>
          <w:p w:rsidR="0059584F" w:rsidRDefault="0059584F" w:rsidP="00036536">
            <w:pPr>
              <w:pStyle w:val="Default"/>
              <w:rPr>
                <w:sz w:val="22"/>
                <w:szCs w:val="22"/>
              </w:rPr>
            </w:pPr>
            <w:r>
              <w:rPr>
                <w:b/>
                <w:bCs/>
                <w:sz w:val="22"/>
                <w:szCs w:val="22"/>
              </w:rPr>
              <w:t>границы</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Координаты, </w:t>
            </w:r>
            <w:proofErr w:type="gramStart"/>
            <w:r>
              <w:rPr>
                <w:b/>
                <w:bCs/>
                <w:sz w:val="22"/>
                <w:szCs w:val="22"/>
              </w:rPr>
              <w:t>м</w:t>
            </w:r>
            <w:proofErr w:type="gramEnd"/>
          </w:p>
        </w:tc>
        <w:tc>
          <w:tcPr>
            <w:tcW w:w="3033"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 xml:space="preserve">Метод определения координат и </w:t>
            </w:r>
            <w:proofErr w:type="gramStart"/>
            <w:r>
              <w:rPr>
                <w:b/>
                <w:bCs/>
                <w:sz w:val="22"/>
                <w:szCs w:val="22"/>
              </w:rPr>
              <w:t>c</w:t>
            </w:r>
            <w:proofErr w:type="gramEnd"/>
            <w:r>
              <w:rPr>
                <w:b/>
                <w:bCs/>
                <w:sz w:val="22"/>
                <w:szCs w:val="22"/>
              </w:rPr>
              <w:t>редняя квадратическая погрешность положения характерной точки (МЦ м</w:t>
            </w:r>
          </w:p>
        </w:tc>
        <w:tc>
          <w:tcPr>
            <w:tcW w:w="2520"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закрепления точки</w:t>
            </w:r>
          </w:p>
        </w:tc>
      </w:tr>
      <w:tr w:rsidR="0059584F" w:rsidTr="00036536">
        <w:trPr>
          <w:trHeight w:val="152"/>
        </w:trPr>
        <w:tc>
          <w:tcPr>
            <w:tcW w:w="4501" w:type="dxa"/>
            <w:gridSpan w:val="1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X</w:t>
            </w:r>
          </w:p>
        </w:tc>
        <w:tc>
          <w:tcPr>
            <w:tcW w:w="5553" w:type="dxa"/>
            <w:gridSpan w:val="1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Y</w:t>
            </w:r>
          </w:p>
        </w:tc>
      </w:tr>
      <w:tr w:rsidR="0059584F" w:rsidTr="00036536">
        <w:trPr>
          <w:trHeight w:val="152"/>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81</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309 595,45</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1 178 343,80</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82</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309 606,90</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1 178 346,39</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83</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309 603,59</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1 178 350,11</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84</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309 584,62</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1 178 428,09</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85</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309 594,56</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1 178 437,26</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86</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309 610,88</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1 178 442,25</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87</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310 022,35</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1 178 543,35</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88</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310 034,08</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1 178 526,40</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89</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310 517,64</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1 178 644,76</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90</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310 531,75</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1 178 665,63</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91</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310 600,66</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1 178 698,28</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92</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310 611,42</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1 178 666,22</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93</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310 656,29</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1 178 676,33</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94</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310 674,98</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1 178 645,69</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2"/>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95</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311 229,75</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1 178 784,74</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96</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311 243,11</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1 178 816,97</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97</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311 247,41</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1 178 877,14</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98</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311 091,20</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1 179 043,91</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59"/>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99</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310 622,74</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1 179 545,41</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100</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310 526,47</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1 179 486,78</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trHeight w:val="261"/>
        </w:trPr>
        <w:tc>
          <w:tcPr>
            <w:tcW w:w="946" w:type="dxa"/>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101</w:t>
            </w:r>
          </w:p>
        </w:tc>
        <w:tc>
          <w:tcPr>
            <w:tcW w:w="1547"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310 544,58</w:t>
            </w:r>
          </w:p>
        </w:tc>
        <w:tc>
          <w:tcPr>
            <w:tcW w:w="200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1 179 422,07</w:t>
            </w:r>
          </w:p>
        </w:tc>
        <w:tc>
          <w:tcPr>
            <w:tcW w:w="3528" w:type="dxa"/>
            <w:gridSpan w:val="8"/>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25"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13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8</w:t>
            </w:r>
          </w:p>
        </w:tc>
      </w:tr>
      <w:tr w:rsidR="0059584F" w:rsidTr="00036536">
        <w:trPr>
          <w:gridAfter w:val="2"/>
          <w:wAfter w:w="267" w:type="dxa"/>
          <w:trHeight w:val="415"/>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2"/>
          <w:wAfter w:w="267" w:type="dxa"/>
          <w:trHeight w:val="9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267" w:type="dxa"/>
          <w:trHeight w:val="152"/>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267" w:type="dxa"/>
          <w:trHeight w:val="15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310 375,04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1 179 394,22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310 315,90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1 179 394,24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104</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310 186,21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1 179 337,03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105</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310 094,31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1 179 264,29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106</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310 065,60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1 179 297,51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107</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309 987,09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1 179 227,95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108</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310 014,84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1 179 193,98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109</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309 498,62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1 178 733,39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110</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309 575,24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1 178 422,99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309 590,82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1 178 377,38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309 597,47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1 178 349,45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309 596,90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1 178 347,85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309 595,45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1 178 343,80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310 226,56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1 177 163,08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310 417,41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1 177 305,99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310 544,13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1 177 414,75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310 564,21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1 177 442,82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310 577,98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1 177 470,13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310 588,04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1 177 501,69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310 606,31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1 177 576,42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310 650,45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1 177 741,14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9</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310 739,05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1 178 100,52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10</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310 759,10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1 178 137,24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310 780,23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1 178 147,58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13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9</w:t>
            </w:r>
          </w:p>
        </w:tc>
      </w:tr>
      <w:tr w:rsidR="0059584F" w:rsidTr="00036536">
        <w:trPr>
          <w:gridAfter w:val="2"/>
          <w:wAfter w:w="267" w:type="dxa"/>
          <w:trHeight w:val="415"/>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2"/>
          <w:wAfter w:w="267" w:type="dxa"/>
          <w:trHeight w:val="9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267" w:type="dxa"/>
          <w:trHeight w:val="152"/>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267" w:type="dxa"/>
          <w:trHeight w:val="15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310 862,87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1 178 138,09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310 889,91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1 178 139,06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310 931,64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1 178 153,06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310 992,50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1 178 182,74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311 025,50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1 178 215,19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311 035,10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1 178 327,22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18</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311 008,59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1 178 462,34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19</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311 004,92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1 178 479,80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20</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310 929,48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1 178 504,87</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310 851,46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1 178 570,16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22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309 497,52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1 178 241,95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309 458,88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1 178 231,92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24</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309 452,99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1 178 236,51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25</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309 443,91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1 178 273,55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26</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309 435,51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1 178 270,96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27</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309 444,52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1 178 228,97</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28</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309 447,49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1 178 190,15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29</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309 448,55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1 178 135,71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309 442,56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1 178 105,47</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309 426,96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1 178 086,46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32</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309 381,30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1 178 049,74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33</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309 316,00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1 178 019,24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34</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309 248,75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1 177 984,94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82" w:type="dxa"/>
            <w:gridSpan w:val="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35</w:t>
            </w:r>
          </w:p>
        </w:tc>
        <w:tc>
          <w:tcPr>
            <w:tcW w:w="156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309 292,31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1 177 787,04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13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10</w:t>
            </w:r>
          </w:p>
        </w:tc>
      </w:tr>
      <w:tr w:rsidR="0059584F" w:rsidTr="00036536">
        <w:trPr>
          <w:gridAfter w:val="2"/>
          <w:wAfter w:w="267" w:type="dxa"/>
          <w:trHeight w:val="415"/>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2"/>
          <w:wAfter w:w="267" w:type="dxa"/>
          <w:trHeight w:val="9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267" w:type="dxa"/>
          <w:trHeight w:val="152"/>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267" w:type="dxa"/>
          <w:trHeight w:val="15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309 220,90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1 177 754,61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309 223,11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1 177 721,92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309 166,17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1 177 715,52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308 991,39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1 177 711,65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308 976,40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1 177 706,60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308 935,38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1 177 704,21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308 896,63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1 177 680,72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308 844,96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1 177 666,63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308 700,84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1 177 699,08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308 619,52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1 177 666,63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308 492,70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1 177 591,49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308 417,56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1 177 474,07</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308 336,28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1 177 334,88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49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308 332,81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1 177 268,68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308 357,63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1 177 262,54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308 402,79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1 177 256,38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308 427,42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1 177 256,74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308 457,38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1 177 255,72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308 455,79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1 177 233,77</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308 423,53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1 177 236,05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308 424,20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1 177 240,56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308 417,85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1 177 241,56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308 417,00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1 177 236,45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59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308 387,78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1 177 238,69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134"/>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11</w:t>
            </w:r>
          </w:p>
        </w:tc>
      </w:tr>
      <w:tr w:rsidR="0059584F" w:rsidTr="00036536">
        <w:trPr>
          <w:gridAfter w:val="3"/>
          <w:wAfter w:w="274" w:type="dxa"/>
          <w:trHeight w:val="415"/>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3"/>
          <w:wAfter w:w="274" w:type="dxa"/>
          <w:trHeight w:val="94"/>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274" w:type="dxa"/>
          <w:trHeight w:val="152"/>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274" w:type="dxa"/>
          <w:trHeight w:val="15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308 353,85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1 177 237,72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308 331,47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1 177 243,25</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308 328,55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1 177 187,52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308 312,76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1 177 133,25</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308 620,76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1 176 853,96</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65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308 800,59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1 176 672,07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308 851,05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1 176 611,51</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308 960,88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1 176 700,87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309 015,97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1 176 748,27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69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309 041,76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1 176 732,83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309 082,23</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1 176 711,09</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309 106,12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1 176 706,19</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309 127,58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1 176 706,54</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309 644,58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1 176 721,87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309 671,99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1 176 730,07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309 697,34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1 176 740,98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309 715,69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1 176 752,46</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309 733,47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1 176 764,45</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309 767,51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1 176 788,88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79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309 876,87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1 176 874,52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80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310 203,22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1 177 141,48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310 226,56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1 177 163,08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308 888,55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1 178 986,00</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309 117,97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1 179 038,92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13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12</w:t>
            </w:r>
          </w:p>
        </w:tc>
      </w:tr>
      <w:tr w:rsidR="0059584F" w:rsidTr="00036536">
        <w:trPr>
          <w:gridAfter w:val="2"/>
          <w:wAfter w:w="267" w:type="dxa"/>
          <w:trHeight w:val="415"/>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2"/>
          <w:wAfter w:w="267" w:type="dxa"/>
          <w:trHeight w:val="94"/>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2"/>
          <w:wAfter w:w="267" w:type="dxa"/>
          <w:trHeight w:val="152"/>
        </w:trPr>
        <w:tc>
          <w:tcPr>
            <w:tcW w:w="9787" w:type="dxa"/>
            <w:gridSpan w:val="2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2"/>
          <w:wAfter w:w="267" w:type="dxa"/>
          <w:trHeight w:val="15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309 207,42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1 178 958,09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309 374,40</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1 178 992,99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309 526,09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1 179 026,70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309 506,52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1 179 158,74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309 483,95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1 179 358,21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309 332,36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1 179 365,23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309 153,98</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1 179 328,71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309 017,74</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1 179 261,28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308 869,16</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1 179 154,86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114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308 888,55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1 178 986,00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308 888,52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1 178 985,95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308 784,59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1 178 948,04</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308 639,92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1 178 903,09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139</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308 647,59</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1 178 861,51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140</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308 676,67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1 178 746,73</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141</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308 679,21</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1 178 747,25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1"/>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142</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308 864,35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1 178 785,01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143</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308 914,42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1 178 797,68</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144</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308 913,47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1 178 812,50</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145</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308 902,85</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1 178 871,31</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308 899,97</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1 178 885,26</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147</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308 911,12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1 178 887,39</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62"/>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148</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308 904,62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1 178 937,12</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2"/>
          <w:wAfter w:w="267" w:type="dxa"/>
          <w:trHeight w:val="259"/>
        </w:trPr>
        <w:tc>
          <w:tcPr>
            <w:tcW w:w="109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136</w:t>
            </w:r>
          </w:p>
        </w:tc>
        <w:tc>
          <w:tcPr>
            <w:tcW w:w="1560"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308 888,52</w:t>
            </w:r>
          </w:p>
        </w:tc>
        <w:tc>
          <w:tcPr>
            <w:tcW w:w="1851"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1 178 985,95</w:t>
            </w:r>
          </w:p>
        </w:tc>
        <w:tc>
          <w:tcPr>
            <w:tcW w:w="3328" w:type="dxa"/>
            <w:gridSpan w:val="6"/>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134"/>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13</w:t>
            </w:r>
          </w:p>
        </w:tc>
      </w:tr>
      <w:tr w:rsidR="0059584F" w:rsidTr="00036536">
        <w:trPr>
          <w:gridAfter w:val="3"/>
          <w:wAfter w:w="274" w:type="dxa"/>
          <w:trHeight w:val="415"/>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3"/>
          <w:wAfter w:w="274" w:type="dxa"/>
          <w:trHeight w:val="94"/>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3"/>
          <w:wAfter w:w="274" w:type="dxa"/>
          <w:trHeight w:val="152"/>
        </w:trPr>
        <w:tc>
          <w:tcPr>
            <w:tcW w:w="9780" w:type="dxa"/>
            <w:gridSpan w:val="20"/>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3"/>
          <w:wAfter w:w="274" w:type="dxa"/>
          <w:trHeight w:val="15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lastRenderedPageBreak/>
              <w:t>149</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308 325,29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1 178 406,95</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150</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308 342,31</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1 178 411,26</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308 390,25</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1 178 421,57</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152</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308 379,69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1 178 485,83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153</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308 406,32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1 178 489,92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154</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308 400,91</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1 178 522,93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308 393,51</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1 178 562,38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156</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308 392,64</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1 178 566,74</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157</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308 390,59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1 178 581,33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158</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308 353,14</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1 178 581,51</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159</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308 301,53</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1 178 591,38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160</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308 273,69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1 178 598,34</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308 253,38</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1 178 594,76</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162</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308 265,80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1 178 531,88</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163</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308 272,55</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1 178 520,82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164</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308 284,06</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1 178 514,83</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1 178 497,09</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166</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308 282,62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1 178 486,54</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167</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308 289,09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1 178 456,81</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168</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308 295,80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1 178 437,64</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169</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308 312,35</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1 178 441,71</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170</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308 316,66</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1 178 417,50</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308 320,98</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1 178 418,22</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3"/>
          <w:wAfter w:w="274"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149</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308 325,29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1 178 406,95</w:t>
            </w:r>
          </w:p>
        </w:tc>
        <w:tc>
          <w:tcPr>
            <w:tcW w:w="3321"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1958"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134"/>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Лист № 14</w:t>
            </w:r>
          </w:p>
        </w:tc>
      </w:tr>
      <w:tr w:rsidR="0059584F" w:rsidTr="00036536">
        <w:trPr>
          <w:gridAfter w:val="1"/>
          <w:wAfter w:w="31" w:type="dxa"/>
          <w:trHeight w:val="415"/>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ТЕКСТОВОЕ И ГРАФИЧЕСКОЕ ОПИСАНИЕ МЕСТОПОЛОЖЕНИЯ ГРАНИЦ</w:t>
            </w:r>
          </w:p>
          <w:p w:rsidR="0059584F" w:rsidRDefault="0059584F" w:rsidP="00036536">
            <w:pPr>
              <w:pStyle w:val="Default"/>
              <w:rPr>
                <w:sz w:val="22"/>
                <w:szCs w:val="22"/>
              </w:rPr>
            </w:pPr>
            <w:r>
              <w:rPr>
                <w:b/>
                <w:bCs/>
                <w:i/>
                <w:iCs/>
                <w:sz w:val="22"/>
                <w:szCs w:val="22"/>
              </w:rPr>
              <w:t>Зона сельскохозяйственного использования (СХ-2) Кудеихинского сельского поселения Порецкого</w:t>
            </w:r>
          </w:p>
          <w:p w:rsidR="0059584F" w:rsidRDefault="0059584F" w:rsidP="00036536">
            <w:pPr>
              <w:pStyle w:val="Default"/>
              <w:rPr>
                <w:sz w:val="22"/>
                <w:szCs w:val="22"/>
              </w:rPr>
            </w:pPr>
            <w:r>
              <w:rPr>
                <w:b/>
                <w:bCs/>
                <w:i/>
                <w:iCs/>
                <w:sz w:val="22"/>
                <w:szCs w:val="22"/>
              </w:rPr>
              <w:t>района Чувашской Республики</w:t>
            </w:r>
          </w:p>
        </w:tc>
      </w:tr>
      <w:tr w:rsidR="0059584F" w:rsidTr="00036536">
        <w:trPr>
          <w:gridAfter w:val="1"/>
          <w:wAfter w:w="31" w:type="dxa"/>
          <w:trHeight w:val="94"/>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14"/>
                <w:szCs w:val="14"/>
              </w:rPr>
            </w:pPr>
            <w:r>
              <w:rPr>
                <w:sz w:val="14"/>
                <w:szCs w:val="14"/>
              </w:rPr>
              <w:t>(наименование объекта землеустройства)</w:t>
            </w:r>
          </w:p>
        </w:tc>
      </w:tr>
      <w:tr w:rsidR="0059584F" w:rsidTr="00036536">
        <w:trPr>
          <w:gridAfter w:val="1"/>
          <w:wAfter w:w="31" w:type="dxa"/>
          <w:trHeight w:val="152"/>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Сведения о местоположении границ объекта землеустройства</w:t>
            </w:r>
          </w:p>
        </w:tc>
      </w:tr>
      <w:tr w:rsidR="0059584F" w:rsidTr="00036536">
        <w:trPr>
          <w:gridAfter w:val="1"/>
          <w:wAfter w:w="31" w:type="dxa"/>
          <w:trHeight w:val="15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5</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307 984,20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1 182 674,60</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126</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308 013,67</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1 182 703,08</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127</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308 012,59</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1 182 767,45</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128</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308 006,56</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1 182 830,58</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129</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307 960,30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1 182 871,64</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130</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307 859,18</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1 182 908,16</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131</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307 866,20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1 182 969,97</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59"/>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132</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307 850,75</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1 182 996,65</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133</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307 755,24</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1 183 017,72</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134</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307 579,67</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1 183 031,77</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135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307 548,22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1 182 685,83</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125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307 984,20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1 182 674,60</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172</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307 359,78</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1 183 406,04</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173</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307 347,92</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1 183 456,00</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174</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307 260,80</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1 183 452,20</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175</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307 248,85</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1 183 449,99</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1"/>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176</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307 266,13</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1 183 382,94</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62"/>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172</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307 359,78</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1 183 406,04</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Картометрический метод Mt =1,00</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152"/>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 Сведения о характерных точках части (частей) границы объекта землеустройства</w:t>
            </w:r>
          </w:p>
        </w:tc>
      </w:tr>
      <w:tr w:rsidR="0059584F" w:rsidTr="00036536">
        <w:trPr>
          <w:gridAfter w:val="1"/>
          <w:wAfter w:w="31" w:type="dxa"/>
          <w:trHeight w:val="134"/>
        </w:trPr>
        <w:tc>
          <w:tcPr>
            <w:tcW w:w="1098"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559"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1844" w:type="dxa"/>
            <w:gridSpan w:val="3"/>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3516" w:type="dxa"/>
            <w:gridSpan w:val="7"/>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c>
          <w:tcPr>
            <w:tcW w:w="2006" w:type="dxa"/>
            <w:gridSpan w:val="5"/>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0"/>
                <w:szCs w:val="20"/>
              </w:rPr>
            </w:pPr>
            <w:r>
              <w:rPr>
                <w:sz w:val="20"/>
                <w:szCs w:val="20"/>
              </w:rPr>
              <w:t>-</w:t>
            </w:r>
          </w:p>
        </w:tc>
      </w:tr>
      <w:tr w:rsidR="0059584F" w:rsidTr="00036536">
        <w:trPr>
          <w:gridAfter w:val="1"/>
          <w:wAfter w:w="31" w:type="dxa"/>
          <w:trHeight w:val="291"/>
        </w:trPr>
        <w:tc>
          <w:tcPr>
            <w:tcW w:w="10023" w:type="dxa"/>
            <w:gridSpan w:val="22"/>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4. Сведения о частях границ объекта землеустройства, совпадающих с местоположением внешних границ природных объектов и (или) объектов искусственного происхождения</w:t>
            </w:r>
          </w:p>
        </w:tc>
      </w:tr>
      <w:tr w:rsidR="0059584F" w:rsidTr="00036536">
        <w:trPr>
          <w:gridAfter w:val="1"/>
          <w:wAfter w:w="31" w:type="dxa"/>
          <w:trHeight w:val="282"/>
        </w:trPr>
        <w:tc>
          <w:tcPr>
            <w:tcW w:w="5010"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Обозначение части границы</w:t>
            </w:r>
          </w:p>
        </w:tc>
        <w:tc>
          <w:tcPr>
            <w:tcW w:w="501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Описание прохождения части границы</w:t>
            </w:r>
          </w:p>
        </w:tc>
      </w:tr>
      <w:tr w:rsidR="0059584F" w:rsidTr="00036536">
        <w:trPr>
          <w:gridAfter w:val="1"/>
          <w:wAfter w:w="31" w:type="dxa"/>
          <w:trHeight w:val="152"/>
        </w:trPr>
        <w:tc>
          <w:tcPr>
            <w:tcW w:w="5010"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от точки</w:t>
            </w:r>
          </w:p>
        </w:tc>
        <w:tc>
          <w:tcPr>
            <w:tcW w:w="5013" w:type="dxa"/>
            <w:gridSpan w:val="11"/>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до точки</w:t>
            </w:r>
          </w:p>
        </w:tc>
      </w:tr>
      <w:tr w:rsidR="0059584F" w:rsidTr="00036536">
        <w:trPr>
          <w:gridAfter w:val="1"/>
          <w:wAfter w:w="31" w:type="dxa"/>
          <w:trHeight w:val="161"/>
        </w:trPr>
        <w:tc>
          <w:tcPr>
            <w:tcW w:w="3339"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1</w:t>
            </w:r>
          </w:p>
        </w:tc>
        <w:tc>
          <w:tcPr>
            <w:tcW w:w="3342" w:type="dxa"/>
            <w:gridSpan w:val="4"/>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2</w:t>
            </w:r>
          </w:p>
        </w:tc>
        <w:tc>
          <w:tcPr>
            <w:tcW w:w="3342" w:type="dxa"/>
            <w:gridSpan w:val="9"/>
            <w:tcBorders>
              <w:top w:val="single" w:sz="4" w:space="0" w:color="auto"/>
              <w:left w:val="single" w:sz="4" w:space="0" w:color="auto"/>
              <w:bottom w:val="single" w:sz="4" w:space="0" w:color="auto"/>
              <w:right w:val="single" w:sz="4" w:space="0" w:color="auto"/>
            </w:tcBorders>
          </w:tcPr>
          <w:p w:rsidR="0059584F" w:rsidRDefault="0059584F" w:rsidP="00036536">
            <w:pPr>
              <w:pStyle w:val="Default"/>
              <w:rPr>
                <w:sz w:val="22"/>
                <w:szCs w:val="22"/>
              </w:rPr>
            </w:pPr>
            <w:r>
              <w:rPr>
                <w:b/>
                <w:bCs/>
                <w:sz w:val="22"/>
                <w:szCs w:val="22"/>
              </w:rPr>
              <w:t>3</w:t>
            </w:r>
          </w:p>
        </w:tc>
      </w:tr>
    </w:tbl>
    <w:p w:rsidR="0059584F" w:rsidRDefault="0059584F" w:rsidP="0059584F">
      <w:pPr>
        <w:ind w:right="227"/>
        <w:jc w:val="right"/>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№17</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7456" behindDoc="1" locked="0" layoutInCell="1" allowOverlap="1">
            <wp:simplePos x="0" y="0"/>
            <wp:positionH relativeFrom="column">
              <wp:posOffset>635</wp:posOffset>
            </wp:positionH>
            <wp:positionV relativeFrom="paragraph">
              <wp:align>bottom</wp:align>
            </wp:positionV>
            <wp:extent cx="5426710" cy="4940300"/>
            <wp:effectExtent l="19050" t="0" r="2540" b="0"/>
            <wp:wrapTight wrapText="bothSides">
              <wp:wrapPolygon edited="0">
                <wp:start x="-76" y="0"/>
                <wp:lineTo x="-76" y="21489"/>
                <wp:lineTo x="21610" y="21489"/>
                <wp:lineTo x="21610" y="0"/>
                <wp:lineTo x="-76" y="0"/>
              </wp:wrapPolygon>
            </wp:wrapTight>
            <wp:docPr id="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5426710" cy="4940300"/>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1:15 000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Pr="00EC275C" w:rsidRDefault="0059584F" w:rsidP="0059584F">
      <w:pPr>
        <w:ind w:right="227" w:firstLine="0"/>
        <w:jc w:val="left"/>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lastRenderedPageBreak/>
              <w:t>Лист №18</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6432" behindDoc="1" locked="0" layoutInCell="1" allowOverlap="1">
            <wp:simplePos x="0" y="0"/>
            <wp:positionH relativeFrom="column">
              <wp:posOffset>635</wp:posOffset>
            </wp:positionH>
            <wp:positionV relativeFrom="paragraph">
              <wp:align>bottom</wp:align>
            </wp:positionV>
            <wp:extent cx="5320030" cy="4821555"/>
            <wp:effectExtent l="19050" t="0" r="0" b="0"/>
            <wp:wrapTight wrapText="bothSides">
              <wp:wrapPolygon edited="0">
                <wp:start x="-77" y="0"/>
                <wp:lineTo x="-77" y="21506"/>
                <wp:lineTo x="21579" y="21506"/>
                <wp:lineTo x="21579" y="0"/>
                <wp:lineTo x="-77" y="0"/>
              </wp:wrapPolygon>
            </wp:wrapTight>
            <wp:docPr id="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5320030" cy="4821555"/>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1:20 000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ind w:right="227" w:firstLine="0"/>
        <w:jc w:val="left"/>
      </w:pPr>
    </w:p>
    <w:p w:rsidR="0059584F" w:rsidRPr="00EC275C" w:rsidRDefault="0059584F" w:rsidP="0059584F">
      <w:pPr>
        <w:ind w:right="227" w:firstLine="0"/>
        <w:jc w:val="left"/>
      </w:pPr>
    </w:p>
    <w:p w:rsidR="0059584F" w:rsidRPr="00EC275C" w:rsidRDefault="0059584F" w:rsidP="0059584F">
      <w:pPr>
        <w:ind w:right="227" w:firstLine="0"/>
        <w:jc w:val="left"/>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lastRenderedPageBreak/>
              <w:t>Лист №19</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5408" behindDoc="1" locked="0" layoutInCell="1" allowOverlap="1">
            <wp:simplePos x="0" y="0"/>
            <wp:positionH relativeFrom="column">
              <wp:posOffset>635</wp:posOffset>
            </wp:positionH>
            <wp:positionV relativeFrom="paragraph">
              <wp:align>bottom</wp:align>
            </wp:positionV>
            <wp:extent cx="5498465" cy="5011420"/>
            <wp:effectExtent l="19050" t="0" r="6985" b="0"/>
            <wp:wrapTight wrapText="bothSides">
              <wp:wrapPolygon edited="0">
                <wp:start x="-75" y="0"/>
                <wp:lineTo x="-75" y="21512"/>
                <wp:lineTo x="21627" y="21512"/>
                <wp:lineTo x="21627" y="0"/>
                <wp:lineTo x="-75" y="0"/>
              </wp:wrapPolygon>
            </wp:wrapTight>
            <wp:docPr id="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5498465" cy="5011420"/>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260985" cy="1306195"/>
            <wp:effectExtent l="1905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1:3 000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Pr="00EC275C" w:rsidRDefault="0059584F" w:rsidP="0059584F">
      <w:pPr>
        <w:ind w:right="227" w:firstLine="0"/>
        <w:jc w:val="left"/>
      </w:pPr>
    </w:p>
    <w:p w:rsidR="0059584F" w:rsidRPr="00EC275C" w:rsidRDefault="0059584F" w:rsidP="0059584F">
      <w:pPr>
        <w:ind w:right="227" w:firstLine="0"/>
        <w:jc w:val="left"/>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№20</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0288" behindDoc="1" locked="0" layoutInCell="1" allowOverlap="1">
            <wp:simplePos x="0" y="0"/>
            <wp:positionH relativeFrom="column">
              <wp:posOffset>5380355</wp:posOffset>
            </wp:positionH>
            <wp:positionV relativeFrom="paragraph">
              <wp:posOffset>465455</wp:posOffset>
            </wp:positionV>
            <wp:extent cx="260985" cy="1306195"/>
            <wp:effectExtent l="19050" t="0" r="5715" b="0"/>
            <wp:wrapTight wrapText="bothSides">
              <wp:wrapPolygon edited="0">
                <wp:start x="-1577" y="0"/>
                <wp:lineTo x="-1577" y="21421"/>
                <wp:lineTo x="22073" y="21421"/>
                <wp:lineTo x="22073" y="0"/>
                <wp:lineTo x="-1577" y="0"/>
              </wp:wrapPolygon>
            </wp:wrapTight>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anchor>
        </w:drawing>
      </w:r>
      <w:r>
        <w:rPr>
          <w:noProof/>
          <w:color w:val="000000"/>
          <w:sz w:val="20"/>
          <w:szCs w:val="20"/>
          <w:shd w:val="clear" w:color="auto" w:fill="FFFFFF"/>
        </w:rPr>
        <w:drawing>
          <wp:inline distT="0" distB="0" distL="0" distR="0">
            <wp:extent cx="5379720" cy="489267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srcRect/>
                    <a:stretch>
                      <a:fillRect/>
                    </a:stretch>
                  </pic:blipFill>
                  <pic:spPr bwMode="auto">
                    <a:xfrm>
                      <a:off x="0" y="0"/>
                      <a:ext cx="5379720" cy="4892675"/>
                    </a:xfrm>
                    <a:prstGeom prst="rect">
                      <a:avLst/>
                    </a:prstGeom>
                    <a:noFill/>
                    <a:ln w="9525">
                      <a:noFill/>
                      <a:miter lim="800000"/>
                      <a:headEnd/>
                      <a:tailEnd/>
                    </a:ln>
                  </pic:spPr>
                </pic:pic>
              </a:graphicData>
            </a:graphic>
          </wp:inline>
        </w:drawing>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1:2 000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Pr="00EC275C" w:rsidRDefault="0059584F" w:rsidP="0059584F">
      <w:pPr>
        <w:ind w:right="227" w:firstLine="0"/>
        <w:jc w:val="left"/>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lastRenderedPageBreak/>
              <w:t>Лист №21</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426"/>
        <w:jc w:val="right"/>
        <w:outlineLvl w:val="0"/>
        <w:rPr>
          <w:color w:val="000000"/>
          <w:sz w:val="20"/>
          <w:szCs w:val="20"/>
          <w:shd w:val="clear" w:color="auto" w:fill="FFFFFF"/>
        </w:rPr>
      </w:pP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1312" behindDoc="1" locked="0" layoutInCell="1" allowOverlap="1">
            <wp:simplePos x="0" y="0"/>
            <wp:positionH relativeFrom="column">
              <wp:posOffset>5380355</wp:posOffset>
            </wp:positionH>
            <wp:positionV relativeFrom="paragraph">
              <wp:posOffset>465455</wp:posOffset>
            </wp:positionV>
            <wp:extent cx="260985" cy="1306195"/>
            <wp:effectExtent l="19050" t="0" r="5715" b="0"/>
            <wp:wrapTight wrapText="bothSides">
              <wp:wrapPolygon edited="0">
                <wp:start x="-1577" y="0"/>
                <wp:lineTo x="-1577" y="21421"/>
                <wp:lineTo x="22073" y="21421"/>
                <wp:lineTo x="22073" y="0"/>
                <wp:lineTo x="-1577" y="0"/>
              </wp:wrapPolygon>
            </wp:wrapTight>
            <wp:docPr id="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anchor>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noProof/>
          <w:sz w:val="22"/>
          <w:szCs w:val="22"/>
        </w:rPr>
        <w:drawing>
          <wp:inline distT="0" distB="0" distL="0" distR="0">
            <wp:extent cx="5652770" cy="5118100"/>
            <wp:effectExtent l="1905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a:srcRect/>
                    <a:stretch>
                      <a:fillRect/>
                    </a:stretch>
                  </pic:blipFill>
                  <pic:spPr bwMode="auto">
                    <a:xfrm>
                      <a:off x="0" y="0"/>
                      <a:ext cx="5652770" cy="5118100"/>
                    </a:xfrm>
                    <a:prstGeom prst="rect">
                      <a:avLst/>
                    </a:prstGeom>
                    <a:noFill/>
                    <a:ln w="9525">
                      <a:noFill/>
                      <a:miter lim="800000"/>
                      <a:headEnd/>
                      <a:tailEnd/>
                    </a:ln>
                  </pic:spPr>
                </pic:pic>
              </a:graphicData>
            </a:graphic>
          </wp:inline>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1:2 000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lastRenderedPageBreak/>
              <w:t>Лист №22</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2336" behindDoc="1" locked="0" layoutInCell="1" allowOverlap="1">
            <wp:simplePos x="0" y="0"/>
            <wp:positionH relativeFrom="column">
              <wp:posOffset>5380355</wp:posOffset>
            </wp:positionH>
            <wp:positionV relativeFrom="paragraph">
              <wp:posOffset>465455</wp:posOffset>
            </wp:positionV>
            <wp:extent cx="260985" cy="1306195"/>
            <wp:effectExtent l="19050" t="0" r="5715" b="0"/>
            <wp:wrapTight wrapText="bothSides">
              <wp:wrapPolygon edited="0">
                <wp:start x="-1577" y="0"/>
                <wp:lineTo x="-1577" y="21421"/>
                <wp:lineTo x="22073" y="21421"/>
                <wp:lineTo x="22073" y="0"/>
                <wp:lineTo x="-1577" y="0"/>
              </wp:wrapPolygon>
            </wp:wrapTight>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anchor>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noProof/>
          <w:sz w:val="22"/>
          <w:szCs w:val="22"/>
        </w:rPr>
        <w:drawing>
          <wp:inline distT="0" distB="0" distL="0" distR="0">
            <wp:extent cx="5759450" cy="522541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srcRect/>
                    <a:stretch>
                      <a:fillRect/>
                    </a:stretch>
                  </pic:blipFill>
                  <pic:spPr bwMode="auto">
                    <a:xfrm>
                      <a:off x="0" y="0"/>
                      <a:ext cx="5759450" cy="5225415"/>
                    </a:xfrm>
                    <a:prstGeom prst="rect">
                      <a:avLst/>
                    </a:prstGeom>
                    <a:noFill/>
                    <a:ln w="9525">
                      <a:noFill/>
                      <a:miter lim="800000"/>
                      <a:headEnd/>
                      <a:tailEnd/>
                    </a:ln>
                  </pic:spPr>
                </pic:pic>
              </a:graphicData>
            </a:graphic>
          </wp:inline>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1:1 000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lastRenderedPageBreak/>
              <w:t>Лист №23</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3360" behindDoc="1" locked="0" layoutInCell="1" allowOverlap="1">
            <wp:simplePos x="0" y="0"/>
            <wp:positionH relativeFrom="column">
              <wp:posOffset>5380355</wp:posOffset>
            </wp:positionH>
            <wp:positionV relativeFrom="paragraph">
              <wp:posOffset>465455</wp:posOffset>
            </wp:positionV>
            <wp:extent cx="260985" cy="1306195"/>
            <wp:effectExtent l="19050" t="0" r="5715" b="0"/>
            <wp:wrapTight wrapText="bothSides">
              <wp:wrapPolygon edited="0">
                <wp:start x="-1577" y="0"/>
                <wp:lineTo x="-1577" y="21421"/>
                <wp:lineTo x="22073" y="21421"/>
                <wp:lineTo x="22073" y="0"/>
                <wp:lineTo x="-1577" y="0"/>
              </wp:wrapPolygon>
            </wp:wrapTight>
            <wp:docPr id="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anchor>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noProof/>
          <w:sz w:val="22"/>
          <w:szCs w:val="22"/>
        </w:rPr>
        <w:drawing>
          <wp:inline distT="0" distB="0" distL="0" distR="0">
            <wp:extent cx="5925820" cy="4559935"/>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srcRect b="15227"/>
                    <a:stretch>
                      <a:fillRect/>
                    </a:stretch>
                  </pic:blipFill>
                  <pic:spPr bwMode="auto">
                    <a:xfrm>
                      <a:off x="0" y="0"/>
                      <a:ext cx="5925820" cy="4559935"/>
                    </a:xfrm>
                    <a:prstGeom prst="rect">
                      <a:avLst/>
                    </a:prstGeom>
                    <a:noFill/>
                    <a:ln w="9525">
                      <a:noFill/>
                      <a:miter lim="800000"/>
                      <a:headEnd/>
                      <a:tailEnd/>
                    </a:ln>
                  </pic:spPr>
                </pic:pic>
              </a:graphicData>
            </a:graphic>
          </wp:inline>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1:1 000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tbl>
      <w:tblPr>
        <w:tblW w:w="1890" w:type="dxa"/>
        <w:tblInd w:w="7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0"/>
      </w:tblGrid>
      <w:tr w:rsidR="0059584F" w:rsidTr="00036536">
        <w:trPr>
          <w:trHeight w:val="285"/>
        </w:trPr>
        <w:tc>
          <w:tcPr>
            <w:tcW w:w="1890" w:type="dxa"/>
            <w:tcBorders>
              <w:top w:val="single" w:sz="4" w:space="0" w:color="auto"/>
              <w:bottom w:val="single" w:sz="4" w:space="0" w:color="auto"/>
            </w:tcBorders>
            <w:shd w:val="clear" w:color="auto" w:fill="auto"/>
          </w:tcPr>
          <w:p w:rsidR="0059584F" w:rsidRDefault="0059584F" w:rsidP="00036536">
            <w:pPr>
              <w:autoSpaceDE w:val="0"/>
              <w:autoSpaceDN w:val="0"/>
              <w:adjustRightInd w:val="0"/>
              <w:ind w:firstLine="60"/>
              <w:jc w:val="right"/>
              <w:rPr>
                <w:rFonts w:ascii="TimesNewRoman" w:hAnsi="TimesNewRoman" w:cs="TimesNewRoman"/>
              </w:rPr>
            </w:pPr>
            <w:r>
              <w:rPr>
                <w:rFonts w:ascii="TimesNewRoman" w:hAnsi="TimesNewRoman" w:cs="TimesNewRoman"/>
              </w:rPr>
              <w:t>Лист №24</w:t>
            </w:r>
          </w:p>
        </w:tc>
      </w:tr>
    </w:tbl>
    <w:p w:rsidR="0059584F" w:rsidRDefault="0059584F" w:rsidP="0059584F">
      <w:pPr>
        <w:autoSpaceDE w:val="0"/>
        <w:autoSpaceDN w:val="0"/>
        <w:adjustRightInd w:val="0"/>
        <w:ind w:firstLine="0"/>
        <w:jc w:val="right"/>
        <w:rPr>
          <w:rFonts w:ascii="TimesNewRoman,Bold" w:hAnsi="TimesNewRoman,Bold" w:cs="TimesNewRoman,Bold"/>
          <w:b/>
          <w:bCs/>
        </w:rPr>
      </w:pPr>
    </w:p>
    <w:p w:rsidR="0059584F" w:rsidRDefault="0059584F" w:rsidP="0059584F">
      <w:pPr>
        <w:pBdr>
          <w:top w:val="single" w:sz="4" w:space="1" w:color="auto"/>
          <w:left w:val="single" w:sz="4" w:space="4" w:color="auto"/>
          <w:right w:val="single" w:sz="4" w:space="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 w:hAnsi="TimesNewRoman,Bold" w:cs="TimesNewRoman,Bold"/>
          <w:b/>
          <w:bCs/>
        </w:rPr>
        <w:t>КАРТА (ПЛАН)</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Italic" w:hAnsi="TimesNewRoman,BoldItalic" w:cs="TimesNewRoman,BoldItalic"/>
          <w:b/>
          <w:bCs/>
          <w:i/>
          <w:iCs/>
          <w:sz w:val="22"/>
          <w:szCs w:val="22"/>
        </w:rPr>
      </w:pPr>
      <w:r>
        <w:rPr>
          <w:rFonts w:ascii="TimesNewRoman,BoldItalic" w:hAnsi="TimesNewRoman,BoldItalic" w:cs="TimesNewRoman,BoldItalic"/>
          <w:b/>
          <w:bCs/>
          <w:i/>
          <w:iCs/>
          <w:sz w:val="22"/>
          <w:szCs w:val="22"/>
        </w:rPr>
        <w:t>Зона сельскохозяйственного использования (СХ-2) Кудеихинского сельского поселения Порецкого района Чувашской Республики</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 w:hAnsi="TimesNewRoman" w:cs="TimesNewRoman"/>
          <w:sz w:val="14"/>
          <w:szCs w:val="14"/>
        </w:rPr>
      </w:pPr>
      <w:r>
        <w:rPr>
          <w:rFonts w:ascii="TimesNewRoman" w:hAnsi="TimesNewRoman" w:cs="TimesNewRoman"/>
          <w:sz w:val="14"/>
          <w:szCs w:val="14"/>
        </w:rPr>
        <w:t xml:space="preserve"> (наименование объекта землеустройства)</w:t>
      </w:r>
    </w:p>
    <w:p w:rsidR="0059584F" w:rsidRDefault="0059584F" w:rsidP="0059584F">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ind w:firstLine="0"/>
        <w:jc w:val="center"/>
        <w:rPr>
          <w:rFonts w:ascii="TimesNewRoman,Bold" w:hAnsi="TimesNewRoman,Bold" w:cs="TimesNewRoman,Bold"/>
          <w:b/>
          <w:bCs/>
        </w:rPr>
      </w:pPr>
      <w:r>
        <w:rPr>
          <w:rFonts w:ascii="TimesNewRoman,Bold" w:hAnsi="TimesNewRoman,Bold" w:cs="TimesNewRoman,Bold"/>
          <w:b/>
          <w:bCs/>
        </w:rPr>
        <w:t>План границ объекта землеустройства</w:t>
      </w:r>
    </w:p>
    <w:p w:rsidR="0059584F" w:rsidRDefault="0059584F" w:rsidP="0059584F">
      <w:pPr>
        <w:tabs>
          <w:tab w:val="left" w:pos="0"/>
        </w:tabs>
        <w:suppressAutoHyphens/>
        <w:autoSpaceDE w:val="0"/>
        <w:ind w:left="6663" w:hanging="6663"/>
        <w:jc w:val="left"/>
        <w:outlineLvl w:val="0"/>
        <w:rPr>
          <w:color w:val="000000"/>
          <w:sz w:val="20"/>
          <w:szCs w:val="20"/>
          <w:shd w:val="clear" w:color="auto" w:fill="FFFFFF"/>
        </w:rPr>
      </w:pPr>
      <w:r>
        <w:rPr>
          <w:noProof/>
        </w:rPr>
        <w:drawing>
          <wp:anchor distT="0" distB="0" distL="114300" distR="114300" simplePos="0" relativeHeight="251664384" behindDoc="1" locked="0" layoutInCell="1" allowOverlap="1">
            <wp:simplePos x="0" y="0"/>
            <wp:positionH relativeFrom="column">
              <wp:posOffset>5380355</wp:posOffset>
            </wp:positionH>
            <wp:positionV relativeFrom="paragraph">
              <wp:posOffset>465455</wp:posOffset>
            </wp:positionV>
            <wp:extent cx="260985" cy="1306195"/>
            <wp:effectExtent l="19050" t="0" r="5715" b="0"/>
            <wp:wrapTight wrapText="bothSides">
              <wp:wrapPolygon edited="0">
                <wp:start x="-1577" y="0"/>
                <wp:lineTo x="-1577" y="21421"/>
                <wp:lineTo x="22073" y="21421"/>
                <wp:lineTo x="22073" y="0"/>
                <wp:lineTo x="-1577" y="0"/>
              </wp:wrapPolygon>
            </wp:wrapTight>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260985" cy="1306195"/>
                    </a:xfrm>
                    <a:prstGeom prst="rect">
                      <a:avLst/>
                    </a:prstGeom>
                    <a:noFill/>
                    <a:ln w="9525">
                      <a:noFill/>
                      <a:miter lim="800000"/>
                      <a:headEnd/>
                      <a:tailEnd/>
                    </a:ln>
                  </pic:spPr>
                </pic:pic>
              </a:graphicData>
            </a:graphic>
          </wp:anchor>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noProof/>
          <w:sz w:val="22"/>
          <w:szCs w:val="22"/>
        </w:rPr>
        <w:drawing>
          <wp:inline distT="0" distB="0" distL="0" distR="0">
            <wp:extent cx="5747385" cy="5189220"/>
            <wp:effectExtent l="1905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
                    <a:srcRect/>
                    <a:stretch>
                      <a:fillRect/>
                    </a:stretch>
                  </pic:blipFill>
                  <pic:spPr bwMode="auto">
                    <a:xfrm>
                      <a:off x="0" y="0"/>
                      <a:ext cx="5747385" cy="5189220"/>
                    </a:xfrm>
                    <a:prstGeom prst="rect">
                      <a:avLst/>
                    </a:prstGeom>
                    <a:noFill/>
                    <a:ln w="9525">
                      <a:noFill/>
                      <a:miter lim="800000"/>
                      <a:headEnd/>
                      <a:tailEnd/>
                    </a:ln>
                  </pic:spPr>
                </pic:pic>
              </a:graphicData>
            </a:graphic>
          </wp:inline>
        </w:drawing>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r>
        <w:rPr>
          <w:rFonts w:ascii="TimesNewRoman,Bold" w:hAnsi="TimesNewRoman,Bold" w:cs="TimesNewRoman,Bold"/>
          <w:b/>
          <w:bCs/>
          <w:sz w:val="22"/>
          <w:szCs w:val="22"/>
        </w:rPr>
        <w:t>Масштаб 1:7 000</w:t>
      </w:r>
    </w:p>
    <w:p w:rsidR="0059584F" w:rsidRDefault="0059584F" w:rsidP="0059584F">
      <w:pPr>
        <w:autoSpaceDE w:val="0"/>
        <w:autoSpaceDN w:val="0"/>
        <w:adjustRightInd w:val="0"/>
        <w:ind w:firstLine="0"/>
        <w:jc w:val="center"/>
        <w:rPr>
          <w:rFonts w:ascii="TimesNewRoman,Bold" w:hAnsi="TimesNewRoman,Bold" w:cs="TimesNewRoman,Bold"/>
          <w:b/>
          <w:bCs/>
          <w:sz w:val="22"/>
          <w:szCs w:val="22"/>
        </w:rPr>
      </w:pPr>
    </w:p>
    <w:p w:rsidR="0059584F" w:rsidRDefault="0059584F" w:rsidP="0059584F">
      <w:pPr>
        <w:autoSpaceDE w:val="0"/>
        <w:autoSpaceDN w:val="0"/>
        <w:adjustRightInd w:val="0"/>
        <w:ind w:firstLine="0"/>
        <w:jc w:val="left"/>
        <w:rPr>
          <w:rFonts w:ascii="TimesNewRoman,Bold" w:hAnsi="TimesNewRoman,Bold" w:cs="TimesNewRoman,Bold"/>
          <w:b/>
          <w:bCs/>
          <w:sz w:val="22"/>
          <w:szCs w:val="22"/>
        </w:rPr>
      </w:pPr>
      <w:r>
        <w:rPr>
          <w:rFonts w:ascii="TimesNewRoman,Bold" w:hAnsi="TimesNewRoman,Bold" w:cs="TimesNewRoman,Bold"/>
          <w:b/>
          <w:bCs/>
          <w:sz w:val="22"/>
          <w:szCs w:val="22"/>
        </w:rPr>
        <w:t>Используемые условные знаки и обозначения:</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48030" cy="27305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
                    <a:srcRect/>
                    <a:stretch>
                      <a:fillRect/>
                    </a:stretch>
                  </pic:blipFill>
                  <pic:spPr bwMode="auto">
                    <a:xfrm>
                      <a:off x="0" y="0"/>
                      <a:ext cx="748030"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Характерная точка границы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735965" cy="273050"/>
            <wp:effectExtent l="19050" t="0" r="698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
                    <a:srcRect/>
                    <a:stretch>
                      <a:fillRect/>
                    </a:stretch>
                  </pic:blipFill>
                  <pic:spPr bwMode="auto">
                    <a:xfrm>
                      <a:off x="0" y="0"/>
                      <a:ext cx="735965" cy="27305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земельного участка учтенного в ЕГРН</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53415" cy="23749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
                    <a:srcRect/>
                    <a:stretch>
                      <a:fillRect/>
                    </a:stretch>
                  </pic:blipFill>
                  <pic:spPr bwMode="auto">
                    <a:xfrm>
                      <a:off x="0" y="0"/>
                      <a:ext cx="653415" cy="237490"/>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территориальной зоны</w:t>
      </w:r>
    </w:p>
    <w:p w:rsidR="0059584F" w:rsidRDefault="0059584F" w:rsidP="0059584F">
      <w:pPr>
        <w:autoSpaceDE w:val="0"/>
        <w:autoSpaceDN w:val="0"/>
        <w:adjustRightInd w:val="0"/>
        <w:ind w:firstLine="0"/>
        <w:jc w:val="left"/>
        <w:rPr>
          <w:rFonts w:ascii="TimesNewRoman" w:hAnsi="TimesNewRoman" w:cs="TimesNewRoman"/>
          <w:sz w:val="20"/>
          <w:szCs w:val="20"/>
        </w:rPr>
      </w:pPr>
      <w:r>
        <w:rPr>
          <w:rFonts w:ascii="TimesNewRoman" w:hAnsi="TimesNewRoman" w:cs="TimesNewRoman"/>
          <w:noProof/>
          <w:sz w:val="20"/>
          <w:szCs w:val="20"/>
        </w:rPr>
        <w:drawing>
          <wp:inline distT="0" distB="0" distL="0" distR="0">
            <wp:extent cx="605790" cy="225425"/>
            <wp:effectExtent l="1905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
                    <a:srcRect/>
                    <a:stretch>
                      <a:fillRect/>
                    </a:stretch>
                  </pic:blipFill>
                  <pic:spPr bwMode="auto">
                    <a:xfrm>
                      <a:off x="0" y="0"/>
                      <a:ext cx="605790" cy="225425"/>
                    </a:xfrm>
                    <a:prstGeom prst="rect">
                      <a:avLst/>
                    </a:prstGeom>
                    <a:noFill/>
                    <a:ln w="9525">
                      <a:noFill/>
                      <a:miter lim="800000"/>
                      <a:headEnd/>
                      <a:tailEnd/>
                    </a:ln>
                  </pic:spPr>
                </pic:pic>
              </a:graphicData>
            </a:graphic>
          </wp:inline>
        </w:drawing>
      </w:r>
      <w:r>
        <w:rPr>
          <w:rFonts w:ascii="TimesNewRoman" w:hAnsi="TimesNewRoman" w:cs="TimesNewRoman"/>
          <w:sz w:val="20"/>
          <w:szCs w:val="20"/>
        </w:rPr>
        <w:t>- Граница муниципального образования</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Подпись _____________                            Дата «__________ » 20_____ г</w:t>
      </w:r>
    </w:p>
    <w:p w:rsidR="0059584F" w:rsidRDefault="0059584F" w:rsidP="0059584F">
      <w:pPr>
        <w:autoSpaceDE w:val="0"/>
        <w:autoSpaceDN w:val="0"/>
        <w:adjustRightInd w:val="0"/>
        <w:ind w:firstLine="0"/>
        <w:jc w:val="left"/>
        <w:rPr>
          <w:rFonts w:ascii="TimesNewRoman" w:hAnsi="TimesNewRoman" w:cs="TimesNewRoman"/>
          <w:sz w:val="22"/>
          <w:szCs w:val="22"/>
        </w:rPr>
      </w:pPr>
    </w:p>
    <w:p w:rsidR="0059584F" w:rsidRDefault="0059584F" w:rsidP="0059584F">
      <w:pPr>
        <w:autoSpaceDE w:val="0"/>
        <w:autoSpaceDN w:val="0"/>
        <w:adjustRightInd w:val="0"/>
        <w:ind w:firstLine="0"/>
        <w:jc w:val="left"/>
        <w:rPr>
          <w:rFonts w:ascii="TimesNewRoman" w:hAnsi="TimesNewRoman" w:cs="TimesNewRoman"/>
          <w:sz w:val="22"/>
          <w:szCs w:val="22"/>
        </w:rPr>
      </w:pPr>
      <w:r>
        <w:rPr>
          <w:rFonts w:ascii="TimesNewRoman" w:hAnsi="TimesNewRoman" w:cs="TimesNewRoman"/>
          <w:sz w:val="22"/>
          <w:szCs w:val="22"/>
        </w:rPr>
        <w:t>Место для оттиска печати лица, составившего карту (план) объекта землеустройства</w:t>
      </w:r>
    </w:p>
    <w:p w:rsidR="0059584F" w:rsidRDefault="0059584F" w:rsidP="0059584F">
      <w:pPr>
        <w:tabs>
          <w:tab w:val="left" w:pos="0"/>
        </w:tabs>
        <w:suppressAutoHyphens/>
        <w:autoSpaceDE w:val="0"/>
        <w:ind w:left="6663" w:hanging="6663"/>
        <w:jc w:val="left"/>
        <w:outlineLvl w:val="0"/>
        <w:rPr>
          <w:rFonts w:ascii="TimesNewRoman" w:hAnsi="TimesNewRoman" w:cs="TimesNewRoman"/>
          <w:sz w:val="22"/>
          <w:szCs w:val="22"/>
        </w:rPr>
      </w:pPr>
    </w:p>
    <w:p w:rsidR="0059584F" w:rsidRDefault="0059584F" w:rsidP="0059584F">
      <w:pPr>
        <w:ind w:right="227"/>
        <w:jc w:val="right"/>
      </w:pPr>
    </w:p>
    <w:p w:rsidR="0059584F" w:rsidRPr="00AD1688" w:rsidRDefault="0059584F" w:rsidP="0059584F">
      <w:pPr>
        <w:ind w:right="227"/>
        <w:jc w:val="right"/>
        <w:rPr>
          <w:sz w:val="20"/>
          <w:szCs w:val="20"/>
        </w:rPr>
      </w:pPr>
      <w:r w:rsidRPr="00AD1688">
        <w:rPr>
          <w:sz w:val="20"/>
          <w:szCs w:val="20"/>
        </w:rPr>
        <w:t xml:space="preserve">Приложение № 2 </w:t>
      </w:r>
    </w:p>
    <w:p w:rsidR="0059584F" w:rsidRPr="00AD1688" w:rsidRDefault="0059584F" w:rsidP="0059584F">
      <w:pPr>
        <w:ind w:right="227"/>
        <w:jc w:val="right"/>
        <w:rPr>
          <w:sz w:val="20"/>
          <w:szCs w:val="20"/>
        </w:rPr>
      </w:pPr>
      <w:r w:rsidRPr="00AD1688">
        <w:rPr>
          <w:sz w:val="20"/>
          <w:szCs w:val="20"/>
        </w:rPr>
        <w:t xml:space="preserve">к постановлению администрации </w:t>
      </w:r>
    </w:p>
    <w:p w:rsidR="0059584F" w:rsidRPr="00AD1688" w:rsidRDefault="0059584F" w:rsidP="0059584F">
      <w:pPr>
        <w:ind w:right="227"/>
        <w:jc w:val="right"/>
        <w:rPr>
          <w:sz w:val="20"/>
          <w:szCs w:val="20"/>
        </w:rPr>
      </w:pPr>
      <w:r w:rsidRPr="00AD1688">
        <w:rPr>
          <w:sz w:val="20"/>
          <w:szCs w:val="20"/>
        </w:rPr>
        <w:t xml:space="preserve">Кудеихинского сельского поселения </w:t>
      </w:r>
    </w:p>
    <w:p w:rsidR="0059584F" w:rsidRPr="00AD1688" w:rsidRDefault="0059584F" w:rsidP="0059584F">
      <w:pPr>
        <w:ind w:right="227"/>
        <w:jc w:val="right"/>
        <w:rPr>
          <w:sz w:val="20"/>
          <w:szCs w:val="20"/>
        </w:rPr>
      </w:pPr>
      <w:r w:rsidRPr="00AD1688">
        <w:rPr>
          <w:sz w:val="20"/>
          <w:szCs w:val="20"/>
        </w:rPr>
        <w:t xml:space="preserve">от </w:t>
      </w:r>
      <w:r>
        <w:rPr>
          <w:sz w:val="20"/>
          <w:szCs w:val="20"/>
        </w:rPr>
        <w:t>___</w:t>
      </w:r>
      <w:r w:rsidRPr="00AD1688">
        <w:rPr>
          <w:sz w:val="20"/>
          <w:szCs w:val="20"/>
        </w:rPr>
        <w:t xml:space="preserve">.2019 № </w:t>
      </w:r>
      <w:r>
        <w:rPr>
          <w:sz w:val="20"/>
          <w:szCs w:val="20"/>
        </w:rPr>
        <w:t>__</w:t>
      </w:r>
    </w:p>
    <w:p w:rsidR="0059584F" w:rsidRPr="00EC275C" w:rsidRDefault="0059584F" w:rsidP="0059584F">
      <w:pPr>
        <w:ind w:right="227"/>
        <w:jc w:val="right"/>
      </w:pPr>
    </w:p>
    <w:p w:rsidR="0059584F" w:rsidRPr="00EC275C" w:rsidRDefault="0059584F" w:rsidP="0059584F">
      <w:pPr>
        <w:ind w:right="227" w:firstLine="0"/>
        <w:jc w:val="center"/>
      </w:pPr>
      <w:r w:rsidRPr="00EC275C">
        <w:t>ОПОВЕЩЕНИЕ</w:t>
      </w:r>
    </w:p>
    <w:p w:rsidR="0059584F" w:rsidRPr="00EC275C" w:rsidRDefault="0059584F" w:rsidP="0059584F">
      <w:pPr>
        <w:ind w:right="227" w:firstLine="0"/>
        <w:jc w:val="center"/>
      </w:pPr>
      <w:r w:rsidRPr="00EC275C">
        <w:t>О НАЧАЛЕ ПУБЛИЧНЫХ СЛУШАНИЙ</w:t>
      </w:r>
    </w:p>
    <w:p w:rsidR="0059584F" w:rsidRPr="00EC275C" w:rsidRDefault="0059584F" w:rsidP="0059584F">
      <w:pPr>
        <w:ind w:right="227" w:firstLine="0"/>
        <w:jc w:val="left"/>
      </w:pPr>
    </w:p>
    <w:p w:rsidR="0059584F" w:rsidRPr="00EC275C" w:rsidRDefault="0059584F" w:rsidP="0059584F">
      <w:pPr>
        <w:ind w:right="227" w:firstLine="567"/>
      </w:pPr>
      <w:r w:rsidRPr="00EC275C">
        <w:t xml:space="preserve">На публичные слушания представляется проект решения Собрания депутатов </w:t>
      </w:r>
      <w:r>
        <w:t>Кудеихинского</w:t>
      </w:r>
      <w:r w:rsidRPr="00EC275C">
        <w:t xml:space="preserve"> сельского поселения «О внесении изменений в Правила землепользования и застройки </w:t>
      </w:r>
      <w:r>
        <w:t>Кудеихинского</w:t>
      </w:r>
      <w:r w:rsidRPr="00EC275C">
        <w:t xml:space="preserve"> сельского поселения Порецкого района Чувашской Республики» (далее – Проект).</w:t>
      </w:r>
    </w:p>
    <w:p w:rsidR="0059584F" w:rsidRPr="00EC275C" w:rsidRDefault="0059584F" w:rsidP="0059584F">
      <w:pPr>
        <w:ind w:firstLine="601"/>
      </w:pPr>
      <w:r w:rsidRPr="00EC275C">
        <w:t xml:space="preserve">Проект размещен на сайте администрации </w:t>
      </w:r>
      <w:r>
        <w:t>Кудеихинского</w:t>
      </w:r>
      <w:r w:rsidRPr="00EC275C">
        <w:t xml:space="preserve"> сельского поселения в информационно-телекоммуникационной сети «Интернет» и в муниципальной газете Порецкого района «Порецкий вестник».</w:t>
      </w:r>
    </w:p>
    <w:p w:rsidR="0059584F" w:rsidRPr="00EC275C" w:rsidRDefault="0059584F" w:rsidP="0059584F">
      <w:pPr>
        <w:ind w:right="227" w:firstLine="567"/>
      </w:pPr>
      <w:r w:rsidRPr="00EC275C">
        <w:t xml:space="preserve">Организатором публичных слушаний является комиссия по подготовке проекта Правил землепользования и застройки </w:t>
      </w:r>
      <w:r>
        <w:t>Кудеихинского</w:t>
      </w:r>
      <w:r w:rsidRPr="00EC275C">
        <w:t xml:space="preserve"> сельского поселения, утвержденная постановлением главы </w:t>
      </w:r>
      <w:r>
        <w:t>Кудеихинского</w:t>
      </w:r>
      <w:r w:rsidRPr="00EC275C">
        <w:t xml:space="preserve"> сельского поселения от</w:t>
      </w:r>
      <w:r>
        <w:t xml:space="preserve"> 24</w:t>
      </w:r>
      <w:r w:rsidRPr="00EC275C">
        <w:t>.07.2019</w:t>
      </w:r>
      <w:r>
        <w:t xml:space="preserve"> № 63</w:t>
      </w:r>
      <w:r w:rsidRPr="00EC275C">
        <w:t xml:space="preserve"> (далее – Организатор), публичные слушания проводятся в порядке, установленном требованиями Градостроительного кодекса Российской Федерации.</w:t>
      </w:r>
    </w:p>
    <w:p w:rsidR="0059584F" w:rsidRPr="00EC275C" w:rsidRDefault="0059584F" w:rsidP="0059584F">
      <w:pPr>
        <w:ind w:right="227" w:firstLine="567"/>
      </w:pPr>
    </w:p>
    <w:p w:rsidR="0059584F" w:rsidRPr="00EC275C" w:rsidRDefault="0059584F" w:rsidP="0059584F">
      <w:pPr>
        <w:ind w:right="227" w:firstLine="567"/>
      </w:pPr>
      <w:r w:rsidRPr="00EC275C">
        <w:t xml:space="preserve">Публичные слушания по Проекту проводятся в порядке, установленном требованиями Градостроительного кодекса Российской Федерации. </w:t>
      </w:r>
    </w:p>
    <w:p w:rsidR="0059584F" w:rsidRPr="00EC275C" w:rsidRDefault="0059584F" w:rsidP="0059584F">
      <w:pPr>
        <w:ind w:right="227" w:firstLine="567"/>
      </w:pPr>
      <w:r w:rsidRPr="00EC275C">
        <w:t xml:space="preserve">Срок проведения публичных слушаний с </w:t>
      </w:r>
      <w:r>
        <w:t xml:space="preserve">25 </w:t>
      </w:r>
      <w:r w:rsidRPr="00EC275C">
        <w:t>июля по</w:t>
      </w:r>
      <w:r>
        <w:t xml:space="preserve"> 25</w:t>
      </w:r>
      <w:r w:rsidRPr="00EC275C">
        <w:t xml:space="preserve"> сентября 2019 года.</w:t>
      </w:r>
    </w:p>
    <w:p w:rsidR="0059584F" w:rsidRPr="00EC275C" w:rsidRDefault="0059584F" w:rsidP="0059584F">
      <w:pPr>
        <w:ind w:right="227" w:firstLine="567"/>
      </w:pPr>
      <w:r w:rsidRPr="00EC275C">
        <w:t>Дата, время и место проведения собрания участников публичных слушаний по рассмот</w:t>
      </w:r>
      <w:r>
        <w:t>рению Проекта: 25</w:t>
      </w:r>
      <w:r w:rsidRPr="00EC275C">
        <w:t xml:space="preserve"> сентября 2019 года в 17.00 часов в здании администрации </w:t>
      </w:r>
      <w:r>
        <w:t>Кудеихинского</w:t>
      </w:r>
      <w:r w:rsidRPr="00EC275C">
        <w:t xml:space="preserve"> сельского поселения, расположенном по адресу: Чувашская Респу</w:t>
      </w:r>
      <w:r>
        <w:t>блика, Порецкий район, с. Кудеиха, ул. Красная Площадь, д. 1а</w:t>
      </w:r>
      <w:r w:rsidRPr="00EC275C">
        <w:t>.</w:t>
      </w:r>
    </w:p>
    <w:p w:rsidR="0059584F" w:rsidRPr="00EC275C" w:rsidRDefault="0059584F" w:rsidP="0059584F">
      <w:pPr>
        <w:ind w:right="227" w:firstLine="567"/>
      </w:pPr>
      <w:r w:rsidRPr="00EC275C">
        <w:t>Начало регистрации участников осуществляется за 30 мин. до начала слушаний.</w:t>
      </w:r>
    </w:p>
    <w:p w:rsidR="0059584F" w:rsidRPr="00EC275C" w:rsidRDefault="0059584F" w:rsidP="0059584F">
      <w:pPr>
        <w:ind w:right="227" w:firstLine="567"/>
      </w:pPr>
    </w:p>
    <w:p w:rsidR="0059584F" w:rsidRPr="00EC275C" w:rsidRDefault="0059584F" w:rsidP="0059584F">
      <w:pPr>
        <w:ind w:right="227" w:firstLine="567"/>
      </w:pPr>
      <w:r w:rsidRPr="00EC275C">
        <w:t xml:space="preserve">Дата открытия экспозиции – </w:t>
      </w:r>
      <w:r>
        <w:t>25</w:t>
      </w:r>
      <w:r w:rsidRPr="00EC275C">
        <w:t xml:space="preserve"> июля 2019 года.</w:t>
      </w:r>
    </w:p>
    <w:p w:rsidR="0059584F" w:rsidRPr="00EC275C" w:rsidRDefault="0059584F" w:rsidP="0059584F">
      <w:pPr>
        <w:ind w:right="227" w:firstLine="567"/>
      </w:pPr>
      <w:r w:rsidRPr="00EC275C">
        <w:t xml:space="preserve">Экспозиция по Проекту проводится в здании администрации </w:t>
      </w:r>
      <w:r>
        <w:t>Кудеихинского</w:t>
      </w:r>
      <w:r w:rsidRPr="00EC275C">
        <w:t xml:space="preserve"> сельского поселения, расположенном по адресу: Чувашская Респу</w:t>
      </w:r>
      <w:r>
        <w:t>блика, Порецкий район, с. Кудеиха, ул. Красная Площадь, д. 1а</w:t>
      </w:r>
      <w:r w:rsidRPr="00EC275C">
        <w:t>.</w:t>
      </w:r>
    </w:p>
    <w:p w:rsidR="0059584F" w:rsidRPr="00EC275C" w:rsidRDefault="0059584F" w:rsidP="0059584F">
      <w:pPr>
        <w:ind w:right="227" w:firstLine="567"/>
      </w:pPr>
      <w:r w:rsidRPr="00EC275C">
        <w:t xml:space="preserve">Посещение экспозиции и консультирование посетителей экспозиции осуществляется в рабочие дни с 9.00 до 17.00 часов (перерыв с 12.00 до 13.00) в период с </w:t>
      </w:r>
      <w:r>
        <w:t xml:space="preserve">25 </w:t>
      </w:r>
      <w:r w:rsidRPr="00EC275C">
        <w:t xml:space="preserve">июля 2019 г. </w:t>
      </w:r>
      <w:proofErr w:type="gramStart"/>
      <w:r w:rsidRPr="00EC275C">
        <w:t>по</w:t>
      </w:r>
      <w:proofErr w:type="gramEnd"/>
      <w:r w:rsidRPr="00EC275C">
        <w:t xml:space="preserve"> </w:t>
      </w:r>
      <w:r>
        <w:t>25</w:t>
      </w:r>
      <w:r w:rsidRPr="00EC275C">
        <w:t xml:space="preserve"> </w:t>
      </w:r>
      <w:proofErr w:type="gramStart"/>
      <w:r w:rsidRPr="00EC275C">
        <w:t>сентября</w:t>
      </w:r>
      <w:proofErr w:type="gramEnd"/>
      <w:r w:rsidRPr="00EC275C">
        <w:t xml:space="preserve"> 2019 г.</w:t>
      </w:r>
    </w:p>
    <w:p w:rsidR="0059584F" w:rsidRPr="00EC275C" w:rsidRDefault="0059584F" w:rsidP="0059584F">
      <w:pPr>
        <w:ind w:right="227" w:firstLine="567"/>
      </w:pPr>
    </w:p>
    <w:p w:rsidR="0059584F" w:rsidRPr="00EC275C" w:rsidRDefault="0059584F" w:rsidP="0059584F">
      <w:pPr>
        <w:ind w:right="227" w:firstLine="567"/>
      </w:pPr>
      <w:r w:rsidRPr="00EC275C">
        <w:t xml:space="preserve">В течение всего периода проведения публичных слушаний участники публичных слушаний имеют право направить Организатору свои предложения и замечания по обсуждаемому вопросу по адресу: </w:t>
      </w:r>
      <w:proofErr w:type="gramStart"/>
      <w:r w:rsidRPr="00EC275C">
        <w:t>Чувашская Респу</w:t>
      </w:r>
      <w:r>
        <w:t>блика, Порецкий район, с. Кудеиха, ул. Красная Площадь, д. 1а</w:t>
      </w:r>
      <w:r w:rsidRPr="00EC275C">
        <w:t xml:space="preserve">, в письменном виде по форме согласно приложению № 2 к постановлению администрации </w:t>
      </w:r>
      <w:r>
        <w:t>Кудеихинского</w:t>
      </w:r>
      <w:r w:rsidRPr="00EC275C">
        <w:t xml:space="preserve"> сельск</w:t>
      </w:r>
      <w:r>
        <w:t>ого поселения от 24</w:t>
      </w:r>
      <w:r w:rsidR="00414646">
        <w:t>.</w:t>
      </w:r>
      <w:r>
        <w:t>07.2019 № 64</w:t>
      </w:r>
      <w:r w:rsidRPr="00EC275C">
        <w:t xml:space="preserve">, а также посредством записи в книге (журнале) учета посетителей экспозиции проекта по форме согласно приложению № 3 к постановлению администрации </w:t>
      </w:r>
      <w:r>
        <w:t>Кудеихинского</w:t>
      </w:r>
      <w:r w:rsidRPr="00EC275C">
        <w:t xml:space="preserve"> сельско</w:t>
      </w:r>
      <w:r>
        <w:t>го поселения от 24.07.2019 № 64</w:t>
      </w:r>
      <w:r w:rsidRPr="00EC275C">
        <w:t>.</w:t>
      </w:r>
      <w:proofErr w:type="gramEnd"/>
      <w:r w:rsidRPr="00EC275C">
        <w:t xml:space="preserve"> Предложения и замечания по Проекту, направленные в установленном порядке, подлежат регистрации и обязательному рассмотрению Организатором.</w:t>
      </w:r>
    </w:p>
    <w:p w:rsidR="0059584F" w:rsidRPr="00EC275C" w:rsidRDefault="0059584F" w:rsidP="0059584F">
      <w:pPr>
        <w:ind w:right="227" w:firstLine="567"/>
      </w:pPr>
      <w:r w:rsidRPr="00EC275C">
        <w:t>Номера контактных справочных</w:t>
      </w:r>
      <w:r>
        <w:t xml:space="preserve"> телефонов комиссии: 8(83543) 31-2-21</w:t>
      </w:r>
    </w:p>
    <w:p w:rsidR="0059584F" w:rsidRPr="00EC275C" w:rsidRDefault="0059584F" w:rsidP="0059584F">
      <w:pPr>
        <w:ind w:right="227" w:firstLine="567"/>
      </w:pPr>
      <w:r w:rsidRPr="00EC275C">
        <w:t>Почтовый адрес комиссии:</w:t>
      </w:r>
      <w:r>
        <w:t xml:space="preserve"> Чувашская Республика, с. Кудеиха, ул. Красная Площадь, д. 1а</w:t>
      </w:r>
    </w:p>
    <w:p w:rsidR="0059584F" w:rsidRDefault="0059584F" w:rsidP="0059584F">
      <w:pPr>
        <w:ind w:right="227" w:firstLine="567"/>
      </w:pPr>
      <w:r w:rsidRPr="00EC275C">
        <w:t xml:space="preserve">Адрес электронной почты: </w:t>
      </w:r>
      <w:hyperlink r:id="rId37" w:history="1">
        <w:r w:rsidRPr="00210194">
          <w:rPr>
            <w:rStyle w:val="ad"/>
          </w:rPr>
          <w:t>porezk_sao-</w:t>
        </w:r>
        <w:r w:rsidRPr="00210194">
          <w:rPr>
            <w:rStyle w:val="ad"/>
            <w:lang w:val="en-US"/>
          </w:rPr>
          <w:t>kud</w:t>
        </w:r>
        <w:r w:rsidRPr="00210194">
          <w:rPr>
            <w:rStyle w:val="ad"/>
          </w:rPr>
          <w:t>@cap.ru</w:t>
        </w:r>
      </w:hyperlink>
      <w:r w:rsidRPr="00EC275C">
        <w:t xml:space="preserve"> </w:t>
      </w:r>
    </w:p>
    <w:p w:rsidR="0059584F" w:rsidRDefault="0059584F" w:rsidP="0059584F">
      <w:pPr>
        <w:ind w:right="227"/>
        <w:jc w:val="right"/>
        <w:rPr>
          <w:sz w:val="20"/>
          <w:szCs w:val="20"/>
        </w:rPr>
      </w:pPr>
    </w:p>
    <w:p w:rsidR="0059584F" w:rsidRPr="00C1072D" w:rsidRDefault="0059584F" w:rsidP="0059584F">
      <w:pPr>
        <w:ind w:right="227"/>
        <w:jc w:val="right"/>
        <w:rPr>
          <w:sz w:val="20"/>
          <w:szCs w:val="20"/>
        </w:rPr>
      </w:pPr>
      <w:r w:rsidRPr="00C1072D">
        <w:rPr>
          <w:sz w:val="20"/>
          <w:szCs w:val="20"/>
        </w:rPr>
        <w:lastRenderedPageBreak/>
        <w:t xml:space="preserve">Приложение № 3 </w:t>
      </w:r>
    </w:p>
    <w:p w:rsidR="0059584F" w:rsidRPr="00C1072D" w:rsidRDefault="0059584F" w:rsidP="0059584F">
      <w:pPr>
        <w:ind w:right="227"/>
        <w:jc w:val="right"/>
        <w:rPr>
          <w:sz w:val="20"/>
          <w:szCs w:val="20"/>
        </w:rPr>
      </w:pPr>
      <w:r w:rsidRPr="00C1072D">
        <w:rPr>
          <w:sz w:val="20"/>
          <w:szCs w:val="20"/>
        </w:rPr>
        <w:t xml:space="preserve">к постановлению администрации </w:t>
      </w:r>
    </w:p>
    <w:p w:rsidR="0059584F" w:rsidRPr="00C1072D" w:rsidRDefault="0059584F" w:rsidP="0059584F">
      <w:pPr>
        <w:ind w:right="227"/>
        <w:jc w:val="right"/>
        <w:rPr>
          <w:sz w:val="20"/>
          <w:szCs w:val="20"/>
        </w:rPr>
      </w:pPr>
      <w:r w:rsidRPr="00C1072D">
        <w:rPr>
          <w:sz w:val="20"/>
          <w:szCs w:val="20"/>
        </w:rPr>
        <w:t xml:space="preserve">Кудеихинского сельского поселения </w:t>
      </w:r>
    </w:p>
    <w:p w:rsidR="0059584F" w:rsidRPr="00C1072D" w:rsidRDefault="0059584F" w:rsidP="0059584F">
      <w:pPr>
        <w:ind w:right="227"/>
        <w:jc w:val="right"/>
        <w:rPr>
          <w:sz w:val="20"/>
          <w:szCs w:val="20"/>
        </w:rPr>
      </w:pPr>
      <w:r w:rsidRPr="00C1072D">
        <w:rPr>
          <w:sz w:val="20"/>
          <w:szCs w:val="20"/>
        </w:rPr>
        <w:t xml:space="preserve">от </w:t>
      </w:r>
      <w:r>
        <w:rPr>
          <w:sz w:val="20"/>
          <w:szCs w:val="20"/>
        </w:rPr>
        <w:t xml:space="preserve"> 24.07</w:t>
      </w:r>
      <w:r w:rsidRPr="00C1072D">
        <w:rPr>
          <w:sz w:val="20"/>
          <w:szCs w:val="20"/>
        </w:rPr>
        <w:t xml:space="preserve">.2019 № </w:t>
      </w:r>
      <w:r>
        <w:rPr>
          <w:sz w:val="20"/>
          <w:szCs w:val="20"/>
        </w:rPr>
        <w:t>64</w:t>
      </w:r>
    </w:p>
    <w:p w:rsidR="0059584F" w:rsidRPr="00EC275C" w:rsidRDefault="0059584F" w:rsidP="0059584F">
      <w:pPr>
        <w:ind w:right="227"/>
        <w:jc w:val="right"/>
      </w:pPr>
    </w:p>
    <w:p w:rsidR="0059584F" w:rsidRPr="00EC275C" w:rsidRDefault="0059584F" w:rsidP="0059584F">
      <w:pPr>
        <w:ind w:right="227" w:firstLine="0"/>
        <w:jc w:val="center"/>
      </w:pPr>
      <w:r w:rsidRPr="00EC275C">
        <w:t>ФОРМА</w:t>
      </w:r>
    </w:p>
    <w:p w:rsidR="0059584F" w:rsidRPr="00EC275C" w:rsidRDefault="0059584F" w:rsidP="0059584F">
      <w:pPr>
        <w:ind w:right="227" w:firstLine="0"/>
        <w:jc w:val="center"/>
      </w:pPr>
      <w:r w:rsidRPr="00EC275C">
        <w:t>листа записи предложений и замечаний</w:t>
      </w:r>
    </w:p>
    <w:p w:rsidR="0059584F" w:rsidRPr="00EC275C" w:rsidRDefault="0059584F" w:rsidP="0059584F">
      <w:pPr>
        <w:ind w:right="227" w:firstLine="0"/>
        <w:jc w:val="center"/>
      </w:pPr>
      <w:r w:rsidRPr="00EC275C">
        <w:t xml:space="preserve">по обсуждаемому проекту внесения изменений </w:t>
      </w:r>
    </w:p>
    <w:p w:rsidR="0059584F" w:rsidRPr="00EC275C" w:rsidRDefault="0059584F" w:rsidP="0059584F">
      <w:pPr>
        <w:ind w:right="227" w:firstLine="0"/>
        <w:jc w:val="center"/>
      </w:pPr>
      <w:r w:rsidRPr="00EC275C">
        <w:t xml:space="preserve">в Правила землепользования и застройки </w:t>
      </w:r>
      <w:r>
        <w:t>Кудеихинского</w:t>
      </w:r>
      <w:r w:rsidRPr="00EC275C">
        <w:t xml:space="preserve"> сельского поселения</w:t>
      </w:r>
    </w:p>
    <w:p w:rsidR="0059584F" w:rsidRPr="00EC275C" w:rsidRDefault="0059584F" w:rsidP="0059584F">
      <w:pPr>
        <w:ind w:right="227"/>
        <w:jc w:val="right"/>
      </w:pPr>
    </w:p>
    <w:p w:rsidR="0059584F" w:rsidRPr="00EC275C" w:rsidRDefault="0059584F" w:rsidP="0059584F">
      <w:pPr>
        <w:ind w:right="227" w:firstLine="0"/>
        <w:jc w:val="left"/>
      </w:pPr>
      <w:r w:rsidRPr="00EC275C">
        <w:t>Фамилия, имя, отчество __________________________________________________________</w:t>
      </w:r>
    </w:p>
    <w:p w:rsidR="0059584F" w:rsidRPr="00EC275C" w:rsidRDefault="0059584F" w:rsidP="0059584F">
      <w:pPr>
        <w:ind w:right="227" w:firstLine="0"/>
        <w:jc w:val="left"/>
      </w:pPr>
      <w:r w:rsidRPr="00EC275C">
        <w:t>______________________________________________________________________________________________________________________________</w:t>
      </w:r>
      <w:r>
        <w:t>__________________________</w:t>
      </w:r>
    </w:p>
    <w:p w:rsidR="0059584F" w:rsidRPr="00EC275C" w:rsidRDefault="0059584F" w:rsidP="0059584F">
      <w:pPr>
        <w:ind w:right="227" w:firstLine="0"/>
        <w:jc w:val="left"/>
      </w:pPr>
    </w:p>
    <w:p w:rsidR="0059584F" w:rsidRPr="00EC275C" w:rsidRDefault="0059584F" w:rsidP="0059584F">
      <w:pPr>
        <w:autoSpaceDE w:val="0"/>
        <w:autoSpaceDN w:val="0"/>
        <w:adjustRightInd w:val="0"/>
        <w:ind w:firstLine="0"/>
      </w:pPr>
      <w:r w:rsidRPr="00EC275C">
        <w:t>Дата рождения _________________________________________________________________</w:t>
      </w:r>
    </w:p>
    <w:p w:rsidR="0059584F" w:rsidRPr="00EC275C" w:rsidRDefault="0059584F" w:rsidP="0059584F">
      <w:pPr>
        <w:ind w:right="227" w:firstLine="0"/>
        <w:jc w:val="left"/>
      </w:pPr>
    </w:p>
    <w:p w:rsidR="0059584F" w:rsidRPr="00EC275C" w:rsidRDefault="0059584F" w:rsidP="0059584F">
      <w:pPr>
        <w:ind w:right="227" w:firstLine="0"/>
        <w:jc w:val="left"/>
      </w:pPr>
      <w:r w:rsidRPr="00EC275C">
        <w:t>Адрес места жительства (регистрации)______________________________________________</w:t>
      </w:r>
    </w:p>
    <w:p w:rsidR="0059584F" w:rsidRPr="00EC275C" w:rsidRDefault="0059584F" w:rsidP="0059584F">
      <w:pPr>
        <w:ind w:right="227" w:firstLine="0"/>
        <w:jc w:val="left"/>
      </w:pPr>
      <w:r w:rsidRPr="00EC275C">
        <w:t>________________________________________________________________________________________________________________________________________________</w:t>
      </w:r>
      <w:r>
        <w:t>________</w:t>
      </w:r>
    </w:p>
    <w:p w:rsidR="0059584F" w:rsidRPr="00EC275C" w:rsidRDefault="0059584F" w:rsidP="0059584F">
      <w:pPr>
        <w:ind w:right="227" w:firstLine="0"/>
        <w:jc w:val="center"/>
        <w:rPr>
          <w:sz w:val="20"/>
          <w:szCs w:val="20"/>
        </w:rPr>
      </w:pPr>
      <w:r w:rsidRPr="00EC275C">
        <w:rPr>
          <w:sz w:val="20"/>
          <w:szCs w:val="20"/>
        </w:rPr>
        <w:t xml:space="preserve">(заполняется физическими лицами - жителями населенных пунктов </w:t>
      </w:r>
      <w:r>
        <w:rPr>
          <w:sz w:val="20"/>
          <w:szCs w:val="20"/>
        </w:rPr>
        <w:t>Кудеихинского</w:t>
      </w:r>
      <w:r w:rsidRPr="00EC275C">
        <w:rPr>
          <w:sz w:val="20"/>
          <w:szCs w:val="20"/>
        </w:rPr>
        <w:t xml:space="preserve"> сельского поселения)</w:t>
      </w:r>
    </w:p>
    <w:p w:rsidR="0059584F" w:rsidRPr="00EC275C" w:rsidRDefault="0059584F" w:rsidP="0059584F">
      <w:pPr>
        <w:ind w:right="227" w:firstLine="0"/>
        <w:jc w:val="left"/>
      </w:pPr>
    </w:p>
    <w:p w:rsidR="0059584F" w:rsidRPr="00EC275C" w:rsidRDefault="0059584F" w:rsidP="0059584F">
      <w:pPr>
        <w:ind w:right="227" w:firstLine="0"/>
        <w:jc w:val="left"/>
      </w:pPr>
      <w:r w:rsidRPr="00EC275C">
        <w:t>Наименование, ОГРН, место нахождения, адрес: ____________________________________</w:t>
      </w:r>
    </w:p>
    <w:p w:rsidR="0059584F" w:rsidRPr="00EC275C" w:rsidRDefault="0059584F" w:rsidP="0059584F">
      <w:pPr>
        <w:ind w:right="227" w:firstLine="0"/>
        <w:jc w:val="left"/>
      </w:pPr>
      <w:r w:rsidRPr="00EC275C">
        <w:t>_____________________________________________________________</w:t>
      </w:r>
      <w:r>
        <w:t>_______________</w:t>
      </w:r>
    </w:p>
    <w:p w:rsidR="0059584F" w:rsidRPr="00EC275C" w:rsidRDefault="0059584F" w:rsidP="0059584F">
      <w:pPr>
        <w:ind w:right="227" w:firstLine="0"/>
        <w:jc w:val="center"/>
      </w:pPr>
      <w:r w:rsidRPr="00EC275C">
        <w:t>______________________________________________________________________________________________________________________________________________________________</w:t>
      </w:r>
    </w:p>
    <w:p w:rsidR="0059584F" w:rsidRPr="00EC275C" w:rsidRDefault="0059584F" w:rsidP="0059584F">
      <w:pPr>
        <w:ind w:right="227" w:firstLine="0"/>
        <w:jc w:val="center"/>
        <w:rPr>
          <w:sz w:val="20"/>
          <w:szCs w:val="20"/>
        </w:rPr>
      </w:pPr>
      <w:r w:rsidRPr="00EC275C">
        <w:rPr>
          <w:sz w:val="20"/>
          <w:szCs w:val="20"/>
        </w:rPr>
        <w:t>(для юридических лиц)</w:t>
      </w:r>
    </w:p>
    <w:p w:rsidR="0059584F" w:rsidRPr="00EC275C" w:rsidRDefault="0059584F" w:rsidP="0059584F">
      <w:pPr>
        <w:ind w:right="227" w:firstLine="0"/>
        <w:jc w:val="left"/>
      </w:pPr>
    </w:p>
    <w:p w:rsidR="0059584F" w:rsidRPr="00EC275C" w:rsidRDefault="0059584F" w:rsidP="0059584F">
      <w:pPr>
        <w:ind w:right="227" w:firstLine="0"/>
        <w:jc w:val="left"/>
      </w:pPr>
      <w:r w:rsidRPr="00EC275C">
        <w:t xml:space="preserve">Правоустанавливающие документы ________________________________________________ </w:t>
      </w:r>
    </w:p>
    <w:p w:rsidR="0059584F" w:rsidRPr="00EC275C" w:rsidRDefault="0059584F" w:rsidP="0059584F">
      <w:pPr>
        <w:ind w:right="227" w:firstLine="0"/>
        <w:jc w:val="left"/>
      </w:pPr>
      <w:r w:rsidRPr="00EC275C">
        <w:t>______________________________________________________________________________________________________________________________</w:t>
      </w:r>
      <w:r>
        <w:t>__________________________</w:t>
      </w:r>
    </w:p>
    <w:p w:rsidR="0059584F" w:rsidRPr="00EC275C" w:rsidRDefault="0059584F" w:rsidP="0059584F">
      <w:pPr>
        <w:ind w:right="227" w:firstLine="0"/>
        <w:jc w:val="center"/>
        <w:rPr>
          <w:sz w:val="20"/>
          <w:szCs w:val="20"/>
        </w:rPr>
      </w:pPr>
      <w:r w:rsidRPr="00EC275C">
        <w:rPr>
          <w:sz w:val="20"/>
          <w:szCs w:val="20"/>
        </w:rPr>
        <w:t>(заполняется правообладателями земельных участков, объектов капитального строительства, жилых и нежилых помещений)</w:t>
      </w:r>
    </w:p>
    <w:p w:rsidR="0059584F" w:rsidRPr="00EC275C" w:rsidRDefault="0059584F" w:rsidP="0059584F">
      <w:pPr>
        <w:ind w:right="227" w:firstLine="0"/>
        <w:jc w:val="left"/>
      </w:pPr>
    </w:p>
    <w:p w:rsidR="0059584F" w:rsidRPr="00EC275C" w:rsidRDefault="0059584F" w:rsidP="0059584F">
      <w:pPr>
        <w:ind w:right="227" w:firstLine="0"/>
        <w:jc w:val="left"/>
      </w:pPr>
      <w:r w:rsidRPr="00EC275C">
        <w:t>Предложения, замечания по обсуждаемому проекту:</w:t>
      </w:r>
    </w:p>
    <w:p w:rsidR="0059584F" w:rsidRPr="00EC275C" w:rsidRDefault="0059584F" w:rsidP="0059584F">
      <w:pPr>
        <w:ind w:right="227" w:firstLine="0"/>
        <w:jc w:val="left"/>
      </w:pPr>
      <w:r w:rsidRPr="00EC275C">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9584F" w:rsidRPr="00EC275C" w:rsidRDefault="0059584F" w:rsidP="0059584F">
      <w:pPr>
        <w:ind w:right="227" w:firstLine="0"/>
        <w:jc w:val="left"/>
      </w:pPr>
      <w:r w:rsidRPr="00EC275C">
        <w:t>Приложение: копии документов, являющиеся подтверждением вышеуказанных сведений.</w:t>
      </w:r>
    </w:p>
    <w:p w:rsidR="0059584F" w:rsidRPr="00EC275C" w:rsidRDefault="0059584F" w:rsidP="0059584F">
      <w:pPr>
        <w:ind w:right="227" w:firstLine="0"/>
        <w:jc w:val="left"/>
      </w:pPr>
    </w:p>
    <w:p w:rsidR="0059584F" w:rsidRPr="00EC275C" w:rsidRDefault="0059584F" w:rsidP="0059584F">
      <w:pPr>
        <w:ind w:right="227" w:firstLine="0"/>
        <w:jc w:val="left"/>
      </w:pPr>
      <w:r w:rsidRPr="00EC275C">
        <w:t>Подпись ________________ Дата ____________</w:t>
      </w:r>
    </w:p>
    <w:p w:rsidR="0059584F" w:rsidRPr="00EC275C" w:rsidRDefault="0059584F" w:rsidP="0059584F">
      <w:pPr>
        <w:ind w:right="227" w:firstLine="0"/>
        <w:jc w:val="left"/>
      </w:pPr>
    </w:p>
    <w:p w:rsidR="0059584F" w:rsidRPr="00EC275C" w:rsidRDefault="0059584F" w:rsidP="0059584F">
      <w:pPr>
        <w:ind w:right="227" w:firstLine="0"/>
        <w:jc w:val="left"/>
      </w:pPr>
    </w:p>
    <w:p w:rsidR="0059584F" w:rsidRDefault="0059584F" w:rsidP="0059584F">
      <w:pPr>
        <w:ind w:right="227"/>
        <w:jc w:val="right"/>
      </w:pPr>
    </w:p>
    <w:p w:rsidR="0059584F" w:rsidRDefault="0059584F" w:rsidP="0059584F">
      <w:pPr>
        <w:ind w:right="227"/>
        <w:jc w:val="right"/>
      </w:pPr>
    </w:p>
    <w:p w:rsidR="0059584F" w:rsidRDefault="0059584F" w:rsidP="0059584F">
      <w:pPr>
        <w:ind w:right="227"/>
        <w:jc w:val="right"/>
      </w:pPr>
    </w:p>
    <w:p w:rsidR="0059584F" w:rsidRDefault="0059584F" w:rsidP="0059584F">
      <w:pPr>
        <w:ind w:right="227"/>
        <w:jc w:val="right"/>
      </w:pPr>
    </w:p>
    <w:p w:rsidR="00F7609D" w:rsidRDefault="00F7609D" w:rsidP="0059584F">
      <w:pPr>
        <w:ind w:firstLine="0"/>
        <w:jc w:val="right"/>
      </w:pPr>
    </w:p>
    <w:p w:rsidR="0059584F" w:rsidRPr="00EC275C" w:rsidRDefault="0059584F" w:rsidP="0059584F">
      <w:pPr>
        <w:ind w:firstLine="0"/>
        <w:jc w:val="right"/>
      </w:pPr>
      <w:r w:rsidRPr="00EC275C">
        <w:lastRenderedPageBreak/>
        <w:t xml:space="preserve">Приложение № 4 </w:t>
      </w:r>
    </w:p>
    <w:p w:rsidR="0059584F" w:rsidRPr="00EC275C" w:rsidRDefault="0059584F" w:rsidP="0059584F">
      <w:pPr>
        <w:ind w:firstLine="0"/>
        <w:jc w:val="right"/>
      </w:pPr>
      <w:r w:rsidRPr="00EC275C">
        <w:t xml:space="preserve">к постановлению администрации </w:t>
      </w:r>
    </w:p>
    <w:p w:rsidR="0059584F" w:rsidRPr="00EC275C" w:rsidRDefault="0059584F" w:rsidP="0059584F">
      <w:pPr>
        <w:ind w:firstLine="0"/>
        <w:jc w:val="right"/>
      </w:pPr>
      <w:r>
        <w:t>Кудеихинского</w:t>
      </w:r>
      <w:r w:rsidRPr="00EC275C">
        <w:t xml:space="preserve"> сельского поселения </w:t>
      </w:r>
    </w:p>
    <w:p w:rsidR="0059584F" w:rsidRPr="00EC275C" w:rsidRDefault="0059584F" w:rsidP="0059584F">
      <w:pPr>
        <w:ind w:firstLine="0"/>
        <w:jc w:val="center"/>
      </w:pPr>
      <w:r>
        <w:t xml:space="preserve">                                                                                                                          от 24.07</w:t>
      </w:r>
      <w:r w:rsidR="00414646">
        <w:t>.</w:t>
      </w:r>
      <w:r>
        <w:t>2019 №64</w:t>
      </w:r>
    </w:p>
    <w:p w:rsidR="0059584F" w:rsidRPr="00EC275C" w:rsidRDefault="0059584F" w:rsidP="0059584F">
      <w:pPr>
        <w:ind w:right="227"/>
        <w:jc w:val="center"/>
      </w:pPr>
      <w:r w:rsidRPr="00EC275C">
        <w:t>Книга (журнал)</w:t>
      </w:r>
    </w:p>
    <w:p w:rsidR="0059584F" w:rsidRPr="00EC275C" w:rsidRDefault="0059584F" w:rsidP="0059584F">
      <w:pPr>
        <w:ind w:right="227"/>
        <w:jc w:val="center"/>
      </w:pPr>
      <w:r w:rsidRPr="00EC275C">
        <w:t>учета посетителей экспозиции проекта</w:t>
      </w:r>
    </w:p>
    <w:p w:rsidR="0059584F" w:rsidRPr="00EC275C" w:rsidRDefault="0059584F" w:rsidP="0059584F">
      <w:pPr>
        <w:ind w:right="227"/>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9"/>
        <w:gridCol w:w="2134"/>
        <w:gridCol w:w="1985"/>
        <w:gridCol w:w="2693"/>
        <w:gridCol w:w="1418"/>
        <w:gridCol w:w="957"/>
      </w:tblGrid>
      <w:tr w:rsidR="0059584F" w:rsidRPr="000F52B7" w:rsidTr="00036536">
        <w:tc>
          <w:tcPr>
            <w:tcW w:w="809" w:type="dxa"/>
            <w:shd w:val="clear" w:color="auto" w:fill="auto"/>
          </w:tcPr>
          <w:p w:rsidR="0059584F" w:rsidRPr="00EC275C" w:rsidRDefault="0059584F" w:rsidP="00036536">
            <w:pPr>
              <w:ind w:right="227" w:firstLine="0"/>
              <w:jc w:val="center"/>
              <w:rPr>
                <w:sz w:val="20"/>
                <w:szCs w:val="20"/>
              </w:rPr>
            </w:pPr>
            <w:r w:rsidRPr="00EC275C">
              <w:rPr>
                <w:sz w:val="20"/>
                <w:szCs w:val="20"/>
              </w:rPr>
              <w:t xml:space="preserve">№ </w:t>
            </w:r>
            <w:proofErr w:type="gramStart"/>
            <w:r w:rsidRPr="00EC275C">
              <w:rPr>
                <w:sz w:val="20"/>
                <w:szCs w:val="20"/>
              </w:rPr>
              <w:t>п</w:t>
            </w:r>
            <w:proofErr w:type="gramEnd"/>
            <w:r w:rsidRPr="00EC275C">
              <w:rPr>
                <w:sz w:val="20"/>
                <w:szCs w:val="20"/>
              </w:rPr>
              <w:t>/п</w:t>
            </w:r>
          </w:p>
        </w:tc>
        <w:tc>
          <w:tcPr>
            <w:tcW w:w="2134" w:type="dxa"/>
            <w:shd w:val="clear" w:color="auto" w:fill="auto"/>
          </w:tcPr>
          <w:p w:rsidR="0059584F" w:rsidRPr="00EC275C" w:rsidRDefault="0059584F" w:rsidP="00036536">
            <w:pPr>
              <w:ind w:right="227" w:firstLine="0"/>
              <w:jc w:val="center"/>
              <w:rPr>
                <w:sz w:val="20"/>
                <w:szCs w:val="20"/>
              </w:rPr>
            </w:pPr>
            <w:r w:rsidRPr="00EC275C">
              <w:rPr>
                <w:sz w:val="20"/>
                <w:szCs w:val="20"/>
              </w:rPr>
              <w:t xml:space="preserve">Для физических лиц: ФИО, </w:t>
            </w:r>
          </w:p>
          <w:p w:rsidR="0059584F" w:rsidRPr="00EC275C" w:rsidRDefault="0059584F" w:rsidP="00036536">
            <w:pPr>
              <w:ind w:right="227" w:firstLine="0"/>
              <w:jc w:val="center"/>
              <w:rPr>
                <w:sz w:val="20"/>
                <w:szCs w:val="20"/>
              </w:rPr>
            </w:pPr>
            <w:r w:rsidRPr="00EC275C">
              <w:rPr>
                <w:sz w:val="20"/>
                <w:szCs w:val="20"/>
              </w:rPr>
              <w:t>дата рождения</w:t>
            </w:r>
          </w:p>
          <w:p w:rsidR="0059584F" w:rsidRPr="00EC275C" w:rsidRDefault="0059584F" w:rsidP="00036536">
            <w:pPr>
              <w:ind w:right="227" w:firstLine="0"/>
              <w:jc w:val="center"/>
              <w:rPr>
                <w:sz w:val="20"/>
                <w:szCs w:val="20"/>
              </w:rPr>
            </w:pPr>
            <w:r w:rsidRPr="00EC275C">
              <w:rPr>
                <w:sz w:val="20"/>
                <w:szCs w:val="20"/>
              </w:rPr>
              <w:t>Для юридических лиц: наименование, ОГРН</w:t>
            </w:r>
          </w:p>
        </w:tc>
        <w:tc>
          <w:tcPr>
            <w:tcW w:w="1985" w:type="dxa"/>
            <w:shd w:val="clear" w:color="auto" w:fill="auto"/>
          </w:tcPr>
          <w:p w:rsidR="0059584F" w:rsidRPr="00EC275C" w:rsidRDefault="0059584F" w:rsidP="00036536">
            <w:pPr>
              <w:ind w:right="227" w:firstLine="0"/>
              <w:jc w:val="center"/>
              <w:rPr>
                <w:sz w:val="20"/>
                <w:szCs w:val="20"/>
              </w:rPr>
            </w:pPr>
            <w:r w:rsidRPr="00EC275C">
              <w:rPr>
                <w:sz w:val="20"/>
                <w:szCs w:val="20"/>
              </w:rPr>
              <w:t>Для физических лиц: адрес места жительства (регистрации)</w:t>
            </w:r>
          </w:p>
          <w:p w:rsidR="0059584F" w:rsidRPr="00EC275C" w:rsidRDefault="0059584F" w:rsidP="00036536">
            <w:pPr>
              <w:ind w:right="227" w:firstLine="0"/>
              <w:jc w:val="center"/>
              <w:rPr>
                <w:sz w:val="20"/>
                <w:szCs w:val="20"/>
              </w:rPr>
            </w:pPr>
            <w:r w:rsidRPr="00EC275C">
              <w:rPr>
                <w:sz w:val="20"/>
                <w:szCs w:val="20"/>
              </w:rPr>
              <w:t>Для юридических лиц: место нахождения, адрес</w:t>
            </w:r>
          </w:p>
        </w:tc>
        <w:tc>
          <w:tcPr>
            <w:tcW w:w="2693" w:type="dxa"/>
            <w:shd w:val="clear" w:color="auto" w:fill="auto"/>
          </w:tcPr>
          <w:p w:rsidR="0059584F" w:rsidRPr="00EC275C" w:rsidRDefault="0059584F" w:rsidP="00036536">
            <w:pPr>
              <w:ind w:right="227" w:firstLine="0"/>
              <w:jc w:val="center"/>
              <w:rPr>
                <w:sz w:val="20"/>
                <w:szCs w:val="20"/>
              </w:rPr>
            </w:pPr>
            <w:r w:rsidRPr="00EC275C">
              <w:rPr>
                <w:sz w:val="20"/>
                <w:szCs w:val="20"/>
              </w:rPr>
              <w:t>Замечания и предложения</w:t>
            </w:r>
          </w:p>
        </w:tc>
        <w:tc>
          <w:tcPr>
            <w:tcW w:w="1418" w:type="dxa"/>
            <w:shd w:val="clear" w:color="auto" w:fill="auto"/>
          </w:tcPr>
          <w:p w:rsidR="0059584F" w:rsidRPr="00EC275C" w:rsidRDefault="0059584F" w:rsidP="00036536">
            <w:pPr>
              <w:ind w:right="227" w:firstLine="0"/>
              <w:jc w:val="center"/>
              <w:rPr>
                <w:sz w:val="20"/>
                <w:szCs w:val="20"/>
              </w:rPr>
            </w:pPr>
            <w:r w:rsidRPr="00EC275C">
              <w:rPr>
                <w:sz w:val="20"/>
                <w:szCs w:val="20"/>
              </w:rPr>
              <w:t>Подпись</w:t>
            </w:r>
          </w:p>
        </w:tc>
        <w:tc>
          <w:tcPr>
            <w:tcW w:w="957" w:type="dxa"/>
            <w:shd w:val="clear" w:color="auto" w:fill="auto"/>
          </w:tcPr>
          <w:p w:rsidR="0059584F" w:rsidRPr="000F52B7" w:rsidRDefault="0059584F" w:rsidP="00036536">
            <w:pPr>
              <w:ind w:right="227" w:firstLine="0"/>
              <w:jc w:val="center"/>
              <w:rPr>
                <w:sz w:val="20"/>
                <w:szCs w:val="20"/>
              </w:rPr>
            </w:pPr>
            <w:r w:rsidRPr="00EC275C">
              <w:rPr>
                <w:sz w:val="20"/>
                <w:szCs w:val="20"/>
              </w:rPr>
              <w:t>Дата</w:t>
            </w:r>
          </w:p>
        </w:tc>
      </w:tr>
      <w:tr w:rsidR="0059584F" w:rsidRPr="000F52B7" w:rsidTr="00036536">
        <w:tc>
          <w:tcPr>
            <w:tcW w:w="809" w:type="dxa"/>
            <w:shd w:val="clear" w:color="auto" w:fill="auto"/>
          </w:tcPr>
          <w:p w:rsidR="0059584F" w:rsidRPr="000F52B7" w:rsidRDefault="0059584F" w:rsidP="00036536">
            <w:pPr>
              <w:ind w:right="227" w:firstLine="0"/>
              <w:jc w:val="center"/>
              <w:rPr>
                <w:sz w:val="20"/>
                <w:szCs w:val="20"/>
              </w:rPr>
            </w:pPr>
          </w:p>
        </w:tc>
        <w:tc>
          <w:tcPr>
            <w:tcW w:w="2134" w:type="dxa"/>
            <w:shd w:val="clear" w:color="auto" w:fill="auto"/>
          </w:tcPr>
          <w:p w:rsidR="0059584F" w:rsidRPr="000F52B7" w:rsidRDefault="0059584F" w:rsidP="00036536">
            <w:pPr>
              <w:ind w:right="227" w:firstLine="0"/>
              <w:jc w:val="center"/>
              <w:rPr>
                <w:sz w:val="20"/>
                <w:szCs w:val="20"/>
              </w:rPr>
            </w:pPr>
          </w:p>
        </w:tc>
        <w:tc>
          <w:tcPr>
            <w:tcW w:w="1985" w:type="dxa"/>
            <w:shd w:val="clear" w:color="auto" w:fill="auto"/>
          </w:tcPr>
          <w:p w:rsidR="0059584F" w:rsidRPr="000F52B7" w:rsidRDefault="0059584F" w:rsidP="00036536">
            <w:pPr>
              <w:ind w:right="227" w:firstLine="0"/>
              <w:jc w:val="center"/>
              <w:rPr>
                <w:sz w:val="20"/>
                <w:szCs w:val="20"/>
              </w:rPr>
            </w:pPr>
          </w:p>
        </w:tc>
        <w:tc>
          <w:tcPr>
            <w:tcW w:w="2693" w:type="dxa"/>
            <w:shd w:val="clear" w:color="auto" w:fill="auto"/>
          </w:tcPr>
          <w:p w:rsidR="0059584F" w:rsidRPr="000F52B7" w:rsidRDefault="0059584F" w:rsidP="00036536">
            <w:pPr>
              <w:ind w:right="227" w:firstLine="0"/>
              <w:jc w:val="center"/>
              <w:rPr>
                <w:sz w:val="20"/>
                <w:szCs w:val="20"/>
              </w:rPr>
            </w:pPr>
          </w:p>
        </w:tc>
        <w:tc>
          <w:tcPr>
            <w:tcW w:w="1418" w:type="dxa"/>
            <w:shd w:val="clear" w:color="auto" w:fill="auto"/>
          </w:tcPr>
          <w:p w:rsidR="0059584F" w:rsidRPr="000F52B7" w:rsidRDefault="0059584F" w:rsidP="00036536">
            <w:pPr>
              <w:ind w:right="227" w:firstLine="0"/>
              <w:jc w:val="center"/>
              <w:rPr>
                <w:sz w:val="20"/>
                <w:szCs w:val="20"/>
              </w:rPr>
            </w:pPr>
          </w:p>
        </w:tc>
        <w:tc>
          <w:tcPr>
            <w:tcW w:w="957" w:type="dxa"/>
            <w:shd w:val="clear" w:color="auto" w:fill="auto"/>
          </w:tcPr>
          <w:p w:rsidR="0059584F" w:rsidRPr="000F52B7" w:rsidRDefault="0059584F" w:rsidP="00036536">
            <w:pPr>
              <w:ind w:right="227" w:firstLine="0"/>
              <w:jc w:val="center"/>
              <w:rPr>
                <w:sz w:val="20"/>
                <w:szCs w:val="20"/>
              </w:rPr>
            </w:pPr>
          </w:p>
        </w:tc>
      </w:tr>
      <w:tr w:rsidR="0059584F" w:rsidRPr="000F52B7" w:rsidTr="00036536">
        <w:tc>
          <w:tcPr>
            <w:tcW w:w="809" w:type="dxa"/>
            <w:shd w:val="clear" w:color="auto" w:fill="auto"/>
          </w:tcPr>
          <w:p w:rsidR="0059584F" w:rsidRPr="000F52B7" w:rsidRDefault="0059584F" w:rsidP="00036536">
            <w:pPr>
              <w:ind w:right="227" w:firstLine="0"/>
              <w:jc w:val="center"/>
              <w:rPr>
                <w:sz w:val="20"/>
                <w:szCs w:val="20"/>
              </w:rPr>
            </w:pPr>
          </w:p>
        </w:tc>
        <w:tc>
          <w:tcPr>
            <w:tcW w:w="2134" w:type="dxa"/>
            <w:shd w:val="clear" w:color="auto" w:fill="auto"/>
          </w:tcPr>
          <w:p w:rsidR="0059584F" w:rsidRPr="000F52B7" w:rsidRDefault="0059584F" w:rsidP="00036536">
            <w:pPr>
              <w:ind w:right="227" w:firstLine="0"/>
              <w:jc w:val="center"/>
              <w:rPr>
                <w:sz w:val="20"/>
                <w:szCs w:val="20"/>
              </w:rPr>
            </w:pPr>
          </w:p>
        </w:tc>
        <w:tc>
          <w:tcPr>
            <w:tcW w:w="1985" w:type="dxa"/>
            <w:shd w:val="clear" w:color="auto" w:fill="auto"/>
          </w:tcPr>
          <w:p w:rsidR="0059584F" w:rsidRPr="000F52B7" w:rsidRDefault="0059584F" w:rsidP="00036536">
            <w:pPr>
              <w:ind w:right="227" w:firstLine="0"/>
              <w:jc w:val="center"/>
              <w:rPr>
                <w:sz w:val="20"/>
                <w:szCs w:val="20"/>
              </w:rPr>
            </w:pPr>
          </w:p>
        </w:tc>
        <w:tc>
          <w:tcPr>
            <w:tcW w:w="2693" w:type="dxa"/>
            <w:shd w:val="clear" w:color="auto" w:fill="auto"/>
          </w:tcPr>
          <w:p w:rsidR="0059584F" w:rsidRPr="000F52B7" w:rsidRDefault="0059584F" w:rsidP="00036536">
            <w:pPr>
              <w:ind w:right="227" w:firstLine="0"/>
              <w:jc w:val="center"/>
              <w:rPr>
                <w:sz w:val="20"/>
                <w:szCs w:val="20"/>
              </w:rPr>
            </w:pPr>
          </w:p>
        </w:tc>
        <w:tc>
          <w:tcPr>
            <w:tcW w:w="1418" w:type="dxa"/>
            <w:shd w:val="clear" w:color="auto" w:fill="auto"/>
          </w:tcPr>
          <w:p w:rsidR="0059584F" w:rsidRPr="000F52B7" w:rsidRDefault="0059584F" w:rsidP="00036536">
            <w:pPr>
              <w:ind w:right="227" w:firstLine="0"/>
              <w:jc w:val="center"/>
              <w:rPr>
                <w:sz w:val="20"/>
                <w:szCs w:val="20"/>
              </w:rPr>
            </w:pPr>
          </w:p>
        </w:tc>
        <w:tc>
          <w:tcPr>
            <w:tcW w:w="957" w:type="dxa"/>
            <w:shd w:val="clear" w:color="auto" w:fill="auto"/>
          </w:tcPr>
          <w:p w:rsidR="0059584F" w:rsidRPr="000F52B7" w:rsidRDefault="0059584F" w:rsidP="00036536">
            <w:pPr>
              <w:ind w:right="227" w:firstLine="0"/>
              <w:jc w:val="center"/>
              <w:rPr>
                <w:sz w:val="20"/>
                <w:szCs w:val="20"/>
              </w:rPr>
            </w:pPr>
          </w:p>
        </w:tc>
      </w:tr>
      <w:tr w:rsidR="0059584F" w:rsidRPr="000F52B7" w:rsidTr="00036536">
        <w:tc>
          <w:tcPr>
            <w:tcW w:w="809" w:type="dxa"/>
            <w:shd w:val="clear" w:color="auto" w:fill="auto"/>
          </w:tcPr>
          <w:p w:rsidR="0059584F" w:rsidRPr="000F52B7" w:rsidRDefault="0059584F" w:rsidP="00036536">
            <w:pPr>
              <w:ind w:right="227" w:firstLine="0"/>
              <w:jc w:val="center"/>
              <w:rPr>
                <w:sz w:val="20"/>
                <w:szCs w:val="20"/>
              </w:rPr>
            </w:pPr>
          </w:p>
        </w:tc>
        <w:tc>
          <w:tcPr>
            <w:tcW w:w="2134" w:type="dxa"/>
            <w:shd w:val="clear" w:color="auto" w:fill="auto"/>
          </w:tcPr>
          <w:p w:rsidR="0059584F" w:rsidRPr="000F52B7" w:rsidRDefault="0059584F" w:rsidP="00036536">
            <w:pPr>
              <w:ind w:right="227" w:firstLine="0"/>
              <w:jc w:val="center"/>
              <w:rPr>
                <w:sz w:val="20"/>
                <w:szCs w:val="20"/>
              </w:rPr>
            </w:pPr>
          </w:p>
        </w:tc>
        <w:tc>
          <w:tcPr>
            <w:tcW w:w="1985" w:type="dxa"/>
            <w:shd w:val="clear" w:color="auto" w:fill="auto"/>
          </w:tcPr>
          <w:p w:rsidR="0059584F" w:rsidRPr="000F52B7" w:rsidRDefault="0059584F" w:rsidP="00036536">
            <w:pPr>
              <w:ind w:right="227" w:firstLine="0"/>
              <w:jc w:val="center"/>
              <w:rPr>
                <w:sz w:val="20"/>
                <w:szCs w:val="20"/>
              </w:rPr>
            </w:pPr>
          </w:p>
        </w:tc>
        <w:tc>
          <w:tcPr>
            <w:tcW w:w="2693" w:type="dxa"/>
            <w:shd w:val="clear" w:color="auto" w:fill="auto"/>
          </w:tcPr>
          <w:p w:rsidR="0059584F" w:rsidRPr="000F52B7" w:rsidRDefault="0059584F" w:rsidP="00036536">
            <w:pPr>
              <w:ind w:right="227" w:firstLine="0"/>
              <w:jc w:val="center"/>
              <w:rPr>
                <w:sz w:val="20"/>
                <w:szCs w:val="20"/>
              </w:rPr>
            </w:pPr>
          </w:p>
        </w:tc>
        <w:tc>
          <w:tcPr>
            <w:tcW w:w="1418" w:type="dxa"/>
            <w:shd w:val="clear" w:color="auto" w:fill="auto"/>
          </w:tcPr>
          <w:p w:rsidR="0059584F" w:rsidRPr="000F52B7" w:rsidRDefault="0059584F" w:rsidP="00036536">
            <w:pPr>
              <w:ind w:right="227" w:firstLine="0"/>
              <w:jc w:val="center"/>
              <w:rPr>
                <w:sz w:val="20"/>
                <w:szCs w:val="20"/>
              </w:rPr>
            </w:pPr>
          </w:p>
        </w:tc>
        <w:tc>
          <w:tcPr>
            <w:tcW w:w="957" w:type="dxa"/>
            <w:shd w:val="clear" w:color="auto" w:fill="auto"/>
          </w:tcPr>
          <w:p w:rsidR="0059584F" w:rsidRPr="000F52B7" w:rsidRDefault="0059584F" w:rsidP="00036536">
            <w:pPr>
              <w:ind w:right="227" w:firstLine="0"/>
              <w:jc w:val="center"/>
              <w:rPr>
                <w:sz w:val="20"/>
                <w:szCs w:val="20"/>
              </w:rPr>
            </w:pPr>
          </w:p>
        </w:tc>
      </w:tr>
    </w:tbl>
    <w:p w:rsidR="0059584F" w:rsidRDefault="0059584F" w:rsidP="00D57675">
      <w:pPr>
        <w:ind w:firstLine="0"/>
      </w:pPr>
    </w:p>
    <w:sectPr w:rsidR="0059584F" w:rsidSect="0059584F">
      <w:pgSz w:w="11907" w:h="16840" w:code="9"/>
      <w:pgMar w:top="851" w:right="850" w:bottom="851"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Courier New">
    <w:altName w:val="Courier New"/>
    <w:panose1 w:val="02070309020205020404"/>
    <w:charset w:val="CC"/>
    <w:family w:val="modern"/>
    <w:pitch w:val="fixed"/>
    <w:sig w:usb0="E0002AFF" w:usb1="C0007843" w:usb2="00000009" w:usb3="00000000" w:csb0="000001FF" w:csb1="00000000"/>
  </w:font>
  <w:font w:name="Arial">
    <w:altName w:val="Arial"/>
    <w:panose1 w:val="020B0604020202020204"/>
    <w:charset w:val="CC"/>
    <w:family w:val="swiss"/>
    <w:pitch w:val="variable"/>
    <w:sig w:usb0="E0002AFF" w:usb1="C0007843" w:usb2="00000009" w:usb3="00000000" w:csb0="000001FF" w:csb1="00000000"/>
  </w:font>
  <w:font w:name="Peterburg">
    <w:altName w:val="Times New Roman"/>
    <w:charset w:val="CC"/>
    <w:family w:val="roman"/>
    <w:pitch w:val="variable"/>
    <w:sig w:usb0="00000003" w:usb1="00000000" w:usb2="00000000" w:usb3="00000000" w:csb0="00000001" w:csb1="00000000"/>
  </w:font>
  <w:font w:name="Calibri Light">
    <w:altName w:val="Arial"/>
    <w:charset w:val="CC"/>
    <w:family w:val="swiss"/>
    <w:pitch w:val="variable"/>
    <w:sig w:usb0="00000000"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TimesNewRoman">
    <w:panose1 w:val="00000000000000000000"/>
    <w:charset w:val="CC"/>
    <w:family w:val="auto"/>
    <w:notTrueType/>
    <w:pitch w:val="default"/>
    <w:sig w:usb0="00000201" w:usb1="00000000" w:usb2="00000000" w:usb3="00000000" w:csb0="00000004" w:csb1="00000000"/>
  </w:font>
  <w:font w:name="TimesNewRoman,Bold">
    <w:panose1 w:val="00000000000000000000"/>
    <w:charset w:val="CC"/>
    <w:family w:val="auto"/>
    <w:notTrueType/>
    <w:pitch w:val="default"/>
    <w:sig w:usb0="00000201" w:usb1="00000000" w:usb2="00000000" w:usb3="00000000" w:csb0="00000004" w:csb1="00000000"/>
  </w:font>
  <w:font w:name="TimesNewRoman,BoldItalic">
    <w:panose1 w:val="00000000000000000000"/>
    <w:charset w:val="CC"/>
    <w:family w:val="auto"/>
    <w:notTrueType/>
    <w:pitch w:val="default"/>
    <w:sig w:usb0="00000201" w:usb1="00000000" w:usb2="00000000" w:usb3="00000000" w:csb0="00000004"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A52972"/>
    <w:multiLevelType w:val="hybridMultilevel"/>
    <w:tmpl w:val="6B4E11C2"/>
    <w:lvl w:ilvl="0" w:tplc="90964E90">
      <w:start w:val="1"/>
      <w:numFmt w:val="decimal"/>
      <w:lvlText w:val="%1."/>
      <w:lvlJc w:val="left"/>
      <w:pPr>
        <w:tabs>
          <w:tab w:val="num" w:pos="1768"/>
        </w:tabs>
        <w:ind w:left="1768" w:hanging="1200"/>
      </w:pPr>
      <w:rPr>
        <w:rFonts w:cs="Times New Roman" w:hint="default"/>
      </w:rPr>
    </w:lvl>
    <w:lvl w:ilvl="1" w:tplc="04190019">
      <w:start w:val="1"/>
      <w:numFmt w:val="lowerLetter"/>
      <w:lvlText w:val="%2."/>
      <w:lvlJc w:val="left"/>
      <w:pPr>
        <w:tabs>
          <w:tab w:val="num" w:pos="1980"/>
        </w:tabs>
        <w:ind w:left="1980" w:hanging="360"/>
      </w:pPr>
      <w:rPr>
        <w:rFonts w:cs="Times New Roman"/>
      </w:rPr>
    </w:lvl>
    <w:lvl w:ilvl="2" w:tplc="0419001B">
      <w:start w:val="1"/>
      <w:numFmt w:val="lowerRoman"/>
      <w:lvlText w:val="%3."/>
      <w:lvlJc w:val="right"/>
      <w:pPr>
        <w:tabs>
          <w:tab w:val="num" w:pos="2700"/>
        </w:tabs>
        <w:ind w:left="2700" w:hanging="180"/>
      </w:pPr>
      <w:rPr>
        <w:rFonts w:cs="Times New Roman"/>
      </w:rPr>
    </w:lvl>
    <w:lvl w:ilvl="3" w:tplc="0419000F">
      <w:start w:val="1"/>
      <w:numFmt w:val="decimal"/>
      <w:lvlText w:val="%4."/>
      <w:lvlJc w:val="left"/>
      <w:pPr>
        <w:tabs>
          <w:tab w:val="num" w:pos="3420"/>
        </w:tabs>
        <w:ind w:left="3420" w:hanging="360"/>
      </w:pPr>
      <w:rPr>
        <w:rFonts w:cs="Times New Roman"/>
      </w:rPr>
    </w:lvl>
    <w:lvl w:ilvl="4" w:tplc="04190019">
      <w:start w:val="1"/>
      <w:numFmt w:val="lowerLetter"/>
      <w:lvlText w:val="%5."/>
      <w:lvlJc w:val="left"/>
      <w:pPr>
        <w:tabs>
          <w:tab w:val="num" w:pos="4140"/>
        </w:tabs>
        <w:ind w:left="4140" w:hanging="360"/>
      </w:pPr>
      <w:rPr>
        <w:rFonts w:cs="Times New Roman"/>
      </w:rPr>
    </w:lvl>
    <w:lvl w:ilvl="5" w:tplc="0419001B">
      <w:start w:val="1"/>
      <w:numFmt w:val="lowerRoman"/>
      <w:lvlText w:val="%6."/>
      <w:lvlJc w:val="right"/>
      <w:pPr>
        <w:tabs>
          <w:tab w:val="num" w:pos="4860"/>
        </w:tabs>
        <w:ind w:left="4860" w:hanging="180"/>
      </w:pPr>
      <w:rPr>
        <w:rFonts w:cs="Times New Roman"/>
      </w:rPr>
    </w:lvl>
    <w:lvl w:ilvl="6" w:tplc="0419000F">
      <w:start w:val="1"/>
      <w:numFmt w:val="decimal"/>
      <w:lvlText w:val="%7."/>
      <w:lvlJc w:val="left"/>
      <w:pPr>
        <w:tabs>
          <w:tab w:val="num" w:pos="5580"/>
        </w:tabs>
        <w:ind w:left="5580" w:hanging="360"/>
      </w:pPr>
      <w:rPr>
        <w:rFonts w:cs="Times New Roman"/>
      </w:rPr>
    </w:lvl>
    <w:lvl w:ilvl="7" w:tplc="04190019">
      <w:start w:val="1"/>
      <w:numFmt w:val="lowerLetter"/>
      <w:lvlText w:val="%8."/>
      <w:lvlJc w:val="left"/>
      <w:pPr>
        <w:tabs>
          <w:tab w:val="num" w:pos="6300"/>
        </w:tabs>
        <w:ind w:left="6300" w:hanging="360"/>
      </w:pPr>
      <w:rPr>
        <w:rFonts w:cs="Times New Roman"/>
      </w:rPr>
    </w:lvl>
    <w:lvl w:ilvl="8" w:tplc="0419001B">
      <w:start w:val="1"/>
      <w:numFmt w:val="lowerRoman"/>
      <w:lvlText w:val="%9."/>
      <w:lvlJc w:val="right"/>
      <w:pPr>
        <w:tabs>
          <w:tab w:val="num" w:pos="7020"/>
        </w:tabs>
        <w:ind w:left="7020" w:hanging="180"/>
      </w:pPr>
      <w:rPr>
        <w:rFonts w:cs="Times New Roman"/>
      </w:rPr>
    </w:lvl>
  </w:abstractNum>
  <w:abstractNum w:abstractNumId="1">
    <w:nsid w:val="2D3207D8"/>
    <w:multiLevelType w:val="multilevel"/>
    <w:tmpl w:val="FB3AAE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4BC4DFF"/>
    <w:multiLevelType w:val="multilevel"/>
    <w:tmpl w:val="E346A5B2"/>
    <w:lvl w:ilvl="0">
      <w:start w:val="1"/>
      <w:numFmt w:val="upperRoman"/>
      <w:lvlText w:val="%1."/>
      <w:lvlJc w:val="left"/>
      <w:pPr>
        <w:tabs>
          <w:tab w:val="num" w:pos="360"/>
        </w:tabs>
        <w:ind w:left="36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96A3553"/>
    <w:multiLevelType w:val="hybridMultilevel"/>
    <w:tmpl w:val="7ED41406"/>
    <w:lvl w:ilvl="0" w:tplc="17A0A738">
      <w:start w:val="1"/>
      <w:numFmt w:val="decimal"/>
      <w:lvlText w:val="%1."/>
      <w:lvlJc w:val="left"/>
      <w:pPr>
        <w:ind w:left="1789" w:hanging="108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bookFoldPrintingSheets w:val="4"/>
  <w:drawingGridHorizontalSpacing w:val="120"/>
  <w:displayHorizontalDrawingGridEvery w:val="2"/>
  <w:displayVerticalDrawingGridEvery w:val="2"/>
  <w:characterSpacingControl w:val="doNotCompress"/>
  <w:compat/>
  <w:rsids>
    <w:rsidRoot w:val="00D57675"/>
    <w:rsid w:val="00036536"/>
    <w:rsid w:val="002D3D91"/>
    <w:rsid w:val="002F058A"/>
    <w:rsid w:val="00414646"/>
    <w:rsid w:val="00454B87"/>
    <w:rsid w:val="00531097"/>
    <w:rsid w:val="00576857"/>
    <w:rsid w:val="0059584F"/>
    <w:rsid w:val="007D0EFF"/>
    <w:rsid w:val="00890374"/>
    <w:rsid w:val="008908CE"/>
    <w:rsid w:val="009F30E3"/>
    <w:rsid w:val="00A30DBE"/>
    <w:rsid w:val="00CA4C3A"/>
    <w:rsid w:val="00D57675"/>
    <w:rsid w:val="00D736C5"/>
    <w:rsid w:val="00E20DAC"/>
    <w:rsid w:val="00F7609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7675"/>
    <w:pPr>
      <w:ind w:firstLine="709"/>
      <w:jc w:val="both"/>
    </w:pPr>
    <w:rPr>
      <w:rFonts w:eastAsia="Times New Roman" w:cs="Times New Roman"/>
      <w:szCs w:val="24"/>
      <w:lang w:eastAsia="ru-RU"/>
    </w:rPr>
  </w:style>
  <w:style w:type="paragraph" w:styleId="1">
    <w:name w:val="heading 1"/>
    <w:basedOn w:val="a"/>
    <w:next w:val="a"/>
    <w:link w:val="10"/>
    <w:qFormat/>
    <w:rsid w:val="0059584F"/>
    <w:pPr>
      <w:keepNext/>
      <w:ind w:firstLine="0"/>
      <w:jc w:val="center"/>
      <w:outlineLvl w:val="0"/>
    </w:pPr>
    <w:rPr>
      <w:sz w:val="28"/>
    </w:rPr>
  </w:style>
  <w:style w:type="paragraph" w:styleId="2">
    <w:name w:val="heading 2"/>
    <w:basedOn w:val="a"/>
    <w:next w:val="a"/>
    <w:link w:val="20"/>
    <w:qFormat/>
    <w:rsid w:val="0059584F"/>
    <w:pPr>
      <w:keepNext/>
      <w:ind w:firstLine="0"/>
      <w:jc w:val="center"/>
      <w:outlineLvl w:val="1"/>
    </w:pPr>
    <w:rPr>
      <w:b/>
      <w:bCs/>
    </w:rPr>
  </w:style>
  <w:style w:type="paragraph" w:styleId="3">
    <w:name w:val="heading 3"/>
    <w:basedOn w:val="a"/>
    <w:next w:val="a"/>
    <w:link w:val="30"/>
    <w:qFormat/>
    <w:rsid w:val="0059584F"/>
    <w:pPr>
      <w:keepNext/>
      <w:ind w:firstLine="0"/>
      <w:jc w:val="center"/>
      <w:outlineLvl w:val="2"/>
    </w:pPr>
    <w:rPr>
      <w:b/>
      <w:bCs/>
    </w:rPr>
  </w:style>
  <w:style w:type="paragraph" w:styleId="4">
    <w:name w:val="heading 4"/>
    <w:basedOn w:val="a"/>
    <w:next w:val="a"/>
    <w:link w:val="40"/>
    <w:qFormat/>
    <w:rsid w:val="0059584F"/>
    <w:pPr>
      <w:keepNext/>
      <w:spacing w:before="240" w:after="60"/>
      <w:ind w:firstLine="0"/>
      <w:jc w:val="left"/>
      <w:outlineLvl w:val="3"/>
    </w:pPr>
    <w:rPr>
      <w:b/>
      <w:bCs/>
      <w:sz w:val="28"/>
      <w:szCs w:val="28"/>
    </w:rPr>
  </w:style>
  <w:style w:type="paragraph" w:styleId="5">
    <w:name w:val="heading 5"/>
    <w:basedOn w:val="a"/>
    <w:next w:val="a"/>
    <w:link w:val="50"/>
    <w:qFormat/>
    <w:rsid w:val="0059584F"/>
    <w:pPr>
      <w:keepNext/>
      <w:widowControl w:val="0"/>
      <w:spacing w:before="80" w:after="80"/>
      <w:outlineLvl w:val="4"/>
    </w:pPr>
    <w:rPr>
      <w:b/>
      <w:sz w:val="36"/>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аголовок 2"/>
    <w:basedOn w:val="a"/>
    <w:next w:val="a"/>
    <w:rsid w:val="00D57675"/>
    <w:pPr>
      <w:keepNext/>
      <w:autoSpaceDE w:val="0"/>
      <w:autoSpaceDN w:val="0"/>
      <w:ind w:firstLine="0"/>
      <w:jc w:val="center"/>
    </w:pPr>
  </w:style>
  <w:style w:type="paragraph" w:styleId="a3">
    <w:name w:val="Balloon Text"/>
    <w:basedOn w:val="a"/>
    <w:link w:val="a4"/>
    <w:semiHidden/>
    <w:unhideWhenUsed/>
    <w:rsid w:val="00D57675"/>
    <w:rPr>
      <w:rFonts w:ascii="Tahoma" w:hAnsi="Tahoma" w:cs="Tahoma"/>
      <w:sz w:val="16"/>
      <w:szCs w:val="16"/>
    </w:rPr>
  </w:style>
  <w:style w:type="character" w:customStyle="1" w:styleId="a4">
    <w:name w:val="Текст выноски Знак"/>
    <w:basedOn w:val="a0"/>
    <w:link w:val="a3"/>
    <w:semiHidden/>
    <w:rsid w:val="00D57675"/>
    <w:rPr>
      <w:rFonts w:ascii="Tahoma" w:eastAsia="Times New Roman" w:hAnsi="Tahoma" w:cs="Tahoma"/>
      <w:sz w:val="16"/>
      <w:szCs w:val="16"/>
      <w:lang w:eastAsia="ru-RU"/>
    </w:rPr>
  </w:style>
  <w:style w:type="character" w:customStyle="1" w:styleId="10">
    <w:name w:val="Заголовок 1 Знак"/>
    <w:basedOn w:val="a0"/>
    <w:link w:val="1"/>
    <w:rsid w:val="0059584F"/>
    <w:rPr>
      <w:rFonts w:eastAsia="Times New Roman" w:cs="Times New Roman"/>
      <w:sz w:val="28"/>
      <w:szCs w:val="24"/>
    </w:rPr>
  </w:style>
  <w:style w:type="character" w:customStyle="1" w:styleId="20">
    <w:name w:val="Заголовок 2 Знак"/>
    <w:basedOn w:val="a0"/>
    <w:link w:val="2"/>
    <w:rsid w:val="0059584F"/>
    <w:rPr>
      <w:rFonts w:eastAsia="Times New Roman" w:cs="Times New Roman"/>
      <w:b/>
      <w:bCs/>
      <w:szCs w:val="24"/>
    </w:rPr>
  </w:style>
  <w:style w:type="character" w:customStyle="1" w:styleId="30">
    <w:name w:val="Заголовок 3 Знак"/>
    <w:basedOn w:val="a0"/>
    <w:link w:val="3"/>
    <w:rsid w:val="0059584F"/>
    <w:rPr>
      <w:rFonts w:eastAsia="Times New Roman" w:cs="Times New Roman"/>
      <w:b/>
      <w:bCs/>
      <w:szCs w:val="24"/>
    </w:rPr>
  </w:style>
  <w:style w:type="character" w:customStyle="1" w:styleId="40">
    <w:name w:val="Заголовок 4 Знак"/>
    <w:basedOn w:val="a0"/>
    <w:link w:val="4"/>
    <w:rsid w:val="0059584F"/>
    <w:rPr>
      <w:rFonts w:eastAsia="Times New Roman" w:cs="Times New Roman"/>
      <w:b/>
      <w:bCs/>
      <w:sz w:val="28"/>
      <w:szCs w:val="28"/>
    </w:rPr>
  </w:style>
  <w:style w:type="character" w:customStyle="1" w:styleId="50">
    <w:name w:val="Заголовок 5 Знак"/>
    <w:basedOn w:val="a0"/>
    <w:link w:val="5"/>
    <w:rsid w:val="0059584F"/>
    <w:rPr>
      <w:rFonts w:eastAsia="Times New Roman" w:cs="Times New Roman"/>
      <w:b/>
      <w:sz w:val="36"/>
      <w:szCs w:val="20"/>
      <w:lang w:eastAsia="ru-RU"/>
    </w:rPr>
  </w:style>
  <w:style w:type="paragraph" w:styleId="a5">
    <w:name w:val="Body Text Indent"/>
    <w:basedOn w:val="a"/>
    <w:link w:val="a6"/>
    <w:rsid w:val="0059584F"/>
    <w:pPr>
      <w:ind w:left="360"/>
      <w:jc w:val="center"/>
    </w:pPr>
    <w:rPr>
      <w:sz w:val="32"/>
      <w:szCs w:val="20"/>
    </w:rPr>
  </w:style>
  <w:style w:type="character" w:customStyle="1" w:styleId="a6">
    <w:name w:val="Основной текст с отступом Знак"/>
    <w:basedOn w:val="a0"/>
    <w:link w:val="a5"/>
    <w:rsid w:val="0059584F"/>
    <w:rPr>
      <w:rFonts w:eastAsia="Times New Roman" w:cs="Times New Roman"/>
      <w:sz w:val="32"/>
      <w:szCs w:val="20"/>
    </w:rPr>
  </w:style>
  <w:style w:type="paragraph" w:customStyle="1" w:styleId="31">
    <w:name w:val="Основной текст с отступом 31"/>
    <w:basedOn w:val="a"/>
    <w:rsid w:val="0059584F"/>
    <w:pPr>
      <w:tabs>
        <w:tab w:val="left" w:pos="709"/>
      </w:tabs>
    </w:pPr>
    <w:rPr>
      <w:rFonts w:ascii="TimesET" w:eastAsia="TimesET" w:hAnsi="TimesET"/>
      <w:szCs w:val="20"/>
    </w:rPr>
  </w:style>
  <w:style w:type="paragraph" w:styleId="22">
    <w:name w:val="Body Text 2"/>
    <w:basedOn w:val="a"/>
    <w:link w:val="23"/>
    <w:rsid w:val="0059584F"/>
    <w:pPr>
      <w:tabs>
        <w:tab w:val="left" w:pos="709"/>
      </w:tabs>
      <w:jc w:val="center"/>
    </w:pPr>
    <w:rPr>
      <w:rFonts w:ascii="TimesET" w:eastAsia="TimesET" w:hAnsi="TimesET"/>
      <w:b/>
      <w:szCs w:val="20"/>
    </w:rPr>
  </w:style>
  <w:style w:type="character" w:customStyle="1" w:styleId="23">
    <w:name w:val="Основной текст 2 Знак"/>
    <w:basedOn w:val="a0"/>
    <w:link w:val="22"/>
    <w:rsid w:val="0059584F"/>
    <w:rPr>
      <w:rFonts w:ascii="TimesET" w:eastAsia="TimesET" w:hAnsi="TimesET" w:cs="Times New Roman"/>
      <w:b/>
      <w:szCs w:val="20"/>
    </w:rPr>
  </w:style>
  <w:style w:type="paragraph" w:styleId="a7">
    <w:name w:val="Body Text"/>
    <w:basedOn w:val="a"/>
    <w:link w:val="a8"/>
    <w:rsid w:val="0059584F"/>
  </w:style>
  <w:style w:type="character" w:customStyle="1" w:styleId="a8">
    <w:name w:val="Основной текст Знак"/>
    <w:basedOn w:val="a0"/>
    <w:link w:val="a7"/>
    <w:rsid w:val="0059584F"/>
    <w:rPr>
      <w:rFonts w:eastAsia="Times New Roman" w:cs="Times New Roman"/>
      <w:szCs w:val="24"/>
    </w:rPr>
  </w:style>
  <w:style w:type="paragraph" w:styleId="24">
    <w:name w:val="Body Text Indent 2"/>
    <w:basedOn w:val="a"/>
    <w:link w:val="25"/>
    <w:rsid w:val="0059584F"/>
    <w:pPr>
      <w:ind w:left="540" w:hanging="540"/>
    </w:pPr>
    <w:rPr>
      <w:b/>
      <w:bCs/>
      <w:szCs w:val="20"/>
    </w:rPr>
  </w:style>
  <w:style w:type="character" w:customStyle="1" w:styleId="25">
    <w:name w:val="Основной текст с отступом 2 Знак"/>
    <w:basedOn w:val="a0"/>
    <w:link w:val="24"/>
    <w:rsid w:val="0059584F"/>
    <w:rPr>
      <w:rFonts w:eastAsia="Times New Roman" w:cs="Times New Roman"/>
      <w:b/>
      <w:bCs/>
      <w:szCs w:val="20"/>
    </w:rPr>
  </w:style>
  <w:style w:type="paragraph" w:styleId="32">
    <w:name w:val="Body Text Indent 3"/>
    <w:basedOn w:val="a"/>
    <w:link w:val="33"/>
    <w:rsid w:val="0059584F"/>
    <w:pPr>
      <w:ind w:left="360" w:hanging="360"/>
    </w:pPr>
    <w:rPr>
      <w:b/>
      <w:bCs/>
      <w:sz w:val="28"/>
    </w:rPr>
  </w:style>
  <w:style w:type="character" w:customStyle="1" w:styleId="33">
    <w:name w:val="Основной текст с отступом 3 Знак"/>
    <w:basedOn w:val="a0"/>
    <w:link w:val="32"/>
    <w:rsid w:val="0059584F"/>
    <w:rPr>
      <w:rFonts w:eastAsia="Times New Roman" w:cs="Times New Roman"/>
      <w:b/>
      <w:bCs/>
      <w:sz w:val="28"/>
      <w:szCs w:val="24"/>
      <w:lang w:eastAsia="ru-RU"/>
    </w:rPr>
  </w:style>
  <w:style w:type="paragraph" w:customStyle="1" w:styleId="a9">
    <w:name w:val="Готовый"/>
    <w:basedOn w:val="a"/>
    <w:rsid w:val="0059584F"/>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szCs w:val="20"/>
    </w:rPr>
  </w:style>
  <w:style w:type="paragraph" w:styleId="aa">
    <w:name w:val="footnote text"/>
    <w:basedOn w:val="a"/>
    <w:link w:val="ab"/>
    <w:semiHidden/>
    <w:rsid w:val="0059584F"/>
    <w:rPr>
      <w:sz w:val="20"/>
      <w:szCs w:val="20"/>
    </w:rPr>
  </w:style>
  <w:style w:type="character" w:customStyle="1" w:styleId="ab">
    <w:name w:val="Текст сноски Знак"/>
    <w:basedOn w:val="a0"/>
    <w:link w:val="aa"/>
    <w:semiHidden/>
    <w:rsid w:val="0059584F"/>
    <w:rPr>
      <w:rFonts w:eastAsia="Times New Roman" w:cs="Times New Roman"/>
      <w:sz w:val="20"/>
      <w:szCs w:val="20"/>
      <w:lang w:eastAsia="ru-RU"/>
    </w:rPr>
  </w:style>
  <w:style w:type="character" w:styleId="ac">
    <w:name w:val="footnote reference"/>
    <w:semiHidden/>
    <w:rsid w:val="0059584F"/>
    <w:rPr>
      <w:vertAlign w:val="superscript"/>
    </w:rPr>
  </w:style>
  <w:style w:type="character" w:styleId="ad">
    <w:name w:val="Hyperlink"/>
    <w:uiPriority w:val="99"/>
    <w:rsid w:val="0059584F"/>
    <w:rPr>
      <w:color w:val="0000FF"/>
      <w:u w:val="single"/>
    </w:rPr>
  </w:style>
  <w:style w:type="paragraph" w:customStyle="1" w:styleId="ConsNormal">
    <w:name w:val="ConsNormal"/>
    <w:rsid w:val="0059584F"/>
    <w:pPr>
      <w:widowControl w:val="0"/>
      <w:autoSpaceDE w:val="0"/>
      <w:autoSpaceDN w:val="0"/>
      <w:adjustRightInd w:val="0"/>
      <w:ind w:right="19772" w:firstLine="720"/>
    </w:pPr>
    <w:rPr>
      <w:rFonts w:ascii="Arial" w:eastAsia="Times New Roman" w:hAnsi="Arial" w:cs="Arial"/>
      <w:sz w:val="20"/>
      <w:szCs w:val="20"/>
      <w:lang w:eastAsia="ru-RU"/>
    </w:rPr>
  </w:style>
  <w:style w:type="paragraph" w:customStyle="1" w:styleId="ConsTitle">
    <w:name w:val="ConsTitle"/>
    <w:rsid w:val="0059584F"/>
    <w:pPr>
      <w:widowControl w:val="0"/>
      <w:autoSpaceDE w:val="0"/>
      <w:autoSpaceDN w:val="0"/>
      <w:adjustRightInd w:val="0"/>
      <w:ind w:right="19772"/>
    </w:pPr>
    <w:rPr>
      <w:rFonts w:ascii="Arial" w:eastAsia="Times New Roman" w:hAnsi="Arial" w:cs="Arial"/>
      <w:b/>
      <w:bCs/>
      <w:sz w:val="16"/>
      <w:szCs w:val="16"/>
      <w:lang w:eastAsia="ru-RU"/>
    </w:rPr>
  </w:style>
  <w:style w:type="character" w:styleId="ae">
    <w:name w:val="page number"/>
    <w:basedOn w:val="a0"/>
    <w:rsid w:val="0059584F"/>
  </w:style>
  <w:style w:type="paragraph" w:styleId="af">
    <w:name w:val="footer"/>
    <w:basedOn w:val="a"/>
    <w:link w:val="af0"/>
    <w:rsid w:val="0059584F"/>
    <w:pPr>
      <w:tabs>
        <w:tab w:val="center" w:pos="4153"/>
        <w:tab w:val="right" w:pos="8306"/>
      </w:tabs>
    </w:pPr>
    <w:rPr>
      <w:szCs w:val="20"/>
    </w:rPr>
  </w:style>
  <w:style w:type="character" w:customStyle="1" w:styleId="af0">
    <w:name w:val="Нижний колонтитул Знак"/>
    <w:basedOn w:val="a0"/>
    <w:link w:val="af"/>
    <w:rsid w:val="0059584F"/>
    <w:rPr>
      <w:rFonts w:eastAsia="Times New Roman" w:cs="Times New Roman"/>
      <w:szCs w:val="20"/>
    </w:rPr>
  </w:style>
  <w:style w:type="paragraph" w:customStyle="1" w:styleId="11">
    <w:name w:val="Основной текст1"/>
    <w:basedOn w:val="a"/>
    <w:rsid w:val="0059584F"/>
    <w:pPr>
      <w:widowControl w:val="0"/>
    </w:pPr>
    <w:rPr>
      <w:szCs w:val="20"/>
    </w:rPr>
  </w:style>
  <w:style w:type="paragraph" w:customStyle="1" w:styleId="0">
    <w:name w:val="Заголовок 0"/>
    <w:basedOn w:val="1"/>
    <w:rsid w:val="0059584F"/>
    <w:rPr>
      <w:caps/>
      <w:sz w:val="24"/>
    </w:rPr>
  </w:style>
  <w:style w:type="paragraph" w:styleId="af1">
    <w:name w:val="header"/>
    <w:basedOn w:val="a"/>
    <w:link w:val="af2"/>
    <w:rsid w:val="0059584F"/>
    <w:pPr>
      <w:tabs>
        <w:tab w:val="center" w:pos="4320"/>
        <w:tab w:val="right" w:pos="8640"/>
      </w:tabs>
    </w:pPr>
    <w:rPr>
      <w:szCs w:val="20"/>
    </w:rPr>
  </w:style>
  <w:style w:type="character" w:customStyle="1" w:styleId="af2">
    <w:name w:val="Верхний колонтитул Знак"/>
    <w:basedOn w:val="a0"/>
    <w:link w:val="af1"/>
    <w:rsid w:val="0059584F"/>
    <w:rPr>
      <w:rFonts w:eastAsia="Times New Roman" w:cs="Times New Roman"/>
      <w:szCs w:val="20"/>
    </w:rPr>
  </w:style>
  <w:style w:type="paragraph" w:customStyle="1" w:styleId="Iauiue2">
    <w:name w:val="Iau?iue2"/>
    <w:rsid w:val="0059584F"/>
    <w:pPr>
      <w:widowControl w:val="0"/>
    </w:pPr>
    <w:rPr>
      <w:rFonts w:eastAsia="Times New Roman" w:cs="Times New Roman"/>
      <w:sz w:val="20"/>
      <w:szCs w:val="20"/>
      <w:lang w:val="en-US" w:eastAsia="ru-RU"/>
    </w:rPr>
  </w:style>
  <w:style w:type="paragraph" w:customStyle="1" w:styleId="af3">
    <w:name w:val="Ñòèëü"/>
    <w:rsid w:val="0059584F"/>
    <w:pPr>
      <w:widowControl w:val="0"/>
    </w:pPr>
    <w:rPr>
      <w:rFonts w:eastAsia="Times New Roman" w:cs="Times New Roman"/>
      <w:spacing w:val="-1"/>
      <w:kern w:val="65535"/>
      <w:position w:val="-1"/>
      <w:szCs w:val="20"/>
      <w:lang w:val="en-US" w:eastAsia="ru-RU"/>
    </w:rPr>
  </w:style>
  <w:style w:type="paragraph" w:customStyle="1" w:styleId="af4">
    <w:name w:val="Îáû÷íûé"/>
    <w:rsid w:val="0059584F"/>
    <w:pPr>
      <w:widowControl w:val="0"/>
    </w:pPr>
    <w:rPr>
      <w:rFonts w:eastAsia="Times New Roman" w:cs="Times New Roman"/>
      <w:sz w:val="28"/>
      <w:szCs w:val="20"/>
      <w:lang w:eastAsia="ru-RU"/>
    </w:rPr>
  </w:style>
  <w:style w:type="paragraph" w:customStyle="1" w:styleId="Iauiue">
    <w:name w:val="Iau?iue"/>
    <w:rsid w:val="0059584F"/>
    <w:pPr>
      <w:widowControl w:val="0"/>
    </w:pPr>
    <w:rPr>
      <w:rFonts w:eastAsia="Times New Roman" w:cs="Times New Roman"/>
      <w:sz w:val="20"/>
      <w:szCs w:val="20"/>
      <w:lang w:eastAsia="ru-RU"/>
    </w:rPr>
  </w:style>
  <w:style w:type="paragraph" w:customStyle="1" w:styleId="26">
    <w:name w:val="Îñíîâíîé òåêñò 2"/>
    <w:basedOn w:val="af4"/>
    <w:rsid w:val="0059584F"/>
    <w:pPr>
      <w:ind w:firstLine="720"/>
      <w:jc w:val="both"/>
    </w:pPr>
    <w:rPr>
      <w:b/>
      <w:color w:val="000000"/>
      <w:sz w:val="24"/>
      <w:lang w:val="en-US"/>
    </w:rPr>
  </w:style>
  <w:style w:type="paragraph" w:customStyle="1" w:styleId="27">
    <w:name w:val="Îñíîâíîé òåêñò ñ îòñòóïîì 2"/>
    <w:basedOn w:val="af4"/>
    <w:rsid w:val="0059584F"/>
    <w:pPr>
      <w:ind w:left="720"/>
      <w:jc w:val="both"/>
    </w:pPr>
    <w:rPr>
      <w:color w:val="000000"/>
      <w:sz w:val="24"/>
      <w:lang w:val="en-US"/>
    </w:rPr>
  </w:style>
  <w:style w:type="paragraph" w:customStyle="1" w:styleId="12">
    <w:name w:val="çàãîëîâîê 1"/>
    <w:basedOn w:val="af4"/>
    <w:next w:val="af4"/>
    <w:rsid w:val="0059584F"/>
    <w:pPr>
      <w:keepNext/>
    </w:pPr>
  </w:style>
  <w:style w:type="paragraph" w:customStyle="1" w:styleId="34">
    <w:name w:val="Îñíîâíîé òåêñò ñ îòñòóïîì 3"/>
    <w:basedOn w:val="af4"/>
    <w:rsid w:val="0059584F"/>
    <w:pPr>
      <w:ind w:firstLine="567"/>
      <w:jc w:val="both"/>
    </w:pPr>
    <w:rPr>
      <w:rFonts w:ascii="Peterburg" w:hAnsi="Peterburg"/>
      <w:b/>
      <w:i/>
      <w:sz w:val="24"/>
    </w:rPr>
  </w:style>
  <w:style w:type="paragraph" w:customStyle="1" w:styleId="Iniiaiieoaeno">
    <w:name w:val="Iniiaiie oaeno"/>
    <w:basedOn w:val="Iauiue"/>
    <w:rsid w:val="0059584F"/>
    <w:pPr>
      <w:widowControl/>
      <w:jc w:val="both"/>
    </w:pPr>
    <w:rPr>
      <w:rFonts w:ascii="Peterburg" w:hAnsi="Peterburg"/>
    </w:rPr>
  </w:style>
  <w:style w:type="paragraph" w:customStyle="1" w:styleId="Iniiaiieoaenonionooiii2">
    <w:name w:val="Iniiaiie oaeno n ionooiii 2"/>
    <w:basedOn w:val="Iauiue"/>
    <w:rsid w:val="0059584F"/>
    <w:pPr>
      <w:widowControl/>
      <w:ind w:firstLine="284"/>
      <w:jc w:val="both"/>
    </w:pPr>
    <w:rPr>
      <w:rFonts w:ascii="Peterburg" w:hAnsi="Peterburg"/>
    </w:rPr>
  </w:style>
  <w:style w:type="paragraph" w:customStyle="1" w:styleId="af5">
    <w:name w:val="основной"/>
    <w:basedOn w:val="a"/>
    <w:rsid w:val="0059584F"/>
    <w:pPr>
      <w:keepNext/>
      <w:ind w:firstLine="0"/>
      <w:jc w:val="left"/>
    </w:pPr>
    <w:rPr>
      <w:szCs w:val="20"/>
    </w:rPr>
  </w:style>
  <w:style w:type="paragraph" w:customStyle="1" w:styleId="nienie">
    <w:name w:val="nienie"/>
    <w:basedOn w:val="Iauiue"/>
    <w:rsid w:val="0059584F"/>
    <w:pPr>
      <w:keepLines/>
      <w:ind w:left="709" w:hanging="284"/>
      <w:jc w:val="both"/>
    </w:pPr>
    <w:rPr>
      <w:rFonts w:ascii="Peterburg" w:hAnsi="Peterburg"/>
      <w:sz w:val="24"/>
    </w:rPr>
  </w:style>
  <w:style w:type="paragraph" w:customStyle="1" w:styleId="Iniiaiieoaeno2">
    <w:name w:val="Iniiaiie oaeno 2"/>
    <w:basedOn w:val="a"/>
    <w:rsid w:val="0059584F"/>
    <w:pPr>
      <w:widowControl w:val="0"/>
      <w:ind w:firstLine="567"/>
    </w:pPr>
    <w:rPr>
      <w:b/>
      <w:color w:val="000000"/>
      <w:szCs w:val="20"/>
    </w:rPr>
  </w:style>
  <w:style w:type="paragraph" w:customStyle="1" w:styleId="af6">
    <w:name w:val="Îñíîâíîé òåêñò"/>
    <w:basedOn w:val="af4"/>
    <w:rsid w:val="0059584F"/>
    <w:pPr>
      <w:tabs>
        <w:tab w:val="left" w:leader="dot" w:pos="9072"/>
      </w:tabs>
      <w:jc w:val="both"/>
    </w:pPr>
    <w:rPr>
      <w:b/>
      <w:sz w:val="24"/>
    </w:rPr>
  </w:style>
  <w:style w:type="paragraph" w:customStyle="1" w:styleId="caaieiaie2">
    <w:name w:val="caaieiaie 2"/>
    <w:basedOn w:val="Iauiue"/>
    <w:next w:val="Iauiue"/>
    <w:rsid w:val="0059584F"/>
    <w:pPr>
      <w:keepNext/>
      <w:keepLines/>
      <w:spacing w:before="240" w:after="60"/>
      <w:jc w:val="center"/>
    </w:pPr>
    <w:rPr>
      <w:rFonts w:ascii="Peterburg" w:hAnsi="Peterburg"/>
      <w:b/>
      <w:sz w:val="24"/>
    </w:rPr>
  </w:style>
  <w:style w:type="paragraph" w:styleId="af7">
    <w:name w:val="Plain Text"/>
    <w:basedOn w:val="a"/>
    <w:link w:val="af8"/>
    <w:rsid w:val="0059584F"/>
    <w:pPr>
      <w:ind w:firstLine="0"/>
      <w:jc w:val="left"/>
    </w:pPr>
    <w:rPr>
      <w:rFonts w:ascii="Courier New" w:hAnsi="Courier New" w:cs="Courier New"/>
      <w:sz w:val="20"/>
      <w:szCs w:val="20"/>
    </w:rPr>
  </w:style>
  <w:style w:type="character" w:customStyle="1" w:styleId="af8">
    <w:name w:val="Текст Знак"/>
    <w:basedOn w:val="a0"/>
    <w:link w:val="af7"/>
    <w:rsid w:val="0059584F"/>
    <w:rPr>
      <w:rFonts w:ascii="Courier New" w:eastAsia="Times New Roman" w:hAnsi="Courier New" w:cs="Courier New"/>
      <w:sz w:val="20"/>
      <w:szCs w:val="20"/>
      <w:lang w:eastAsia="ru-RU"/>
    </w:rPr>
  </w:style>
  <w:style w:type="table" w:styleId="af9">
    <w:name w:val="Table Grid"/>
    <w:basedOn w:val="a1"/>
    <w:rsid w:val="0059584F"/>
    <w:pPr>
      <w:ind w:firstLine="709"/>
      <w:jc w:val="both"/>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rsid w:val="00595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rPr>
  </w:style>
  <w:style w:type="character" w:customStyle="1" w:styleId="HTML0">
    <w:name w:val="Стандартный HTML Знак"/>
    <w:basedOn w:val="a0"/>
    <w:link w:val="HTML"/>
    <w:rsid w:val="0059584F"/>
    <w:rPr>
      <w:rFonts w:ascii="Courier New" w:eastAsia="Times New Roman" w:hAnsi="Courier New" w:cs="Times New Roman"/>
      <w:sz w:val="20"/>
      <w:szCs w:val="20"/>
    </w:rPr>
  </w:style>
  <w:style w:type="paragraph" w:styleId="afa">
    <w:name w:val="Normal (Web)"/>
    <w:basedOn w:val="a"/>
    <w:rsid w:val="0059584F"/>
    <w:pPr>
      <w:spacing w:before="100" w:beforeAutospacing="1" w:after="100" w:afterAutospacing="1"/>
      <w:ind w:firstLine="0"/>
      <w:jc w:val="left"/>
    </w:pPr>
  </w:style>
  <w:style w:type="paragraph" w:customStyle="1" w:styleId="ConsPlusNormal">
    <w:name w:val="ConsPlusNormal"/>
    <w:rsid w:val="0059584F"/>
    <w:pPr>
      <w:widowControl w:val="0"/>
      <w:autoSpaceDE w:val="0"/>
      <w:autoSpaceDN w:val="0"/>
      <w:adjustRightInd w:val="0"/>
      <w:ind w:firstLine="720"/>
    </w:pPr>
    <w:rPr>
      <w:rFonts w:ascii="Arial" w:eastAsia="Times New Roman" w:hAnsi="Arial" w:cs="Arial"/>
      <w:sz w:val="20"/>
      <w:szCs w:val="20"/>
      <w:lang w:eastAsia="ru-RU"/>
    </w:rPr>
  </w:style>
  <w:style w:type="paragraph" w:styleId="afb">
    <w:name w:val="List Paragraph"/>
    <w:basedOn w:val="a"/>
    <w:uiPriority w:val="34"/>
    <w:qFormat/>
    <w:rsid w:val="0059584F"/>
    <w:pPr>
      <w:ind w:left="720"/>
      <w:contextualSpacing/>
    </w:pPr>
  </w:style>
  <w:style w:type="paragraph" w:customStyle="1" w:styleId="afc">
    <w:name w:val="Заголовок статьи"/>
    <w:basedOn w:val="a"/>
    <w:next w:val="a"/>
    <w:rsid w:val="0059584F"/>
    <w:pPr>
      <w:autoSpaceDE w:val="0"/>
      <w:autoSpaceDN w:val="0"/>
      <w:adjustRightInd w:val="0"/>
      <w:ind w:left="1612" w:hanging="892"/>
    </w:pPr>
    <w:rPr>
      <w:rFonts w:ascii="Arial" w:hAnsi="Arial" w:cs="Arial"/>
      <w:sz w:val="16"/>
      <w:szCs w:val="16"/>
    </w:rPr>
  </w:style>
  <w:style w:type="paragraph" w:customStyle="1" w:styleId="13">
    <w:name w:val="Абзац списка1"/>
    <w:basedOn w:val="a"/>
    <w:rsid w:val="0059584F"/>
    <w:pPr>
      <w:ind w:left="720" w:firstLine="0"/>
      <w:jc w:val="left"/>
    </w:pPr>
  </w:style>
  <w:style w:type="character" w:customStyle="1" w:styleId="afd">
    <w:name w:val="Цветовое выделение"/>
    <w:rsid w:val="0059584F"/>
    <w:rPr>
      <w:b/>
      <w:color w:val="000080"/>
      <w:sz w:val="20"/>
    </w:rPr>
  </w:style>
  <w:style w:type="character" w:customStyle="1" w:styleId="afe">
    <w:name w:val="Гипертекстовая ссылка"/>
    <w:rsid w:val="0059584F"/>
    <w:rPr>
      <w:b/>
      <w:color w:val="008000"/>
      <w:sz w:val="16"/>
    </w:rPr>
  </w:style>
  <w:style w:type="paragraph" w:customStyle="1" w:styleId="130">
    <w:name w:val="13"/>
    <w:basedOn w:val="a"/>
    <w:rsid w:val="0059584F"/>
    <w:pPr>
      <w:ind w:firstLine="0"/>
      <w:jc w:val="left"/>
    </w:pPr>
    <w:rPr>
      <w:sz w:val="28"/>
      <w:szCs w:val="28"/>
    </w:rPr>
  </w:style>
  <w:style w:type="paragraph" w:customStyle="1" w:styleId="aff">
    <w:name w:val="Комментарий"/>
    <w:basedOn w:val="a"/>
    <w:next w:val="a"/>
    <w:rsid w:val="0059584F"/>
    <w:pPr>
      <w:autoSpaceDE w:val="0"/>
      <w:autoSpaceDN w:val="0"/>
      <w:adjustRightInd w:val="0"/>
      <w:spacing w:before="75"/>
      <w:ind w:left="170" w:firstLine="0"/>
    </w:pPr>
    <w:rPr>
      <w:rFonts w:ascii="Arial" w:hAnsi="Arial" w:cs="Arial"/>
      <w:color w:val="353842"/>
      <w:shd w:val="clear" w:color="auto" w:fill="F0F0F0"/>
    </w:rPr>
  </w:style>
  <w:style w:type="paragraph" w:customStyle="1" w:styleId="aff0">
    <w:name w:val="Информация об изменениях документа"/>
    <w:basedOn w:val="aff"/>
    <w:next w:val="a"/>
    <w:rsid w:val="0059584F"/>
    <w:rPr>
      <w:i/>
      <w:iCs/>
    </w:rPr>
  </w:style>
  <w:style w:type="paragraph" w:customStyle="1" w:styleId="14">
    <w:name w:val="Заголовок оглавления1"/>
    <w:basedOn w:val="1"/>
    <w:next w:val="a"/>
    <w:rsid w:val="0059584F"/>
    <w:pPr>
      <w:keepLines/>
      <w:spacing w:before="240" w:line="259" w:lineRule="auto"/>
      <w:jc w:val="left"/>
      <w:outlineLvl w:val="9"/>
    </w:pPr>
    <w:rPr>
      <w:rFonts w:ascii="Calibri Light" w:hAnsi="Calibri Light" w:cs="Calibri Light"/>
      <w:color w:val="2E74B5"/>
      <w:sz w:val="32"/>
      <w:szCs w:val="32"/>
    </w:rPr>
  </w:style>
  <w:style w:type="character" w:customStyle="1" w:styleId="aff1">
    <w:name w:val="Схема документа Знак"/>
    <w:link w:val="aff2"/>
    <w:locked/>
    <w:rsid w:val="0059584F"/>
    <w:rPr>
      <w:rFonts w:ascii="Tahoma" w:hAnsi="Tahoma"/>
      <w:shd w:val="clear" w:color="auto" w:fill="000080"/>
    </w:rPr>
  </w:style>
  <w:style w:type="paragraph" w:styleId="aff2">
    <w:name w:val="Document Map"/>
    <w:basedOn w:val="a"/>
    <w:link w:val="aff1"/>
    <w:rsid w:val="0059584F"/>
    <w:pPr>
      <w:shd w:val="clear" w:color="auto" w:fill="000080"/>
      <w:ind w:firstLine="0"/>
      <w:jc w:val="left"/>
    </w:pPr>
    <w:rPr>
      <w:rFonts w:ascii="Tahoma" w:eastAsiaTheme="minorHAnsi" w:hAnsi="Tahoma" w:cstheme="minorBidi"/>
      <w:szCs w:val="22"/>
      <w:shd w:val="clear" w:color="auto" w:fill="000080"/>
      <w:lang w:eastAsia="en-US"/>
    </w:rPr>
  </w:style>
  <w:style w:type="character" w:customStyle="1" w:styleId="15">
    <w:name w:val="Схема документа Знак1"/>
    <w:basedOn w:val="a0"/>
    <w:link w:val="aff2"/>
    <w:rsid w:val="0059584F"/>
    <w:rPr>
      <w:rFonts w:ascii="Tahoma" w:eastAsia="Times New Roman" w:hAnsi="Tahoma" w:cs="Tahoma"/>
      <w:sz w:val="16"/>
      <w:szCs w:val="16"/>
      <w:lang w:eastAsia="ru-RU"/>
    </w:rPr>
  </w:style>
  <w:style w:type="character" w:customStyle="1" w:styleId="num">
    <w:name w:val="num"/>
    <w:rsid w:val="0059584F"/>
  </w:style>
  <w:style w:type="paragraph" w:customStyle="1" w:styleId="ConsPlusDocList">
    <w:name w:val="ConsPlusDocList"/>
    <w:next w:val="a"/>
    <w:rsid w:val="0059584F"/>
    <w:pPr>
      <w:widowControl w:val="0"/>
      <w:suppressAutoHyphens/>
      <w:autoSpaceDE w:val="0"/>
    </w:pPr>
    <w:rPr>
      <w:rFonts w:ascii="Arial" w:eastAsia="Times New Roman" w:hAnsi="Arial" w:cs="Arial"/>
      <w:kern w:val="2"/>
      <w:sz w:val="20"/>
      <w:szCs w:val="20"/>
      <w:lang w:eastAsia="zh-CN"/>
    </w:rPr>
  </w:style>
  <w:style w:type="paragraph" w:customStyle="1" w:styleId="ConsPlusCell">
    <w:name w:val="ConsPlusCell"/>
    <w:next w:val="a"/>
    <w:rsid w:val="0059584F"/>
    <w:pPr>
      <w:widowControl w:val="0"/>
      <w:suppressAutoHyphens/>
      <w:autoSpaceDE w:val="0"/>
    </w:pPr>
    <w:rPr>
      <w:rFonts w:ascii="Arial" w:eastAsia="Times New Roman" w:hAnsi="Arial" w:cs="Arial"/>
      <w:kern w:val="2"/>
      <w:sz w:val="20"/>
      <w:szCs w:val="20"/>
      <w:lang w:eastAsia="zh-CN"/>
    </w:rPr>
  </w:style>
  <w:style w:type="paragraph" w:customStyle="1" w:styleId="ConsPlusDocList1">
    <w:name w:val="ConsPlusDocList1"/>
    <w:next w:val="a"/>
    <w:rsid w:val="0059584F"/>
    <w:pPr>
      <w:widowControl w:val="0"/>
      <w:suppressAutoHyphens/>
      <w:autoSpaceDE w:val="0"/>
    </w:pPr>
    <w:rPr>
      <w:rFonts w:ascii="Arial" w:eastAsia="Times New Roman" w:hAnsi="Arial" w:cs="Arial"/>
      <w:kern w:val="1"/>
      <w:sz w:val="20"/>
      <w:szCs w:val="20"/>
      <w:lang w:eastAsia="zh-CN"/>
    </w:rPr>
  </w:style>
  <w:style w:type="paragraph" w:customStyle="1" w:styleId="ConsPlusCell1">
    <w:name w:val="ConsPlusCell1"/>
    <w:next w:val="a"/>
    <w:rsid w:val="0059584F"/>
    <w:pPr>
      <w:widowControl w:val="0"/>
      <w:suppressAutoHyphens/>
      <w:autoSpaceDE w:val="0"/>
    </w:pPr>
    <w:rPr>
      <w:rFonts w:ascii="Arial" w:eastAsia="Times New Roman" w:hAnsi="Arial" w:cs="Arial"/>
      <w:kern w:val="1"/>
      <w:sz w:val="20"/>
      <w:szCs w:val="20"/>
      <w:lang w:eastAsia="zh-CN"/>
    </w:rPr>
  </w:style>
  <w:style w:type="paragraph" w:customStyle="1" w:styleId="S">
    <w:name w:val="S_Обычный"/>
    <w:basedOn w:val="a"/>
    <w:link w:val="S0"/>
    <w:rsid w:val="0059584F"/>
    <w:pPr>
      <w:suppressAutoHyphens/>
      <w:spacing w:before="120" w:line="360" w:lineRule="auto"/>
    </w:pPr>
    <w:rPr>
      <w:color w:val="000000"/>
      <w:szCs w:val="20"/>
      <w:lang w:eastAsia="ar-SA"/>
    </w:rPr>
  </w:style>
  <w:style w:type="character" w:customStyle="1" w:styleId="S0">
    <w:name w:val="S_Обычный Знак"/>
    <w:link w:val="S"/>
    <w:locked/>
    <w:rsid w:val="0059584F"/>
    <w:rPr>
      <w:rFonts w:eastAsia="Times New Roman" w:cs="Times New Roman"/>
      <w:color w:val="000000"/>
      <w:szCs w:val="20"/>
      <w:lang w:eastAsia="ar-SA"/>
    </w:rPr>
  </w:style>
  <w:style w:type="paragraph" w:customStyle="1" w:styleId="s1">
    <w:name w:val="s_1"/>
    <w:basedOn w:val="a"/>
    <w:rsid w:val="0059584F"/>
    <w:pPr>
      <w:spacing w:before="100" w:beforeAutospacing="1" w:after="100" w:afterAutospacing="1"/>
      <w:ind w:firstLine="0"/>
      <w:jc w:val="left"/>
    </w:pPr>
  </w:style>
  <w:style w:type="paragraph" w:customStyle="1" w:styleId="100">
    <w:name w:val="Табличный_слева_10"/>
    <w:basedOn w:val="a"/>
    <w:rsid w:val="0059584F"/>
    <w:pPr>
      <w:ind w:firstLine="0"/>
      <w:jc w:val="left"/>
    </w:pPr>
    <w:rPr>
      <w:sz w:val="20"/>
      <w:szCs w:val="20"/>
    </w:rPr>
  </w:style>
  <w:style w:type="paragraph" w:customStyle="1" w:styleId="101">
    <w:name w:val="Табличный_заголовки_10"/>
    <w:basedOn w:val="a"/>
    <w:rsid w:val="0059584F"/>
    <w:pPr>
      <w:spacing w:before="120" w:after="60"/>
      <w:ind w:firstLine="567"/>
      <w:jc w:val="center"/>
    </w:pPr>
    <w:rPr>
      <w:b/>
      <w:bCs/>
      <w:sz w:val="20"/>
      <w:szCs w:val="20"/>
    </w:rPr>
  </w:style>
  <w:style w:type="paragraph" w:styleId="aff3">
    <w:name w:val="annotation text"/>
    <w:basedOn w:val="a"/>
    <w:link w:val="aff4"/>
    <w:rsid w:val="0059584F"/>
    <w:pPr>
      <w:suppressAutoHyphens/>
      <w:snapToGrid w:val="0"/>
      <w:ind w:firstLine="0"/>
      <w:jc w:val="left"/>
    </w:pPr>
    <w:rPr>
      <w:sz w:val="20"/>
      <w:szCs w:val="20"/>
      <w:lang w:eastAsia="ar-SA"/>
    </w:rPr>
  </w:style>
  <w:style w:type="character" w:customStyle="1" w:styleId="aff4">
    <w:name w:val="Текст примечания Знак"/>
    <w:basedOn w:val="a0"/>
    <w:link w:val="aff3"/>
    <w:rsid w:val="0059584F"/>
    <w:rPr>
      <w:rFonts w:eastAsia="Times New Roman" w:cs="Times New Roman"/>
      <w:sz w:val="20"/>
      <w:szCs w:val="20"/>
      <w:lang w:eastAsia="ar-SA"/>
    </w:rPr>
  </w:style>
  <w:style w:type="paragraph" w:styleId="aff5">
    <w:name w:val="annotation subject"/>
    <w:basedOn w:val="aff3"/>
    <w:next w:val="aff3"/>
    <w:link w:val="aff6"/>
    <w:rsid w:val="0059584F"/>
    <w:rPr>
      <w:b/>
      <w:bCs/>
    </w:rPr>
  </w:style>
  <w:style w:type="character" w:customStyle="1" w:styleId="aff6">
    <w:name w:val="Тема примечания Знак"/>
    <w:basedOn w:val="aff4"/>
    <w:link w:val="aff5"/>
    <w:rsid w:val="0059584F"/>
    <w:rPr>
      <w:b/>
      <w:bCs/>
    </w:rPr>
  </w:style>
  <w:style w:type="paragraph" w:customStyle="1" w:styleId="ConsNonformat">
    <w:name w:val="ConsNonformat"/>
    <w:rsid w:val="0059584F"/>
    <w:pPr>
      <w:widowControl w:val="0"/>
      <w:suppressAutoHyphens/>
      <w:autoSpaceDE w:val="0"/>
      <w:ind w:right="19772"/>
    </w:pPr>
    <w:rPr>
      <w:rFonts w:ascii="Courier New" w:eastAsia="SimSun" w:hAnsi="Courier New" w:cs="Courier New"/>
      <w:sz w:val="20"/>
      <w:szCs w:val="20"/>
      <w:lang w:eastAsia="ar-SA"/>
    </w:rPr>
  </w:style>
  <w:style w:type="paragraph" w:customStyle="1" w:styleId="16">
    <w:name w:val="Без интервала1"/>
    <w:rsid w:val="0059584F"/>
    <w:pPr>
      <w:suppressAutoHyphens/>
      <w:snapToGrid w:val="0"/>
    </w:pPr>
    <w:rPr>
      <w:rFonts w:eastAsia="Times New Roman" w:cs="Times New Roman"/>
      <w:sz w:val="22"/>
      <w:lang w:eastAsia="ar-SA"/>
    </w:rPr>
  </w:style>
  <w:style w:type="paragraph" w:customStyle="1" w:styleId="aff7">
    <w:name w:val="Абзац"/>
    <w:basedOn w:val="a"/>
    <w:link w:val="aff8"/>
    <w:rsid w:val="0059584F"/>
    <w:pPr>
      <w:spacing w:line="360" w:lineRule="auto"/>
      <w:ind w:firstLine="567"/>
    </w:pPr>
    <w:rPr>
      <w:szCs w:val="20"/>
    </w:rPr>
  </w:style>
  <w:style w:type="character" w:customStyle="1" w:styleId="aff8">
    <w:name w:val="Абзац Знак"/>
    <w:link w:val="aff7"/>
    <w:locked/>
    <w:rsid w:val="0059584F"/>
    <w:rPr>
      <w:rFonts w:eastAsia="Times New Roman" w:cs="Times New Roman"/>
      <w:szCs w:val="20"/>
    </w:rPr>
  </w:style>
  <w:style w:type="paragraph" w:customStyle="1" w:styleId="17">
    <w:name w:val="Стиль1"/>
    <w:basedOn w:val="a"/>
    <w:rsid w:val="0059584F"/>
    <w:pPr>
      <w:tabs>
        <w:tab w:val="left" w:pos="720"/>
      </w:tabs>
      <w:spacing w:line="276" w:lineRule="auto"/>
      <w:ind w:left="-57" w:right="-57"/>
    </w:pPr>
    <w:rPr>
      <w:spacing w:val="-10"/>
    </w:rPr>
  </w:style>
  <w:style w:type="character" w:customStyle="1" w:styleId="aff9">
    <w:name w:val="Утратил силу"/>
    <w:rsid w:val="0059584F"/>
    <w:rPr>
      <w:strike/>
      <w:color w:val="666600"/>
    </w:rPr>
  </w:style>
  <w:style w:type="paragraph" w:customStyle="1" w:styleId="formattext">
    <w:name w:val="formattext"/>
    <w:basedOn w:val="a"/>
    <w:rsid w:val="0059584F"/>
    <w:pPr>
      <w:spacing w:before="100" w:beforeAutospacing="1" w:after="100" w:afterAutospacing="1"/>
      <w:ind w:firstLine="0"/>
      <w:jc w:val="left"/>
    </w:pPr>
  </w:style>
  <w:style w:type="paragraph" w:customStyle="1" w:styleId="affa">
    <w:name w:val="Нормальный (таблица)"/>
    <w:basedOn w:val="a"/>
    <w:next w:val="a"/>
    <w:rsid w:val="0059584F"/>
    <w:pPr>
      <w:widowControl w:val="0"/>
      <w:autoSpaceDE w:val="0"/>
      <w:autoSpaceDN w:val="0"/>
      <w:adjustRightInd w:val="0"/>
      <w:ind w:firstLine="0"/>
    </w:pPr>
    <w:rPr>
      <w:rFonts w:ascii="Arial" w:hAnsi="Arial" w:cs="Arial"/>
    </w:rPr>
  </w:style>
  <w:style w:type="paragraph" w:customStyle="1" w:styleId="affb">
    <w:name w:val="Прижатый влево"/>
    <w:basedOn w:val="a"/>
    <w:next w:val="a"/>
    <w:rsid w:val="0059584F"/>
    <w:pPr>
      <w:widowControl w:val="0"/>
      <w:autoSpaceDE w:val="0"/>
      <w:autoSpaceDN w:val="0"/>
      <w:adjustRightInd w:val="0"/>
      <w:ind w:firstLine="0"/>
      <w:jc w:val="left"/>
    </w:pPr>
    <w:rPr>
      <w:rFonts w:ascii="Arial" w:hAnsi="Arial" w:cs="Arial"/>
    </w:rPr>
  </w:style>
  <w:style w:type="paragraph" w:customStyle="1" w:styleId="affc">
    <w:name w:val="Таблицы (моноширинный)"/>
    <w:basedOn w:val="a"/>
    <w:next w:val="a"/>
    <w:rsid w:val="0059584F"/>
    <w:pPr>
      <w:autoSpaceDE w:val="0"/>
      <w:autoSpaceDN w:val="0"/>
      <w:adjustRightInd w:val="0"/>
      <w:ind w:firstLine="0"/>
    </w:pPr>
    <w:rPr>
      <w:rFonts w:ascii="Courier New" w:hAnsi="Courier New" w:cs="Courier New"/>
      <w:sz w:val="20"/>
      <w:szCs w:val="20"/>
    </w:rPr>
  </w:style>
  <w:style w:type="paragraph" w:customStyle="1" w:styleId="affd">
    <w:name w:val="Знак Знак Знак Знак"/>
    <w:basedOn w:val="a"/>
    <w:rsid w:val="0059584F"/>
    <w:pPr>
      <w:widowControl w:val="0"/>
      <w:adjustRightInd w:val="0"/>
      <w:spacing w:after="160" w:line="240" w:lineRule="exact"/>
      <w:ind w:firstLine="0"/>
      <w:jc w:val="right"/>
    </w:pPr>
    <w:rPr>
      <w:sz w:val="20"/>
      <w:szCs w:val="20"/>
      <w:lang w:val="en-GB" w:eastAsia="en-US"/>
    </w:rPr>
  </w:style>
  <w:style w:type="paragraph" w:styleId="affe">
    <w:name w:val="TOC Heading"/>
    <w:basedOn w:val="1"/>
    <w:next w:val="a"/>
    <w:uiPriority w:val="39"/>
    <w:semiHidden/>
    <w:unhideWhenUsed/>
    <w:qFormat/>
    <w:rsid w:val="0059584F"/>
    <w:pPr>
      <w:keepLines/>
      <w:spacing w:before="480" w:line="276" w:lineRule="auto"/>
      <w:jc w:val="left"/>
      <w:outlineLvl w:val="9"/>
    </w:pPr>
    <w:rPr>
      <w:rFonts w:ascii="Cambria" w:hAnsi="Cambria"/>
      <w:b/>
      <w:bCs/>
      <w:color w:val="365F91"/>
      <w:szCs w:val="28"/>
    </w:rPr>
  </w:style>
  <w:style w:type="paragraph" w:styleId="18">
    <w:name w:val="toc 1"/>
    <w:basedOn w:val="a"/>
    <w:next w:val="a"/>
    <w:autoRedefine/>
    <w:uiPriority w:val="39"/>
    <w:rsid w:val="0059584F"/>
    <w:pPr>
      <w:tabs>
        <w:tab w:val="right" w:leader="dot" w:pos="9923"/>
      </w:tabs>
      <w:ind w:firstLine="0"/>
      <w:jc w:val="left"/>
    </w:pPr>
  </w:style>
  <w:style w:type="paragraph" w:styleId="35">
    <w:name w:val="toc 3"/>
    <w:basedOn w:val="a"/>
    <w:next w:val="a"/>
    <w:autoRedefine/>
    <w:uiPriority w:val="39"/>
    <w:rsid w:val="0059584F"/>
    <w:pPr>
      <w:tabs>
        <w:tab w:val="right" w:leader="dot" w:pos="9923"/>
      </w:tabs>
      <w:ind w:left="480" w:firstLine="0"/>
      <w:jc w:val="left"/>
    </w:pPr>
  </w:style>
  <w:style w:type="paragraph" w:styleId="28">
    <w:name w:val="toc 2"/>
    <w:basedOn w:val="a"/>
    <w:next w:val="a"/>
    <w:autoRedefine/>
    <w:uiPriority w:val="39"/>
    <w:rsid w:val="0059584F"/>
    <w:pPr>
      <w:ind w:left="240" w:firstLine="0"/>
      <w:jc w:val="left"/>
    </w:pPr>
  </w:style>
  <w:style w:type="character" w:customStyle="1" w:styleId="blk">
    <w:name w:val="blk"/>
    <w:basedOn w:val="a0"/>
    <w:rsid w:val="0059584F"/>
  </w:style>
  <w:style w:type="character" w:customStyle="1" w:styleId="hl">
    <w:name w:val="hl"/>
    <w:basedOn w:val="a0"/>
    <w:rsid w:val="0059584F"/>
  </w:style>
  <w:style w:type="paragraph" w:customStyle="1" w:styleId="msonormalcxspmiddle">
    <w:name w:val="msonormalcxspmiddle"/>
    <w:basedOn w:val="a"/>
    <w:rsid w:val="0059584F"/>
    <w:pPr>
      <w:spacing w:before="100" w:after="100"/>
      <w:ind w:firstLine="0"/>
      <w:jc w:val="left"/>
    </w:pPr>
  </w:style>
  <w:style w:type="paragraph" w:customStyle="1" w:styleId="Default">
    <w:name w:val="Default"/>
    <w:rsid w:val="0059584F"/>
    <w:pPr>
      <w:autoSpaceDE w:val="0"/>
      <w:autoSpaceDN w:val="0"/>
      <w:adjustRightInd w:val="0"/>
    </w:pPr>
    <w:rPr>
      <w:rFonts w:eastAsia="Times New Roman" w:cs="Times New Roman"/>
      <w:color w:val="000000"/>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7420999.6" TargetMode="Externa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5.emf"/><Relationship Id="rId7" Type="http://schemas.openxmlformats.org/officeDocument/2006/relationships/hyperlink" Target="garantF1://17420999.6" TargetMode="Externa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hyperlink" Target="consultantplus://offline/ref=8E040BC6AA94CA8D44E4D8F7A66DD7F87A2B1F9E73549A1E27A7EE7B97dDUAG" TargetMode="Externa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hyperlink" Target="mailto:porezk_sao-kud@cap.ru" TargetMode="External"/><Relationship Id="rId5"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hyperlink" Target="consultantplus://offline/ref=8E040BC6AA94CA8D44E4D8F7A66DD7F87A2B1C9A74529A1E27A7EE7B97dDUAG" TargetMode="External"/><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webSettings" Target="webSettings.xml"/><Relationship Id="rId9" Type="http://schemas.openxmlformats.org/officeDocument/2006/relationships/hyperlink" Target="garantF1://17420999.6"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1</Pages>
  <Words>35115</Words>
  <Characters>200158</Characters>
  <Application>Microsoft Office Word</Application>
  <DocSecurity>0</DocSecurity>
  <Lines>1667</Lines>
  <Paragraphs>469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9</cp:revision>
  <dcterms:created xsi:type="dcterms:W3CDTF">2019-07-30T09:59:00Z</dcterms:created>
  <dcterms:modified xsi:type="dcterms:W3CDTF">2019-08-01T06:50:00Z</dcterms:modified>
</cp:coreProperties>
</file>