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F4" w:rsidRPr="00EF1AF4" w:rsidRDefault="00EF1AF4" w:rsidP="00EF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F1AF4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48"/>
        <w:gridCol w:w="3337"/>
        <w:gridCol w:w="3121"/>
      </w:tblGrid>
      <w:tr w:rsidR="004E3252" w:rsidRPr="004E3252" w:rsidTr="004E3252">
        <w:trPr>
          <w:trHeight w:val="3071"/>
        </w:trPr>
        <w:tc>
          <w:tcPr>
            <w:tcW w:w="3048" w:type="dxa"/>
          </w:tcPr>
          <w:p w:rsidR="004E3252" w:rsidRPr="004E3252" w:rsidRDefault="004E3252" w:rsidP="004E32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E3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Чâваш</w:t>
            </w:r>
            <w:proofErr w:type="spellEnd"/>
            <w:r w:rsidRPr="004E3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4E3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Республикин</w:t>
            </w:r>
            <w:proofErr w:type="spellEnd"/>
          </w:p>
          <w:p w:rsidR="004E3252" w:rsidRPr="004E3252" w:rsidRDefault="004E3252" w:rsidP="004E32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E3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Улатâ</w:t>
            </w:r>
            <w:proofErr w:type="gramStart"/>
            <w:r w:rsidRPr="004E3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4E3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4E3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районêнчи</w:t>
            </w:r>
            <w:proofErr w:type="spellEnd"/>
          </w:p>
          <w:p w:rsidR="004E3252" w:rsidRPr="004E3252" w:rsidRDefault="004E3252" w:rsidP="004E3252">
            <w:pPr>
              <w:spacing w:after="0"/>
              <w:jc w:val="center"/>
              <w:rPr>
                <w:rFonts w:ascii="TimesET" w:eastAsia="Times New Roman" w:hAnsi="TimesET" w:cs="Times New Roman"/>
                <w:b/>
                <w:sz w:val="24"/>
                <w:szCs w:val="24"/>
                <w:lang w:eastAsia="en-US"/>
              </w:rPr>
            </w:pPr>
            <w:r w:rsidRPr="004E32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АХМАТОВО</w:t>
            </w:r>
            <w:r w:rsidRPr="004E3252">
              <w:rPr>
                <w:rFonts w:ascii="TimesET" w:eastAsia="Times New Roman" w:hAnsi="TimesET" w:cs="Times New Roman"/>
                <w:b/>
                <w:sz w:val="24"/>
                <w:szCs w:val="24"/>
                <w:lang w:eastAsia="en-US"/>
              </w:rPr>
              <w:t xml:space="preserve"> ял</w:t>
            </w:r>
          </w:p>
          <w:p w:rsidR="004E3252" w:rsidRPr="004E3252" w:rsidRDefault="004E3252" w:rsidP="004E32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E3252">
              <w:rPr>
                <w:rFonts w:ascii="TimesET" w:eastAsia="Times New Roman" w:hAnsi="TimesET" w:cs="Times New Roman"/>
                <w:b/>
                <w:sz w:val="24"/>
                <w:szCs w:val="24"/>
                <w:lang w:eastAsia="en-US"/>
              </w:rPr>
              <w:t>поселений</w:t>
            </w:r>
            <w:r w:rsidRPr="004E3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ê</w:t>
            </w:r>
            <w:r w:rsidRPr="004E3252">
              <w:rPr>
                <w:rFonts w:ascii="TimesET" w:eastAsia="Times New Roman" w:hAnsi="TimesET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r w:rsidRPr="004E3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4E3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депутатсен</w:t>
            </w:r>
            <w:proofErr w:type="spellEnd"/>
            <w:r w:rsidRPr="004E3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E3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пухаве</w:t>
            </w:r>
            <w:proofErr w:type="spellEnd"/>
          </w:p>
          <w:p w:rsidR="004E3252" w:rsidRPr="004E3252" w:rsidRDefault="004E3252" w:rsidP="004E32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ЙЫШАНУ</w:t>
            </w:r>
          </w:p>
          <w:p w:rsidR="004E3252" w:rsidRPr="004E3252" w:rsidRDefault="004E3252" w:rsidP="004E32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26.09.2019г.  42/0</w:t>
            </w:r>
            <w:r w:rsidR="00A47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Pr="004E3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</w:p>
          <w:p w:rsidR="004E3252" w:rsidRPr="004E3252" w:rsidRDefault="004E3252" w:rsidP="004E32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E3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Ахматово</w:t>
            </w:r>
            <w:proofErr w:type="spellEnd"/>
            <w:r w:rsidRPr="004E3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4E3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ялĕ</w:t>
            </w:r>
            <w:proofErr w:type="spellEnd"/>
          </w:p>
          <w:p w:rsidR="004E3252" w:rsidRPr="004E3252" w:rsidRDefault="004E3252" w:rsidP="004E32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E3252" w:rsidRPr="004E3252" w:rsidRDefault="004E3252" w:rsidP="004E3252">
            <w:pPr>
              <w:tabs>
                <w:tab w:val="left" w:pos="9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</w:tcPr>
          <w:p w:rsidR="004E3252" w:rsidRPr="004E3252" w:rsidRDefault="004E3252" w:rsidP="004E32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25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DDF82F" wp14:editId="103924B1">
                  <wp:extent cx="800100" cy="771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252" w:rsidRPr="004E3252" w:rsidRDefault="004E3252" w:rsidP="004E32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hideMark/>
          </w:tcPr>
          <w:p w:rsidR="004E3252" w:rsidRPr="004E3252" w:rsidRDefault="004E3252" w:rsidP="004E32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E32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ЧУВАШСКАЯ РЕСПУБЛИКА</w:t>
            </w:r>
          </w:p>
          <w:p w:rsidR="004E3252" w:rsidRPr="004E3252" w:rsidRDefault="004E3252" w:rsidP="004E32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E32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АЛАТЫРСКИЙ РАЙОН</w:t>
            </w:r>
          </w:p>
          <w:p w:rsidR="004E3252" w:rsidRPr="004E3252" w:rsidRDefault="004E3252" w:rsidP="004E32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E32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СОБРАНИЕ ДЕПУТАТОВ</w:t>
            </w:r>
          </w:p>
          <w:p w:rsidR="004E3252" w:rsidRPr="004E3252" w:rsidRDefault="004E3252" w:rsidP="004E32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E32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АХМАТОВСКОГО</w:t>
            </w:r>
          </w:p>
          <w:p w:rsidR="004E3252" w:rsidRPr="004E3252" w:rsidRDefault="004E3252" w:rsidP="004E32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E32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сельского</w:t>
            </w:r>
            <w:r w:rsidRPr="004E325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 xml:space="preserve">  </w:t>
            </w:r>
            <w:r w:rsidRPr="004E32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ПОСЕЛЕНИЯ</w:t>
            </w:r>
          </w:p>
          <w:p w:rsidR="004E3252" w:rsidRPr="004E3252" w:rsidRDefault="004E3252" w:rsidP="004E32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РЕШЕНИЕ</w:t>
            </w:r>
          </w:p>
          <w:p w:rsidR="004E3252" w:rsidRPr="004E3252" w:rsidRDefault="004E3252" w:rsidP="004E32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26.09.2019г. № 42/0</w:t>
            </w:r>
            <w:r w:rsidR="00A47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  <w:p w:rsidR="004E3252" w:rsidRPr="004E3252" w:rsidRDefault="004E3252" w:rsidP="004E32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село </w:t>
            </w:r>
            <w:proofErr w:type="spellStart"/>
            <w:r w:rsidRPr="004E3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Ахматово</w:t>
            </w:r>
            <w:proofErr w:type="spellEnd"/>
          </w:p>
          <w:p w:rsidR="004E3252" w:rsidRPr="004E3252" w:rsidRDefault="004E3252" w:rsidP="004E32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</w:t>
            </w:r>
          </w:p>
        </w:tc>
      </w:tr>
    </w:tbl>
    <w:p w:rsidR="004E3252" w:rsidRPr="004E3252" w:rsidRDefault="004E3252" w:rsidP="004E3252">
      <w:pPr>
        <w:spacing w:after="0" w:line="240" w:lineRule="auto"/>
        <w:ind w:right="684"/>
        <w:jc w:val="both"/>
        <w:rPr>
          <w:rFonts w:ascii="TimesET" w:eastAsia="Times New Roman" w:hAnsi="TimesET" w:cs="Times New Roman"/>
          <w:b/>
          <w:bCs/>
          <w:sz w:val="24"/>
          <w:szCs w:val="24"/>
        </w:rPr>
      </w:pPr>
      <w:r w:rsidRPr="004E3252">
        <w:rPr>
          <w:rFonts w:ascii="TimesET" w:eastAsia="Times New Roman" w:hAnsi="TimesET" w:cs="Times New Roman"/>
          <w:b/>
          <w:bCs/>
          <w:sz w:val="28"/>
          <w:szCs w:val="28"/>
        </w:rPr>
        <w:t xml:space="preserve">  </w:t>
      </w:r>
      <w:r w:rsidRPr="004E3252">
        <w:rPr>
          <w:rFonts w:ascii="TimesET" w:eastAsia="Times New Roman" w:hAnsi="TimesET" w:cs="Times New Roman"/>
          <w:b/>
          <w:bCs/>
          <w:sz w:val="24"/>
          <w:szCs w:val="24"/>
        </w:rPr>
        <w:t xml:space="preserve"> </w:t>
      </w:r>
      <w:proofErr w:type="gramStart"/>
      <w:r w:rsidRPr="004E3252">
        <w:rPr>
          <w:rFonts w:ascii="TimesET" w:eastAsia="Times New Roman" w:hAnsi="TimesET" w:cs="Times New Roman"/>
          <w:b/>
          <w:bCs/>
          <w:sz w:val="24"/>
          <w:szCs w:val="24"/>
        </w:rPr>
        <w:t>Р</w:t>
      </w:r>
      <w:proofErr w:type="gramEnd"/>
      <w:r w:rsidRPr="004E3252">
        <w:rPr>
          <w:rFonts w:ascii="TimesET" w:eastAsia="Times New Roman" w:hAnsi="TimesET" w:cs="Times New Roman"/>
          <w:b/>
          <w:bCs/>
          <w:sz w:val="24"/>
          <w:szCs w:val="24"/>
        </w:rPr>
        <w:t xml:space="preserve"> Е Ш Е Н И Е</w:t>
      </w:r>
    </w:p>
    <w:p w:rsidR="004E3252" w:rsidRPr="004E3252" w:rsidRDefault="004E3252" w:rsidP="004E3252">
      <w:pPr>
        <w:spacing w:after="0" w:line="240" w:lineRule="auto"/>
        <w:ind w:right="684"/>
        <w:jc w:val="both"/>
        <w:rPr>
          <w:rFonts w:ascii="TimesET" w:eastAsia="Times New Roman" w:hAnsi="TimesET" w:cs="Times New Roman"/>
          <w:b/>
          <w:bCs/>
          <w:sz w:val="24"/>
          <w:szCs w:val="24"/>
        </w:rPr>
      </w:pPr>
    </w:p>
    <w:p w:rsidR="004E3252" w:rsidRPr="004E3252" w:rsidRDefault="004E3252" w:rsidP="004E3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25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</w:t>
      </w:r>
      <w:r w:rsidRPr="004E3252">
        <w:rPr>
          <w:rFonts w:ascii="Times New Roman" w:eastAsia="Times New Roman" w:hAnsi="Times New Roman" w:cs="Times New Roman"/>
          <w:b/>
          <w:sz w:val="24"/>
          <w:szCs w:val="24"/>
        </w:rPr>
        <w:t>ХХ</w:t>
      </w:r>
      <w:r w:rsidRPr="004E325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4E3252">
        <w:rPr>
          <w:rFonts w:ascii="Times New Roman" w:eastAsia="Times New Roman" w:hAnsi="Times New Roman" w:cs="Times New Roman"/>
          <w:b/>
          <w:sz w:val="24"/>
          <w:szCs w:val="24"/>
        </w:rPr>
        <w:t xml:space="preserve"> очередного заседания</w:t>
      </w:r>
    </w:p>
    <w:p w:rsidR="004E3252" w:rsidRPr="004E3252" w:rsidRDefault="004E3252" w:rsidP="004E3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252">
        <w:rPr>
          <w:rFonts w:ascii="Times New Roman" w:eastAsia="Times New Roman" w:hAnsi="Times New Roman" w:cs="Times New Roman"/>
          <w:b/>
          <w:sz w:val="24"/>
          <w:szCs w:val="24"/>
        </w:rPr>
        <w:t>Собрания депутатов</w:t>
      </w:r>
    </w:p>
    <w:p w:rsidR="004E3252" w:rsidRPr="004E3252" w:rsidRDefault="004E3252" w:rsidP="004E3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252">
        <w:rPr>
          <w:rFonts w:ascii="Times New Roman" w:eastAsia="Times New Roman" w:hAnsi="Times New Roman" w:cs="Times New Roman"/>
          <w:b/>
          <w:sz w:val="24"/>
          <w:szCs w:val="24"/>
        </w:rPr>
        <w:t xml:space="preserve">Ахматовского сельского поселения </w:t>
      </w:r>
    </w:p>
    <w:p w:rsidR="004E3252" w:rsidRPr="004E3252" w:rsidRDefault="004E3252" w:rsidP="004E3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252">
        <w:rPr>
          <w:rFonts w:ascii="Times New Roman" w:eastAsia="Times New Roman" w:hAnsi="Times New Roman" w:cs="Times New Roman"/>
          <w:b/>
          <w:sz w:val="24"/>
          <w:szCs w:val="24"/>
        </w:rPr>
        <w:t>третьего созыва</w:t>
      </w:r>
    </w:p>
    <w:p w:rsidR="004E3252" w:rsidRPr="004E3252" w:rsidRDefault="004E3252" w:rsidP="004E325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  <w:r w:rsidRPr="004E3252">
        <w:rPr>
          <w:rFonts w:ascii="Times New Roman" w:eastAsia="Times New Roman" w:hAnsi="Times New Roman" w:cs="Times New Roman"/>
          <w:b/>
          <w:sz w:val="24"/>
          <w:szCs w:val="24"/>
        </w:rPr>
        <w:t>26.0</w:t>
      </w:r>
      <w:r w:rsidRPr="004E325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  <w:r w:rsidRPr="004E3252">
        <w:rPr>
          <w:rFonts w:ascii="Times New Roman" w:eastAsia="Times New Roman" w:hAnsi="Times New Roman" w:cs="Times New Roman"/>
          <w:b/>
          <w:sz w:val="24"/>
          <w:szCs w:val="24"/>
        </w:rPr>
        <w:t xml:space="preserve">.2019г.            </w:t>
      </w:r>
      <w:r w:rsidRPr="004E32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№  4</w:t>
      </w:r>
      <w:r w:rsidRPr="004E3252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A47FCC">
        <w:rPr>
          <w:rFonts w:ascii="Times New Roman" w:eastAsia="Times New Roman" w:hAnsi="Times New Roman" w:cs="Times New Roman"/>
          <w:sz w:val="24"/>
          <w:szCs w:val="24"/>
        </w:rPr>
        <w:t>/06</w:t>
      </w:r>
    </w:p>
    <w:p w:rsidR="00EF1AF4" w:rsidRPr="00EF1AF4" w:rsidRDefault="00EF1AF4" w:rsidP="00EF1A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1AF4" w:rsidRPr="004E3252" w:rsidRDefault="00EF1AF4" w:rsidP="00EF1AF4">
      <w:pPr>
        <w:tabs>
          <w:tab w:val="left" w:pos="4600"/>
          <w:tab w:val="left" w:pos="5387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252">
        <w:rPr>
          <w:rFonts w:ascii="Times New Roman" w:eastAsia="Times New Roman" w:hAnsi="Times New Roman" w:cs="Times New Roman"/>
          <w:b/>
          <w:sz w:val="28"/>
          <w:szCs w:val="28"/>
        </w:rPr>
        <w:t xml:space="preserve">О частичной замене дотации на выравнивание бюджетной обеспеченности </w:t>
      </w:r>
      <w:r w:rsidR="004E3252" w:rsidRPr="004E3252">
        <w:rPr>
          <w:rFonts w:ascii="Times New Roman" w:eastAsia="Times New Roman" w:hAnsi="Times New Roman" w:cs="Times New Roman"/>
          <w:b/>
          <w:sz w:val="28"/>
          <w:szCs w:val="24"/>
        </w:rPr>
        <w:t>Ахматовского</w:t>
      </w:r>
      <w:r w:rsidRPr="004E3252">
        <w:rPr>
          <w:rFonts w:ascii="Times New Roman" w:eastAsia="Times New Roman" w:hAnsi="Times New Roman" w:cs="Times New Roman"/>
          <w:b/>
          <w:sz w:val="28"/>
          <w:szCs w:val="24"/>
        </w:rPr>
        <w:t xml:space="preserve"> сельского поселения </w:t>
      </w:r>
      <w:r w:rsidRPr="004E3252">
        <w:rPr>
          <w:rFonts w:ascii="Times New Roman" w:eastAsia="Times New Roman" w:hAnsi="Times New Roman" w:cs="Times New Roman"/>
          <w:b/>
          <w:sz w:val="28"/>
          <w:szCs w:val="28"/>
        </w:rPr>
        <w:t>дополнительным нормативом отчислений от налога на доходы физических лиц</w:t>
      </w:r>
    </w:p>
    <w:p w:rsidR="00EF1AF4" w:rsidRPr="004E3252" w:rsidRDefault="00EF1AF4" w:rsidP="00EF1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AF4" w:rsidRPr="004E3252" w:rsidRDefault="00EF1AF4" w:rsidP="00EF1AF4">
      <w:pPr>
        <w:tabs>
          <w:tab w:val="left" w:pos="-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252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пунктом 4 статьи 137 и пунктом 5 статьи 138 Бюджетного кодекса Российской Федерации, пунктом 10 статьи 13 и пунктом 12 статьи 17.3  Закона Чувашской Республики от 23.07.2001 №36 «О регулировании бюджетных правоотношений в Чувашской Республике» Собрание депутатов</w:t>
      </w:r>
      <w:r w:rsidRPr="004E325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E3252" w:rsidRPr="004E3252">
        <w:rPr>
          <w:rFonts w:ascii="Times New Roman" w:eastAsia="Times New Roman" w:hAnsi="Times New Roman" w:cs="Times New Roman"/>
          <w:sz w:val="28"/>
          <w:szCs w:val="24"/>
        </w:rPr>
        <w:t>Ахматовского</w:t>
      </w:r>
      <w:r w:rsidRPr="004E3252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  <w:r w:rsidRPr="004E325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4E3252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EF1AF4" w:rsidRPr="004E3252" w:rsidRDefault="00EF1AF4" w:rsidP="00EF1AF4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252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E325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4E325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E32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ать согласие на частичную замену дотации на выравнивание бюджетной обеспеченности для бюджета  </w:t>
      </w:r>
      <w:r w:rsidR="004E3252" w:rsidRPr="004E3252">
        <w:rPr>
          <w:rFonts w:ascii="Times New Roman" w:eastAsia="Times New Roman" w:hAnsi="Times New Roman" w:cs="Times New Roman"/>
          <w:sz w:val="28"/>
          <w:szCs w:val="24"/>
        </w:rPr>
        <w:t>Ахматовского</w:t>
      </w:r>
      <w:r w:rsidRPr="004E3252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  <w:r w:rsidRPr="004E32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планируемой к утверждению в республиканском бюджете Чувашской Республики на 2020 год и на плановый период 2021 и 2022 годов, дополнительным нормативом отчислений от налога на доходы физических лиц в бюджет </w:t>
      </w:r>
      <w:r w:rsidR="004E3252" w:rsidRPr="004E3252">
        <w:rPr>
          <w:rFonts w:ascii="Times New Roman" w:eastAsia="Times New Roman" w:hAnsi="Times New Roman" w:cs="Times New Roman"/>
          <w:sz w:val="28"/>
          <w:szCs w:val="24"/>
        </w:rPr>
        <w:t>Ахматовского</w:t>
      </w:r>
      <w:r w:rsidRPr="004E3252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  <w:r w:rsidRPr="004E32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объема поступлений, подлежащего зачислению в консолидированный бюджет Чувашской Республики от указанного</w:t>
      </w:r>
      <w:proofErr w:type="gramEnd"/>
      <w:r w:rsidRPr="004E32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налога.</w:t>
      </w:r>
    </w:p>
    <w:p w:rsidR="00EF1AF4" w:rsidRPr="004E3252" w:rsidRDefault="00EF1AF4" w:rsidP="00EF1A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2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bookmarkStart w:id="0" w:name="_GoBack"/>
      <w:bookmarkEnd w:id="0"/>
      <w:r w:rsidRPr="004E3252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решение вступает в силу со дня его официального опубликования.</w:t>
      </w:r>
    </w:p>
    <w:p w:rsidR="00EF1AF4" w:rsidRPr="004E3252" w:rsidRDefault="00EF1AF4" w:rsidP="00EF1A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F1AF4" w:rsidRPr="004E3252" w:rsidRDefault="00EF1AF4" w:rsidP="00EF1A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F1AF4" w:rsidRPr="00EF1AF4" w:rsidRDefault="00EF1AF4" w:rsidP="00EF1A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32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Глава  </w:t>
      </w:r>
      <w:r w:rsidR="004E3252" w:rsidRPr="004E3252">
        <w:rPr>
          <w:rFonts w:ascii="Times New Roman" w:eastAsia="Times New Roman" w:hAnsi="Times New Roman" w:cs="Times New Roman"/>
          <w:sz w:val="28"/>
          <w:szCs w:val="28"/>
        </w:rPr>
        <w:t>Ахматовского</w:t>
      </w:r>
      <w:r w:rsidRPr="004E32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4E3252" w:rsidRPr="004E3252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</w:t>
      </w:r>
      <w:proofErr w:type="spellStart"/>
      <w:r w:rsidR="004E3252" w:rsidRPr="004E3252">
        <w:rPr>
          <w:rFonts w:ascii="Times New Roman" w:eastAsia="Times New Roman" w:hAnsi="Times New Roman" w:cs="Times New Roman"/>
          <w:sz w:val="28"/>
          <w:szCs w:val="28"/>
        </w:rPr>
        <w:t>В.М.Туйцын</w:t>
      </w:r>
      <w:proofErr w:type="spellEnd"/>
      <w:r w:rsidRPr="00EF1A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1534BD" w:rsidRDefault="001534BD"/>
    <w:sectPr w:rsidR="001534BD" w:rsidSect="00C567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CF"/>
    <w:rsid w:val="001534BD"/>
    <w:rsid w:val="00361172"/>
    <w:rsid w:val="004E3252"/>
    <w:rsid w:val="00A47FCC"/>
    <w:rsid w:val="00C567C8"/>
    <w:rsid w:val="00EA4DCF"/>
    <w:rsid w:val="00E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4</cp:revision>
  <dcterms:created xsi:type="dcterms:W3CDTF">2019-09-25T05:00:00Z</dcterms:created>
  <dcterms:modified xsi:type="dcterms:W3CDTF">2019-09-26T12:48:00Z</dcterms:modified>
</cp:coreProperties>
</file>