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6.7pt;height:56.7pt;z-index:251658240;mso-wrap-edited:f">
            <v:imagedata r:id="rId5" o:title=""/>
          </v:shape>
        </w:pict>
      </w:r>
    </w:p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32" w:type="dxa"/>
        <w:tblInd w:w="33" w:type="dxa"/>
        <w:tblLayout w:type="fixed"/>
        <w:tblLook w:val="0000"/>
      </w:tblPr>
      <w:tblGrid>
        <w:gridCol w:w="4260"/>
        <w:gridCol w:w="1185"/>
        <w:gridCol w:w="4287"/>
      </w:tblGrid>
      <w:tr w:rsidR="003B0570" w:rsidTr="001A69AF">
        <w:trPr>
          <w:trHeight w:hRule="exact" w:val="605"/>
        </w:trPr>
        <w:tc>
          <w:tcPr>
            <w:tcW w:w="4260" w:type="dxa"/>
            <w:vMerge w:val="restart"/>
          </w:tcPr>
          <w:p w:rsidR="003B0570" w:rsidRPr="009B4C0F" w:rsidRDefault="003B0570" w:rsidP="001A69A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3B0570" w:rsidRPr="00037160" w:rsidRDefault="003B0570" w:rsidP="001A69AF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3B0570" w:rsidRDefault="003B0570" w:rsidP="001A69AF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3B0570" w:rsidRDefault="003B0570" w:rsidP="001A69A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3B0570" w:rsidRPr="009B4C0F" w:rsidRDefault="003B0570" w:rsidP="001A69A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3B0570" w:rsidRPr="00037160" w:rsidRDefault="003B0570" w:rsidP="001A69A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B0570" w:rsidRPr="00037160" w:rsidRDefault="003B0570" w:rsidP="001A69A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3B0570" w:rsidTr="001A69AF">
        <w:trPr>
          <w:trHeight w:hRule="exact" w:val="51"/>
        </w:trPr>
        <w:tc>
          <w:tcPr>
            <w:tcW w:w="4260" w:type="dxa"/>
            <w:vMerge/>
          </w:tcPr>
          <w:p w:rsidR="003B0570" w:rsidRDefault="003B0570" w:rsidP="001A69AF">
            <w:pPr>
              <w:snapToGrid w:val="0"/>
            </w:pPr>
          </w:p>
        </w:tc>
        <w:tc>
          <w:tcPr>
            <w:tcW w:w="1185" w:type="dxa"/>
            <w:vMerge/>
          </w:tcPr>
          <w:p w:rsidR="003B0570" w:rsidRDefault="003B0570" w:rsidP="001A69A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3B0570" w:rsidRPr="00037160" w:rsidRDefault="003B0570" w:rsidP="001A69A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3B0570" w:rsidRPr="000C6522" w:rsidRDefault="003B0570" w:rsidP="001A69AF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6522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3B0570" w:rsidRPr="000C6522" w:rsidRDefault="003B0570" w:rsidP="001A69A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0C6522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B0570" w:rsidRPr="000C6522" w:rsidRDefault="003B0570" w:rsidP="001A69A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B0570" w:rsidRPr="000C6522" w:rsidRDefault="003B0570" w:rsidP="000C6522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22</w:t>
            </w:r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июль  2019 ç.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</w:t>
            </w:r>
            <w:r w:rsidRPr="000C6522">
              <w:rPr>
                <w:rFonts w:ascii="Times New Roman" w:hAnsi="Times New Roman"/>
                <w:sz w:val="26"/>
                <w:szCs w:val="26"/>
              </w:rPr>
              <w:t>Енěш Нǎрваш ялě</w:t>
            </w:r>
          </w:p>
          <w:p w:rsidR="003B0570" w:rsidRPr="00037160" w:rsidRDefault="003B0570" w:rsidP="001A69AF">
            <w:pPr>
              <w:jc w:val="center"/>
              <w:rPr>
                <w:sz w:val="26"/>
                <w:szCs w:val="26"/>
              </w:rPr>
            </w:pPr>
          </w:p>
        </w:tc>
      </w:tr>
      <w:tr w:rsidR="003B0570" w:rsidRPr="000C6522" w:rsidTr="001A69AF">
        <w:trPr>
          <w:trHeight w:hRule="exact" w:val="2306"/>
        </w:trPr>
        <w:tc>
          <w:tcPr>
            <w:tcW w:w="4260" w:type="dxa"/>
          </w:tcPr>
          <w:p w:rsidR="003B0570" w:rsidRPr="000C6522" w:rsidRDefault="003B0570" w:rsidP="001A69A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C6522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C652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B0570" w:rsidRPr="000C6522" w:rsidRDefault="003B0570" w:rsidP="001A69A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C6522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3B0570" w:rsidRPr="000C6522" w:rsidRDefault="003B0570" w:rsidP="001A69A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3B0570" w:rsidRPr="000C6522" w:rsidRDefault="003B0570" w:rsidP="001A69A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0C6522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B0570" w:rsidRPr="000C6522" w:rsidRDefault="003B0570" w:rsidP="001A69A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B0570" w:rsidRPr="000C6522" w:rsidRDefault="003B0570" w:rsidP="001A69AF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22  </w:t>
            </w:r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июля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C6522">
                <w:rPr>
                  <w:rFonts w:ascii="Times New Roman" w:hAnsi="Times New Roman"/>
                  <w:sz w:val="26"/>
                  <w:szCs w:val="26"/>
                  <w:u w:val="single"/>
                </w:rPr>
                <w:t>2019 г</w:t>
              </w:r>
            </w:smartTag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 w:rsidRPr="000C652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Pr="000C6522"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30                    </w:t>
            </w:r>
            <w:r w:rsidRPr="000C6522">
              <w:rPr>
                <w:rFonts w:ascii="Times New Roman" w:hAnsi="Times New Roman"/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1185" w:type="dxa"/>
            <w:vMerge/>
          </w:tcPr>
          <w:p w:rsidR="003B0570" w:rsidRPr="000C6522" w:rsidRDefault="003B0570" w:rsidP="001A69A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87" w:type="dxa"/>
            <w:vMerge/>
          </w:tcPr>
          <w:p w:rsidR="003B0570" w:rsidRPr="000C6522" w:rsidRDefault="003B0570" w:rsidP="001A69AF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B0570" w:rsidRPr="000C6522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0570" w:rsidRDefault="003B0570" w:rsidP="00154F6E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0570" w:rsidRPr="000C6522" w:rsidRDefault="003B0570" w:rsidP="000C6522">
      <w:pPr>
        <w:tabs>
          <w:tab w:val="left" w:pos="5400"/>
          <w:tab w:val="left" w:pos="5580"/>
        </w:tabs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Яншихово-Норвашского сельского поселения к совершению коррупционных правонарушений</w:t>
      </w:r>
    </w:p>
    <w:p w:rsidR="003B0570" w:rsidRPr="000C6522" w:rsidRDefault="003B0570" w:rsidP="00154F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C6522">
        <w:rPr>
          <w:rFonts w:ascii="Times New Roman" w:hAnsi="Times New Roman"/>
          <w:sz w:val="28"/>
          <w:szCs w:val="28"/>
          <w:lang w:eastAsia="ru-RU"/>
        </w:rPr>
        <w:tab/>
      </w:r>
    </w:p>
    <w:p w:rsidR="003B0570" w:rsidRPr="000C6522" w:rsidRDefault="003B0570" w:rsidP="00680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570" w:rsidRPr="000C6522" w:rsidRDefault="003B0570" w:rsidP="000C65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Руководствуясь частью 5 статьи 9 Федерального закона от 25.12.2008 № 273-ФЗ "О противодействии коррупции", в целях предупреждения коррупции и борьбы с ней, минимизации и (или) ликвидации последствий коррупционных правонарушений,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администрация Яншихово-Норвашского сельского поселения Янтиковского района Чувашской Республики </w:t>
      </w:r>
      <w:r w:rsidRPr="000C6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я е т:      </w:t>
      </w:r>
    </w:p>
    <w:p w:rsidR="003B0570" w:rsidRPr="000C6522" w:rsidRDefault="003B0570" w:rsidP="000C65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 (далее -  Порядок).</w:t>
      </w:r>
    </w:p>
    <w:p w:rsidR="003B0570" w:rsidRPr="000C6522" w:rsidRDefault="003B0570" w:rsidP="000C65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           2. Заместителю главы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ознакомить муниципальных служащих 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Порядком под роспись.</w:t>
      </w:r>
    </w:p>
    <w:p w:rsidR="003B0570" w:rsidRPr="000C6522" w:rsidRDefault="003B0570" w:rsidP="000C6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          3. Ответственным  за регистрацию уведомлений о фактах обращения в целях склонения муниципального служащего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правонарушений, оформление, ведение и хранение журнала регистрации уведомлений о фактах обращения в целях склонения муниципального служащего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 совершению коррупционных правонарушений назначить – заместителя главы администрации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  <w:r w:rsidRPr="000C65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3B0570" w:rsidRPr="000C6522" w:rsidRDefault="003B0570" w:rsidP="000C65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ab/>
        <w:t>4. Настоящее постановление вступает в силу  после его  официального опубликования.</w:t>
      </w:r>
    </w:p>
    <w:p w:rsidR="003B0570" w:rsidRPr="000C6522" w:rsidRDefault="003B0570" w:rsidP="00680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> </w:t>
      </w:r>
    </w:p>
    <w:p w:rsidR="003B0570" w:rsidRPr="000C6522" w:rsidRDefault="003B0570" w:rsidP="00680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570" w:rsidRPr="000C6522" w:rsidRDefault="003B0570" w:rsidP="006806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0C6522">
        <w:rPr>
          <w:rFonts w:ascii="Times New Roman" w:hAnsi="Times New Roman"/>
          <w:bCs/>
          <w:sz w:val="28"/>
          <w:szCs w:val="28"/>
          <w:lang w:eastAsia="ru-RU"/>
        </w:rPr>
        <w:t>Яншихово-Норвашского</w:t>
      </w:r>
    </w:p>
    <w:p w:rsidR="003B0570" w:rsidRPr="000C6522" w:rsidRDefault="003B0570" w:rsidP="00680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52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0C6522">
        <w:rPr>
          <w:rFonts w:ascii="Times New Roman" w:hAnsi="Times New Roman"/>
          <w:sz w:val="28"/>
          <w:szCs w:val="28"/>
          <w:lang w:eastAsia="ru-RU"/>
        </w:rPr>
        <w:tab/>
      </w:r>
      <w:r w:rsidRPr="000C6522">
        <w:rPr>
          <w:rFonts w:ascii="Times New Roman" w:hAnsi="Times New Roman"/>
          <w:sz w:val="28"/>
          <w:szCs w:val="28"/>
          <w:lang w:eastAsia="ru-RU"/>
        </w:rPr>
        <w:tab/>
      </w:r>
      <w:r w:rsidRPr="000C6522">
        <w:rPr>
          <w:rFonts w:ascii="Times New Roman" w:hAnsi="Times New Roman"/>
          <w:sz w:val="28"/>
          <w:szCs w:val="28"/>
          <w:lang w:eastAsia="ru-RU"/>
        </w:rPr>
        <w:tab/>
      </w:r>
      <w:r w:rsidRPr="000C6522">
        <w:rPr>
          <w:rFonts w:ascii="Times New Roman" w:hAnsi="Times New Roman"/>
          <w:sz w:val="28"/>
          <w:szCs w:val="28"/>
          <w:lang w:eastAsia="ru-RU"/>
        </w:rPr>
        <w:tab/>
      </w:r>
      <w:r w:rsidRPr="000C6522">
        <w:rPr>
          <w:rFonts w:ascii="Times New Roman" w:hAnsi="Times New Roman"/>
          <w:sz w:val="28"/>
          <w:szCs w:val="28"/>
          <w:lang w:eastAsia="ru-RU"/>
        </w:rPr>
        <w:tab/>
        <w:t xml:space="preserve">                  Р.А. Егоров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                                                        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900510">
      <w:pPr>
        <w:widowControl w:val="0"/>
        <w:tabs>
          <w:tab w:val="left" w:pos="5830"/>
          <w:tab w:val="left" w:pos="6030"/>
          <w:tab w:val="right" w:pos="946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Утвержден </w:t>
      </w:r>
    </w:p>
    <w:p w:rsidR="003B0570" w:rsidRPr="00134CBD" w:rsidRDefault="003B0570" w:rsidP="00900510">
      <w:pPr>
        <w:widowControl w:val="0"/>
        <w:tabs>
          <w:tab w:val="left" w:pos="5860"/>
          <w:tab w:val="right" w:pos="946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134CBD">
        <w:rPr>
          <w:rFonts w:ascii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sz w:val="24"/>
          <w:szCs w:val="24"/>
          <w:lang w:eastAsia="ru-RU"/>
        </w:rPr>
        <w:t>ем администрации</w:t>
      </w:r>
    </w:p>
    <w:p w:rsidR="003B0570" w:rsidRDefault="003B0570" w:rsidP="00680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134CBD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3B0570" w:rsidRPr="00E479F2" w:rsidRDefault="003B0570" w:rsidP="00900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4CBD">
        <w:rPr>
          <w:rFonts w:ascii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4CBD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134CB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134CBD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34CBD">
        <w:rPr>
          <w:rFonts w:ascii="Times New Roman" w:hAnsi="Times New Roman"/>
          <w:sz w:val="24"/>
          <w:szCs w:val="24"/>
          <w:lang w:eastAsia="ru-RU"/>
        </w:rPr>
        <w:t xml:space="preserve">9года  № </w:t>
      </w:r>
      <w:r>
        <w:rPr>
          <w:rFonts w:ascii="Times New Roman" w:hAnsi="Times New Roman"/>
          <w:sz w:val="24"/>
          <w:szCs w:val="24"/>
          <w:lang w:eastAsia="ru-RU"/>
        </w:rPr>
        <w:t>30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6806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70" w:rsidRPr="00E479F2" w:rsidRDefault="003B0570" w:rsidP="00680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3B0570" w:rsidRPr="00E479F2" w:rsidRDefault="003B0570" w:rsidP="00680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4E680D">
        <w:rPr>
          <w:rFonts w:ascii="Times New Roman" w:hAnsi="Times New Roman"/>
          <w:b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к совершению коррупционных правонарушений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B0570" w:rsidRPr="00E479F2" w:rsidRDefault="003B0570" w:rsidP="00680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B0570" w:rsidRPr="00E479F2" w:rsidRDefault="003B0570" w:rsidP="00136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 xml:space="preserve">         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 совершению коррупционных правонарушений (далее - Порядок) разработан в соответствии с 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(далее- муниципальный служащий) к совершению коррупционных правонарушений (далее – уведомление), а так же, устанавливает перечень сведений, содержащихся в уведомлениях,  организацию проверки этих сведений и порядок регистрации уведомлений.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2. 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 года № 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Чувашской Республики и муниципальные правовые акты, регулирующие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4. Целью настоящего Порядка является предупреждение, а также пресечение коррупционных проявлений на муниципальной службе.</w:t>
      </w:r>
    </w:p>
    <w:p w:rsidR="003B0570" w:rsidRPr="00E479F2" w:rsidRDefault="003B0570" w:rsidP="00136BD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 w:rsidRPr="00E479F2">
        <w:rPr>
          <w:rFonts w:ascii="Times New Roman" w:hAnsi="Times New Roman"/>
          <w:sz w:val="24"/>
          <w:szCs w:val="24"/>
          <w:lang w:eastAsia="ru-RU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 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  направляет в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 xml:space="preserve">7. Представителем нанимателя (работодателя) для муниципальных служащих является глава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Янтиковского района Чувашской Республики.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9. Невыполнение муниципальным служащим должностной (служебной) обязанности, предусмотренной ч.ч. 1, 2  ст.9 Федерального закона от 25 декабря 2008 года № 273-ФЗ «О противодействии коррупции» 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B0570" w:rsidRPr="00E479F2" w:rsidRDefault="003B0570" w:rsidP="00136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E479F2">
        <w:rPr>
          <w:rFonts w:ascii="Times New Roman" w:hAnsi="Times New Roman"/>
          <w:sz w:val="24"/>
          <w:szCs w:val="24"/>
          <w:lang w:eastAsia="ru-RU"/>
        </w:rPr>
        <w:t>           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 заявителя, по форме согласно Приложению № 1 к настоящему Порядку.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3. Уведомление должно содержать: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а</w:t>
      </w: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4E680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479F2">
        <w:rPr>
          <w:rFonts w:ascii="Times New Roman" w:hAnsi="Times New Roman"/>
          <w:sz w:val="24"/>
          <w:szCs w:val="24"/>
          <w:lang w:eastAsia="ru-RU"/>
        </w:rPr>
        <w:t>ерсональные данные муниципального служащего (фамилия, имя, отчество; дата рождения; адрес фактического проживания; контактный телефон);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б) замещаемая должность муниципальной службы;</w:t>
      </w:r>
    </w:p>
    <w:p w:rsidR="003B0570" w:rsidRPr="00E479F2" w:rsidRDefault="003B0570" w:rsidP="00136B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479F2">
        <w:rPr>
          <w:rFonts w:ascii="Times New Roman" w:hAnsi="Times New Roman"/>
          <w:sz w:val="24"/>
          <w:szCs w:val="24"/>
          <w:lang w:eastAsia="ru-RU"/>
        </w:rPr>
        <w:t>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 лицом);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479F2">
        <w:rPr>
          <w:rFonts w:ascii="Times New Roman" w:hAnsi="Times New Roman"/>
          <w:sz w:val="24"/>
          <w:szCs w:val="24"/>
          <w:lang w:eastAsia="ru-RU"/>
        </w:rPr>
        <w:t>) обстоятельство, при котором стало известно о склонении муниципального служащего к совершению коррупционных правонарушений;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д) данные об источнике информации;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е) все известные сведения о лице, выступившем с обращением в целях склонения муниципального служащего к совершению коррупционных правонарушений;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 обращения;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з) сведения о третьих лицах, имеющих отношение к данному делу, и свидетелях, если таковые имеются;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и) иные известные сведения, представляющие интерес для разбирательства по существу;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к) дата подачи уведомления;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л) подпись муниципального служащего.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документ.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  <w:r w:rsidRPr="00E479F2">
        <w:rPr>
          <w:rFonts w:ascii="Times New Roman" w:hAnsi="Times New Roman"/>
          <w:sz w:val="24"/>
          <w:szCs w:val="24"/>
          <w:lang w:eastAsia="ru-RU"/>
        </w:rPr>
        <w:br/>
        <w:t>             6.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79F2">
        <w:rPr>
          <w:rFonts w:ascii="Times New Roman" w:hAnsi="Times New Roman"/>
          <w:sz w:val="24"/>
          <w:szCs w:val="24"/>
          <w:lang w:eastAsia="ru-RU"/>
        </w:rPr>
        <w:t>прибытии к месту службы оформить соответствующее уведомление в письменной форме.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 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приема  уведомлений о фактах обращения в целях склонения муниципального служащего  к совершению коррупционных правонарушений 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          1.  Непосредственная организация в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приема уведомлений о фактах обращения в целях склонения муниципального служащего к совершению коррупционных правонарушений осуществляется главой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Порядку.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 xml:space="preserve">            3. Ведение журнала учета уведомлений осуществляется ответственным лицом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B0570" w:rsidRPr="00E479F2" w:rsidRDefault="003B0570" w:rsidP="00136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 xml:space="preserve">4. Листы в журнале учета уведомлений нумеруются, прошнуровываются, скрепляются печатью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Республики. Исправленные записи заверяются лицом, ответственным за ведение и хранение журнала регистрации.</w:t>
      </w:r>
    </w:p>
    <w:p w:rsidR="003B0570" w:rsidRPr="00E479F2" w:rsidRDefault="003B0570" w:rsidP="0013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5. Отказ в принятии уведомления о фактах обращения в целях склонения муниципального служащего недопустим.</w:t>
      </w:r>
    </w:p>
    <w:p w:rsidR="003B0570" w:rsidRPr="004824E8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4824E8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</w:t>
      </w:r>
      <w:r w:rsidRPr="0048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проведение проверок </w:t>
      </w:r>
      <w:r w:rsidRPr="004824E8">
        <w:rPr>
          <w:rFonts w:ascii="Times New Roman" w:hAnsi="Times New Roman"/>
          <w:b/>
          <w:bCs/>
          <w:sz w:val="24"/>
          <w:szCs w:val="24"/>
          <w:lang w:eastAsia="ru-RU"/>
        </w:rPr>
        <w:t>сведений</w:t>
      </w:r>
    </w:p>
    <w:p w:rsidR="003B0570" w:rsidRPr="004824E8" w:rsidRDefault="003B0570" w:rsidP="005242B1">
      <w:pPr>
        <w:pStyle w:val="ListParagraph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муниципального служащего главе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4824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 xml:space="preserve">            2. Глава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4824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течении 3 рабочих дней со дня поступления уведомления выносит  решение: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 xml:space="preserve">            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</w:t>
      </w:r>
      <w:r w:rsidRPr="004824E8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 xml:space="preserve">            3. По решению главы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4824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Отстранение от должности муниципальной службы производится в соответствии с распоряжением.</w:t>
      </w:r>
    </w:p>
    <w:p w:rsidR="003B0570" w:rsidRPr="00DE74EC" w:rsidRDefault="003B0570" w:rsidP="00DE7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 xml:space="preserve">            4. Служебная проверка проводится комиссией </w:t>
      </w:r>
      <w:r w:rsidRPr="004824E8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интересов, </w:t>
      </w:r>
      <w:r w:rsidRPr="00DE74EC">
        <w:rPr>
          <w:rFonts w:ascii="Times New Roman" w:hAnsi="Times New Roman"/>
          <w:sz w:val="24"/>
          <w:szCs w:val="24"/>
        </w:rPr>
        <w:t xml:space="preserve">утвержденной распоряжением  администрации Янтиковского района Чувашской Республики от 19.11.2015 № 162-р </w:t>
      </w:r>
      <w:r w:rsidRPr="00DE74EC">
        <w:rPr>
          <w:rFonts w:ascii="Times New Roman" w:hAnsi="Times New Roman"/>
          <w:sz w:val="24"/>
          <w:szCs w:val="24"/>
          <w:lang w:eastAsia="ru-RU"/>
        </w:rPr>
        <w:t>(далее- Комиссия).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В проведении служебной проверки не может принимать участие муниципальный служащий, заинтересованный в ее результатах.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5</w:t>
      </w:r>
      <w:r>
        <w:rPr>
          <w:rFonts w:ascii="Times New Roman" w:hAnsi="Times New Roman"/>
          <w:sz w:val="24"/>
          <w:szCs w:val="24"/>
          <w:lang w:eastAsia="ru-RU"/>
        </w:rPr>
        <w:t>. С целью выявления корр</w:t>
      </w:r>
      <w:r w:rsidRPr="004824E8">
        <w:rPr>
          <w:rFonts w:ascii="Times New Roman" w:hAnsi="Times New Roman"/>
          <w:sz w:val="24"/>
          <w:szCs w:val="24"/>
          <w:lang w:eastAsia="ru-RU"/>
        </w:rPr>
        <w:t>упциогенного фактора, изложенной в уведомлении информации, при проведении служебной проверки Комиссия: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- выявляет круг лиц, прямо или косвенно причастных к фактам, изложенным в уведомлении;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- запрашивает объяснения лиц, обладающих сведениями по существу;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- запрашивает материалы, изучает и оценивает их с точки зрения законности и объективности;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- выносит по представленным материалам заключения и рекомендации.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6. Результаты служебной проверки сообщаются председателю Комиссии в форме письменного заключения Комиссии.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8. Дата, время и место заседания Комиссии устанавливаются ее председателем после получения заключения Комиссии.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Порядок проведения заседания комиссии осуществляется в соответствии с Положением о Комиссии.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 xml:space="preserve">            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  <w:r w:rsidRPr="004824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11. Муниципальный  служащий, в отношении которого проводится проверка сведений, содержащихся 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           12.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3B0570" w:rsidRPr="004824E8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4E8">
        <w:rPr>
          <w:rFonts w:ascii="Times New Roman" w:hAnsi="Times New Roman"/>
          <w:sz w:val="24"/>
          <w:szCs w:val="24"/>
          <w:lang w:eastAsia="ru-RU"/>
        </w:rPr>
        <w:t> </w:t>
      </w:r>
      <w:r w:rsidRPr="004824E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824E8">
        <w:rPr>
          <w:rFonts w:ascii="Times New Roman" w:hAnsi="Times New Roman"/>
          <w:sz w:val="24"/>
          <w:szCs w:val="24"/>
          <w:lang w:eastAsia="ru-RU"/>
        </w:rPr>
        <w:t>       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Приложение № 1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                                      </w:t>
      </w:r>
    </w:p>
    <w:p w:rsidR="003B0570" w:rsidRPr="003A67DF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F6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Pr="003A67DF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/>
          <w:bCs/>
          <w:sz w:val="24"/>
          <w:szCs w:val="24"/>
          <w:lang w:eastAsia="ru-RU"/>
        </w:rPr>
        <w:t>Яншихово-Норвашского</w:t>
      </w:r>
    </w:p>
    <w:p w:rsidR="003B0570" w:rsidRPr="003A67DF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7DF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сельского поселения</w:t>
      </w:r>
    </w:p>
    <w:p w:rsidR="003B0570" w:rsidRPr="003A67DF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7DF">
        <w:rPr>
          <w:rFonts w:ascii="Times New Roman" w:hAnsi="Times New Roman"/>
          <w:sz w:val="24"/>
          <w:szCs w:val="24"/>
          <w:lang w:eastAsia="ru-RU"/>
        </w:rPr>
        <w:t>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3A67DF">
        <w:rPr>
          <w:rFonts w:ascii="Times New Roman" w:hAnsi="Times New Roman"/>
          <w:sz w:val="24"/>
          <w:szCs w:val="24"/>
          <w:lang w:eastAsia="ru-RU"/>
        </w:rPr>
        <w:t> _________________________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                                                    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3B0570" w:rsidRPr="00E479F2" w:rsidRDefault="003B0570" w:rsidP="005242B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В  соответствии  со  статьей 9 Федеральн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закона Российской Федерации от 25.12.2008 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№  273-ФЗ  «О  противодействии коррупции»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я, ________________________</w:t>
      </w:r>
      <w:r w:rsidRPr="00E479F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3B0570" w:rsidRPr="005242B1" w:rsidRDefault="003B0570" w:rsidP="005242B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42B1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настоящим уведомляю об обращении ко мне «___» _______ 20___ г.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гражданина(ки)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E479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3B0570" w:rsidRPr="005242B1" w:rsidRDefault="003B0570" w:rsidP="005242B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42B1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в  целях  склонения  меня  к  совершению  коррупционных  действий, а именно: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3B0570" w:rsidRPr="005242B1" w:rsidRDefault="003B0570" w:rsidP="005242B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42B1">
        <w:rPr>
          <w:rFonts w:ascii="Times New Roman" w:hAnsi="Times New Roman"/>
          <w:sz w:val="20"/>
          <w:szCs w:val="20"/>
          <w:lang w:eastAsia="ru-RU"/>
        </w:rPr>
        <w:t>(перечислить, в чем выражается склонение к коррупционным действиям)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Настоящим подтверждаю, что мно</w:t>
      </w:r>
      <w:r>
        <w:rPr>
          <w:rFonts w:ascii="Times New Roman" w:hAnsi="Times New Roman"/>
          <w:sz w:val="24"/>
          <w:szCs w:val="24"/>
          <w:lang w:eastAsia="ru-RU"/>
        </w:rPr>
        <w:t>й(</w:t>
      </w:r>
      <w:r w:rsidRPr="00E479F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E479F2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B0570" w:rsidRPr="005242B1" w:rsidRDefault="003B0570" w:rsidP="00154F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242B1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3B0570" w:rsidRPr="00E479F2" w:rsidRDefault="003B0570" w:rsidP="00524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выполнена в полном объеме.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____________________</w:t>
      </w:r>
    </w:p>
    <w:p w:rsidR="003B0570" w:rsidRPr="005242B1" w:rsidRDefault="003B0570" w:rsidP="00154F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42B1">
        <w:rPr>
          <w:rFonts w:ascii="Times New Roman" w:hAnsi="Times New Roman"/>
          <w:sz w:val="20"/>
          <w:szCs w:val="20"/>
          <w:lang w:eastAsia="ru-RU"/>
        </w:rPr>
        <w:t>(дата)                                                                        (подпись)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3A67D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3B0570" w:rsidRPr="00E479F2" w:rsidRDefault="003B0570" w:rsidP="003A67D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r>
        <w:rPr>
          <w:rFonts w:ascii="Times New Roman" w:hAnsi="Times New Roman"/>
          <w:sz w:val="24"/>
          <w:szCs w:val="24"/>
          <w:lang w:eastAsia="ru-RU"/>
        </w:rPr>
        <w:t>учета уведомлений</w:t>
      </w:r>
    </w:p>
    <w:p w:rsidR="003B0570" w:rsidRPr="00E479F2" w:rsidRDefault="003B0570" w:rsidP="003A67D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 ____________ ____ г. № </w:t>
      </w:r>
      <w:r w:rsidRPr="00E479F2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3B0570" w:rsidRPr="00E479F2" w:rsidRDefault="003B0570" w:rsidP="003A67D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3B0570" w:rsidRPr="003A67DF" w:rsidRDefault="003B0570" w:rsidP="003A67DF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3A67DF">
        <w:rPr>
          <w:rFonts w:ascii="Times New Roman" w:hAnsi="Times New Roman"/>
          <w:sz w:val="20"/>
          <w:szCs w:val="20"/>
          <w:lang w:eastAsia="ru-RU"/>
        </w:rPr>
        <w:t>(Ф.И.О., должность ответственного лица)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570" w:rsidRPr="00E479F2" w:rsidRDefault="003B0570" w:rsidP="00154F6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                        Приложение № 2</w:t>
      </w:r>
    </w:p>
    <w:p w:rsidR="003B0570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570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570" w:rsidRPr="00AF538A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38A">
        <w:rPr>
          <w:rFonts w:ascii="Times New Roman" w:hAnsi="Times New Roman"/>
          <w:sz w:val="24"/>
          <w:szCs w:val="24"/>
          <w:lang w:eastAsia="ru-RU"/>
        </w:rPr>
        <w:t>ЖУРНАЛ УЧЕТА УВЕДОМЛЕНИЙ</w:t>
      </w:r>
    </w:p>
    <w:p w:rsidR="003B0570" w:rsidRPr="00AF538A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38A">
        <w:rPr>
          <w:rFonts w:ascii="Times New Roman" w:hAnsi="Times New Roman"/>
          <w:sz w:val="24"/>
          <w:szCs w:val="24"/>
          <w:lang w:eastAsia="ru-RU"/>
        </w:rPr>
        <w:t>о фактах обращения в целях склонения муниципального служащего</w:t>
      </w:r>
    </w:p>
    <w:p w:rsidR="003B0570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38A">
        <w:rPr>
          <w:rFonts w:ascii="Times New Roman" w:hAnsi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3B0570" w:rsidRPr="00AF538A" w:rsidRDefault="003B0570" w:rsidP="00154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88"/>
        <w:gridCol w:w="1351"/>
        <w:gridCol w:w="1271"/>
        <w:gridCol w:w="3828"/>
        <w:gridCol w:w="1974"/>
      </w:tblGrid>
      <w:tr w:rsidR="003B0570" w:rsidRPr="00D01D3F" w:rsidTr="002C3473">
        <w:trPr>
          <w:trHeight w:val="574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70" w:rsidRPr="00D01D3F" w:rsidTr="002C3473">
        <w:trPr>
          <w:trHeight w:val="846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570" w:rsidRPr="00AF538A" w:rsidRDefault="003B0570" w:rsidP="002C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70" w:rsidRPr="00D01D3F" w:rsidTr="002C3473">
        <w:trPr>
          <w:trHeight w:val="26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70" w:rsidRPr="00D01D3F" w:rsidTr="002C3473">
        <w:trPr>
          <w:trHeight w:val="2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70" w:rsidRPr="00AF538A" w:rsidRDefault="003B0570" w:rsidP="00EF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Pr="00E479F2" w:rsidRDefault="003B0570" w:rsidP="00154F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F2">
        <w:rPr>
          <w:rFonts w:ascii="Times New Roman" w:hAnsi="Times New Roman"/>
          <w:sz w:val="24"/>
          <w:szCs w:val="24"/>
          <w:lang w:eastAsia="ru-RU"/>
        </w:rPr>
        <w:t> </w:t>
      </w:r>
    </w:p>
    <w:p w:rsidR="003B0570" w:rsidRDefault="003B0570" w:rsidP="00154F6E">
      <w:pPr>
        <w:spacing w:after="0" w:line="240" w:lineRule="auto"/>
      </w:pPr>
    </w:p>
    <w:sectPr w:rsidR="003B0570" w:rsidSect="00900510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3708"/>
    <w:multiLevelType w:val="hybridMultilevel"/>
    <w:tmpl w:val="3580E160"/>
    <w:lvl w:ilvl="0" w:tplc="EB14EC9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1E"/>
    <w:rsid w:val="00020AF8"/>
    <w:rsid w:val="00037160"/>
    <w:rsid w:val="000434B4"/>
    <w:rsid w:val="00084DFE"/>
    <w:rsid w:val="000C6522"/>
    <w:rsid w:val="00134CBD"/>
    <w:rsid w:val="00136BD5"/>
    <w:rsid w:val="001371D0"/>
    <w:rsid w:val="00154F6E"/>
    <w:rsid w:val="001A69AF"/>
    <w:rsid w:val="0023408F"/>
    <w:rsid w:val="00254479"/>
    <w:rsid w:val="002C3473"/>
    <w:rsid w:val="003063CA"/>
    <w:rsid w:val="00322B57"/>
    <w:rsid w:val="003A67DF"/>
    <w:rsid w:val="003B0570"/>
    <w:rsid w:val="003D74DC"/>
    <w:rsid w:val="0042511E"/>
    <w:rsid w:val="00447FE7"/>
    <w:rsid w:val="004824E8"/>
    <w:rsid w:val="0048686F"/>
    <w:rsid w:val="004C1086"/>
    <w:rsid w:val="004E680D"/>
    <w:rsid w:val="005242B1"/>
    <w:rsid w:val="00532872"/>
    <w:rsid w:val="005578F0"/>
    <w:rsid w:val="005D2B5C"/>
    <w:rsid w:val="006301A8"/>
    <w:rsid w:val="0066309A"/>
    <w:rsid w:val="006806E9"/>
    <w:rsid w:val="006D517A"/>
    <w:rsid w:val="007C0684"/>
    <w:rsid w:val="00897905"/>
    <w:rsid w:val="00900510"/>
    <w:rsid w:val="009B4C0F"/>
    <w:rsid w:val="00A56CA8"/>
    <w:rsid w:val="00AF538A"/>
    <w:rsid w:val="00B31A3B"/>
    <w:rsid w:val="00B63091"/>
    <w:rsid w:val="00B875A4"/>
    <w:rsid w:val="00BE25F9"/>
    <w:rsid w:val="00D01D3F"/>
    <w:rsid w:val="00D06636"/>
    <w:rsid w:val="00D76EE9"/>
    <w:rsid w:val="00DB0188"/>
    <w:rsid w:val="00DE74EC"/>
    <w:rsid w:val="00E46D52"/>
    <w:rsid w:val="00E479F2"/>
    <w:rsid w:val="00EB57C2"/>
    <w:rsid w:val="00EF19F0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6BD5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0C652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0C652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2665</Words>
  <Characters>15196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Test</cp:lastModifiedBy>
  <cp:revision>2</cp:revision>
  <cp:lastPrinted>2019-07-22T09:41:00Z</cp:lastPrinted>
  <dcterms:created xsi:type="dcterms:W3CDTF">2019-07-31T06:05:00Z</dcterms:created>
  <dcterms:modified xsi:type="dcterms:W3CDTF">2019-07-31T06:05:00Z</dcterms:modified>
</cp:coreProperties>
</file>