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5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D655D" w:rsidTr="002D64B3">
        <w:trPr>
          <w:cantSplit/>
          <w:trHeight w:val="420"/>
        </w:trPr>
        <w:tc>
          <w:tcPr>
            <w:tcW w:w="4195" w:type="dxa"/>
          </w:tcPr>
          <w:p w:rsidR="00FD655D" w:rsidRDefault="00FD655D" w:rsidP="002D64B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FD655D" w:rsidRDefault="00FD655D" w:rsidP="002D64B3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FD655D" w:rsidRDefault="00FD655D" w:rsidP="002D64B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FD655D" w:rsidRDefault="00FD655D" w:rsidP="002D64B3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 ШУМЕРЛИНСКИЙ</w:t>
            </w:r>
            <w:r>
              <w:rPr>
                <w:rStyle w:val="a6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FD655D" w:rsidTr="002D64B3">
        <w:trPr>
          <w:cantSplit/>
          <w:trHeight w:val="2355"/>
        </w:trPr>
        <w:tc>
          <w:tcPr>
            <w:tcW w:w="4195" w:type="dxa"/>
          </w:tcPr>
          <w:p w:rsidR="00FD655D" w:rsidRDefault="00FD655D" w:rsidP="002D64B3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МĂН УЛХАШ ЯЛ ПОСЕЛЕНИЙĚН </w:t>
            </w:r>
          </w:p>
          <w:p w:rsidR="00FD655D" w:rsidRDefault="00FD655D" w:rsidP="002D64B3">
            <w:pPr>
              <w:spacing w:line="192" w:lineRule="auto"/>
              <w:jc w:val="center"/>
            </w:pPr>
            <w:r>
              <w:rPr>
                <w:b/>
                <w:bCs/>
                <w:noProof/>
                <w:sz w:val="22"/>
              </w:rPr>
              <w:t>АДМИНИСТРАЦИЙ</w:t>
            </w:r>
            <w:r>
              <w:rPr>
                <w:b/>
                <w:bCs/>
                <w:noProof/>
                <w:color w:val="000000"/>
                <w:sz w:val="22"/>
              </w:rPr>
              <w:t>Ě</w:t>
            </w:r>
          </w:p>
          <w:p w:rsidR="00FD655D" w:rsidRDefault="00FD655D" w:rsidP="002D64B3">
            <w:pPr>
              <w:spacing w:line="192" w:lineRule="auto"/>
            </w:pPr>
          </w:p>
          <w:p w:rsidR="00FD655D" w:rsidRDefault="00FD655D" w:rsidP="002D64B3">
            <w:pPr>
              <w:spacing w:line="192" w:lineRule="auto"/>
            </w:pPr>
          </w:p>
          <w:p w:rsidR="00FD655D" w:rsidRDefault="00FD655D" w:rsidP="002D64B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D655D" w:rsidRDefault="00FD655D" w:rsidP="002D64B3"/>
          <w:p w:rsidR="00FD655D" w:rsidRDefault="00AC4292" w:rsidP="002D64B3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05.04.</w:t>
            </w:r>
            <w:r w:rsidR="00FD655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2019 г.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22</w:t>
            </w:r>
          </w:p>
          <w:p w:rsidR="00FD655D" w:rsidRDefault="00FD655D" w:rsidP="002D64B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Мăн Улхаш ялě</w:t>
            </w:r>
          </w:p>
        </w:tc>
        <w:tc>
          <w:tcPr>
            <w:tcW w:w="0" w:type="auto"/>
            <w:vMerge/>
            <w:vAlign w:val="center"/>
          </w:tcPr>
          <w:p w:rsidR="00FD655D" w:rsidRDefault="00FD655D" w:rsidP="002D64B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FD655D" w:rsidRDefault="00FD655D" w:rsidP="002D64B3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FD655D" w:rsidRDefault="00FD655D" w:rsidP="002D64B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БОЛЬШЕАЛГАШИНСКОГО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D655D" w:rsidRDefault="00FD655D" w:rsidP="002D64B3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FD655D" w:rsidRDefault="00FD655D" w:rsidP="002D64B3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D655D" w:rsidRDefault="00FD655D" w:rsidP="002D64B3"/>
          <w:p w:rsidR="00FD655D" w:rsidRDefault="00AC4292" w:rsidP="002D64B3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05.04.</w:t>
            </w:r>
            <w:r w:rsidR="00FD655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2019 г.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22</w:t>
            </w:r>
          </w:p>
          <w:p w:rsidR="00FD655D" w:rsidRDefault="00FD655D" w:rsidP="002D64B3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Большие Алгаши</w:t>
            </w:r>
          </w:p>
        </w:tc>
      </w:tr>
    </w:tbl>
    <w:p w:rsidR="00FD655D" w:rsidRDefault="00FD655D" w:rsidP="00FD655D">
      <w:pPr>
        <w:tabs>
          <w:tab w:val="left" w:pos="8369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3482CF" wp14:editId="208B19B7">
            <wp:simplePos x="0" y="0"/>
            <wp:positionH relativeFrom="column">
              <wp:posOffset>2569845</wp:posOffset>
            </wp:positionH>
            <wp:positionV relativeFrom="paragraph">
              <wp:posOffset>-229046</wp:posOffset>
            </wp:positionV>
            <wp:extent cx="727710" cy="699135"/>
            <wp:effectExtent l="0" t="0" r="0" b="5715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FD655D" w:rsidRDefault="00FD655D"/>
    <w:tbl>
      <w:tblPr>
        <w:tblW w:w="10385" w:type="dxa"/>
        <w:tblInd w:w="108" w:type="dxa"/>
        <w:tblLook w:val="01E0" w:firstRow="1" w:lastRow="1" w:firstColumn="1" w:lastColumn="1" w:noHBand="0" w:noVBand="0"/>
      </w:tblPr>
      <w:tblGrid>
        <w:gridCol w:w="6237"/>
        <w:gridCol w:w="4148"/>
      </w:tblGrid>
      <w:tr w:rsidR="00E15D5C" w:rsidRPr="003A2176" w:rsidTr="007F7C5C">
        <w:trPr>
          <w:trHeight w:val="683"/>
        </w:trPr>
        <w:tc>
          <w:tcPr>
            <w:tcW w:w="6237" w:type="dxa"/>
          </w:tcPr>
          <w:p w:rsidR="00E15D5C" w:rsidRPr="003A2176" w:rsidRDefault="0059591C" w:rsidP="003A2176">
            <w:pPr>
              <w:ind w:left="-108"/>
              <w:jc w:val="both"/>
            </w:pPr>
            <w:proofErr w:type="gramStart"/>
            <w:r w:rsidRPr="009818C9">
              <w:rPr>
                <w:bCs/>
              </w:rPr>
              <w:t xml:space="preserve">О внесении изменений в постановление администрации </w:t>
            </w:r>
            <w:r w:rsidR="00C505E5">
              <w:rPr>
                <w:bCs/>
              </w:rPr>
              <w:t>Большеалгашинского сельского поселения Шумерлинского района</w:t>
            </w:r>
            <w:r w:rsidRPr="009818C9">
              <w:rPr>
                <w:bCs/>
              </w:rPr>
              <w:t xml:space="preserve"> от </w:t>
            </w:r>
            <w:r w:rsidR="007F7C5C">
              <w:rPr>
                <w:bCs/>
              </w:rPr>
              <w:t>31.07.2017 № 64</w:t>
            </w:r>
            <w:r w:rsidR="00C65CBD" w:rsidRPr="009818C9">
              <w:rPr>
                <w:bCs/>
              </w:rPr>
              <w:t xml:space="preserve"> «</w:t>
            </w:r>
            <w:r w:rsidR="00C65CBD" w:rsidRPr="009818C9">
              <w:t xml:space="preserve">Об утверждении административного регламента администрации </w:t>
            </w:r>
            <w:r w:rsidR="00C505E5">
              <w:t>Большеалгашинского сельского поселения Шумерлинского района</w:t>
            </w:r>
            <w:r w:rsidR="00C65CBD" w:rsidRPr="009818C9">
              <w:t xml:space="preserve">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</w:t>
            </w:r>
            <w:r w:rsidR="00C505E5">
              <w:t>Большеалгашинского сельского поселения Шумерлинского района</w:t>
            </w:r>
            <w:r w:rsidR="00C65CBD" w:rsidRPr="009818C9">
              <w:rPr>
                <w:bCs/>
              </w:rPr>
              <w:t>»</w:t>
            </w:r>
            <w:proofErr w:type="gramEnd"/>
          </w:p>
        </w:tc>
        <w:tc>
          <w:tcPr>
            <w:tcW w:w="4148" w:type="dxa"/>
          </w:tcPr>
          <w:p w:rsidR="00E15D5C" w:rsidRPr="003A2176" w:rsidRDefault="00E15D5C" w:rsidP="002163CE">
            <w:pPr>
              <w:jc w:val="both"/>
            </w:pPr>
          </w:p>
        </w:tc>
      </w:tr>
    </w:tbl>
    <w:p w:rsidR="00E15D5C" w:rsidRPr="003A2176" w:rsidRDefault="00E15D5C" w:rsidP="00DE7B39">
      <w:pPr>
        <w:ind w:firstLine="540"/>
        <w:jc w:val="both"/>
      </w:pPr>
    </w:p>
    <w:p w:rsidR="00A85A48" w:rsidRPr="003A2176" w:rsidRDefault="0002736D" w:rsidP="00A85A48">
      <w:pPr>
        <w:ind w:firstLine="540"/>
        <w:jc w:val="both"/>
      </w:pPr>
      <w:r w:rsidRPr="003A2176">
        <w:t>а</w:t>
      </w:r>
      <w:r w:rsidR="00A85A48" w:rsidRPr="003A2176">
        <w:t xml:space="preserve">дминистрация </w:t>
      </w:r>
      <w:r w:rsidR="00FD655D">
        <w:t xml:space="preserve">Большеалгашинского сельского поселения </w:t>
      </w:r>
      <w:proofErr w:type="gramStart"/>
      <w:r w:rsidR="00A85A48" w:rsidRPr="003A2176">
        <w:t>п</w:t>
      </w:r>
      <w:proofErr w:type="gramEnd"/>
      <w:r w:rsidR="00A85A48" w:rsidRPr="003A2176">
        <w:t xml:space="preserve"> о с т а н о в л я е т:</w:t>
      </w:r>
    </w:p>
    <w:p w:rsidR="00A85A48" w:rsidRPr="003A2176" w:rsidRDefault="00A85A48" w:rsidP="00A85A48">
      <w:pPr>
        <w:ind w:firstLine="540"/>
        <w:jc w:val="both"/>
      </w:pPr>
    </w:p>
    <w:p w:rsidR="00A85A48" w:rsidRPr="003A2176" w:rsidRDefault="00A85A48" w:rsidP="00A85A48">
      <w:pPr>
        <w:jc w:val="both"/>
      </w:pPr>
      <w:r w:rsidRPr="003A2176">
        <w:tab/>
        <w:t xml:space="preserve">1. </w:t>
      </w:r>
      <w:proofErr w:type="gramStart"/>
      <w:r w:rsidRPr="003A2176">
        <w:t xml:space="preserve">Внести в постановление администрации </w:t>
      </w:r>
      <w:r w:rsidR="00C505E5">
        <w:t>Большеалгашинского сельского поселения Шумерлинского района</w:t>
      </w:r>
      <w:r w:rsidRPr="003A2176">
        <w:t xml:space="preserve"> от </w:t>
      </w:r>
      <w:r w:rsidR="007F7C5C">
        <w:rPr>
          <w:bCs/>
        </w:rPr>
        <w:t>31.07.2017 № 64</w:t>
      </w:r>
      <w:r w:rsidR="009215E0" w:rsidRPr="009818C9">
        <w:rPr>
          <w:bCs/>
        </w:rPr>
        <w:t xml:space="preserve"> «</w:t>
      </w:r>
      <w:r w:rsidR="009215E0" w:rsidRPr="009818C9">
        <w:t xml:space="preserve">Об утверждении административного регламента администрации </w:t>
      </w:r>
      <w:r w:rsidR="00C505E5">
        <w:t>Большеалгашинского сельского поселения Шумерлинского района</w:t>
      </w:r>
      <w:r w:rsidR="009215E0" w:rsidRPr="009818C9">
        <w:t xml:space="preserve">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</w:t>
      </w:r>
      <w:r w:rsidR="00C505E5">
        <w:t>Большеалгашинского сельского поселения Шумерлинского района</w:t>
      </w:r>
      <w:r w:rsidR="009215E0" w:rsidRPr="009818C9">
        <w:rPr>
          <w:bCs/>
        </w:rPr>
        <w:t>»</w:t>
      </w:r>
      <w:r w:rsidRPr="003A2176">
        <w:t xml:space="preserve"> сле</w:t>
      </w:r>
      <w:r w:rsidR="0002736D" w:rsidRPr="003A2176">
        <w:t>дующ</w:t>
      </w:r>
      <w:r w:rsidR="003A2176" w:rsidRPr="003A2176">
        <w:t>е</w:t>
      </w:r>
      <w:r w:rsidRPr="003A2176">
        <w:t>е изменени</w:t>
      </w:r>
      <w:r w:rsidR="003A2176" w:rsidRPr="003A2176">
        <w:t>е</w:t>
      </w:r>
      <w:r w:rsidRPr="003A2176">
        <w:t>:</w:t>
      </w:r>
      <w:proofErr w:type="gramEnd"/>
    </w:p>
    <w:p w:rsidR="00A85A48" w:rsidRPr="003A2176" w:rsidRDefault="00D12E61" w:rsidP="00D12E61">
      <w:pPr>
        <w:ind w:firstLine="709"/>
        <w:jc w:val="both"/>
      </w:pPr>
      <w:r w:rsidRPr="003A2176">
        <w:t>1.1</w:t>
      </w:r>
      <w:r w:rsidR="0002736D" w:rsidRPr="003A2176">
        <w:t xml:space="preserve">. </w:t>
      </w:r>
      <w:r w:rsidRPr="003A2176">
        <w:t xml:space="preserve"> П</w:t>
      </w:r>
      <w:r w:rsidR="009001FA" w:rsidRPr="003A2176">
        <w:t xml:space="preserve">ункт </w:t>
      </w:r>
      <w:r w:rsidR="003A2176" w:rsidRPr="003A2176">
        <w:t>3.1 Административного регламента</w:t>
      </w:r>
      <w:r w:rsidR="00320854" w:rsidRPr="003A2176">
        <w:t xml:space="preserve"> </w:t>
      </w:r>
      <w:r w:rsidR="003A2176" w:rsidRPr="003A2176">
        <w:t>дополнить подпунктом 3.1.4 следующего содержания:</w:t>
      </w:r>
      <w:r w:rsidR="00A85A48" w:rsidRPr="003A2176">
        <w:t>:</w:t>
      </w:r>
    </w:p>
    <w:p w:rsidR="003A2176" w:rsidRPr="003A2176" w:rsidRDefault="00320854" w:rsidP="003A2176">
      <w:pPr>
        <w:autoSpaceDE w:val="0"/>
        <w:autoSpaceDN w:val="0"/>
        <w:adjustRightInd w:val="0"/>
        <w:ind w:firstLine="709"/>
        <w:jc w:val="both"/>
      </w:pPr>
      <w:r w:rsidRPr="003A2176">
        <w:t>«</w:t>
      </w:r>
      <w:r w:rsidR="003A2176" w:rsidRPr="003A2176">
        <w:t>3</w:t>
      </w:r>
      <w:r w:rsidR="003A2176" w:rsidRPr="003A2176">
        <w:rPr>
          <w:b/>
        </w:rPr>
        <w:t>.</w:t>
      </w:r>
      <w:r w:rsidR="003A2176" w:rsidRPr="003A2176">
        <w:t xml:space="preserve">1.4. Плановые проверки в отношении юридических лиц, индивидуальных предпринимателей, отнесенных в соответствии со </w:t>
      </w:r>
      <w:hyperlink r:id="rId9" w:history="1">
        <w:r w:rsidR="003A2176" w:rsidRPr="003A2176">
          <w:t>статьей 4</w:t>
        </w:r>
      </w:hyperlink>
      <w:r w:rsidR="003A2176" w:rsidRPr="003A2176"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2) плановых проверок юридических лиц, индивидуальных предпринимателей, осуществляющих виды деятельности, </w:t>
      </w:r>
      <w:hyperlink r:id="rId10" w:history="1">
        <w:r w:rsidRPr="003A2176">
          <w:t>перечень</w:t>
        </w:r>
      </w:hyperlink>
      <w:r w:rsidRPr="003A2176">
        <w:t xml:space="preserve"> которых устанавливается Правительством Российской Федерации в соответствии с </w:t>
      </w:r>
      <w:hyperlink r:id="rId11" w:history="1">
        <w:r w:rsidRPr="003A2176">
          <w:t>частью 9 статьи 9</w:t>
        </w:r>
      </w:hyperlink>
      <w:r w:rsidRPr="003A2176">
        <w:t xml:space="preserve"> Федерального закона от 26.12.2008 № 294-ФЗ «О защите прав юридических лиц и индивидуальных </w:t>
      </w:r>
      <w:r w:rsidRPr="003A2176">
        <w:lastRenderedPageBreak/>
        <w:t>предпринимателей при осуществлении государственного контроля (надзора) и муниципального контроля»;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proofErr w:type="gramStart"/>
      <w:r w:rsidRPr="003A2176"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2" w:history="1">
        <w:r w:rsidRPr="003A2176">
          <w:t>Кодексом</w:t>
        </w:r>
      </w:hyperlink>
      <w:r w:rsidRPr="003A2176"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3A2176"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13" w:history="1">
        <w:r w:rsidRPr="003A2176">
          <w:t>законом</w:t>
        </w:r>
      </w:hyperlink>
      <w:r w:rsidRPr="003A2176">
        <w:t xml:space="preserve"> от 4 мая 2011 года № 99-ФЗ «О лицензировании отдельных видов деятельности», и </w:t>
      </w:r>
      <w:proofErr w:type="gramStart"/>
      <w:r w:rsidRPr="003A2176">
        <w:t>с даты окончания</w:t>
      </w:r>
      <w:proofErr w:type="gramEnd"/>
      <w:r w:rsidRPr="003A2176"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4" w:history="1">
        <w:r w:rsidRPr="003A2176">
          <w:t>частью 4 статьи 9</w:t>
        </w:r>
      </w:hyperlink>
      <w:r w:rsidRPr="003A2176"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5) плановых проверок, проводимых в рамках: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а) федерального государственного надзора в области обеспечения радиационной безопасности;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б) федерального государственного </w:t>
      </w:r>
      <w:proofErr w:type="gramStart"/>
      <w:r w:rsidRPr="003A2176">
        <w:t>контроля за</w:t>
      </w:r>
      <w:proofErr w:type="gramEnd"/>
      <w:r w:rsidRPr="003A2176">
        <w:t xml:space="preserve"> обеспечением защиты государственной </w:t>
      </w:r>
      <w:hyperlink r:id="rId15" w:history="1">
        <w:r w:rsidRPr="003A2176">
          <w:t>тайны</w:t>
        </w:r>
      </w:hyperlink>
      <w:r w:rsidRPr="003A2176">
        <w:t>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в) внешнего контроля качества работы аудиторских организаций, определенных Федеральным </w:t>
      </w:r>
      <w:hyperlink r:id="rId16" w:history="1">
        <w:r w:rsidRPr="003A2176">
          <w:t>законом</w:t>
        </w:r>
      </w:hyperlink>
      <w:r w:rsidRPr="003A2176">
        <w:t xml:space="preserve"> от 30 декабря 2008 года № 307-ФЗ «Об аудиторской деятельности»;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г) федерального государственного надзора в области использования атомной энергии;</w:t>
      </w:r>
    </w:p>
    <w:p w:rsidR="006406B0" w:rsidRPr="003A2176" w:rsidRDefault="003A2176" w:rsidP="003A217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2176">
        <w:t>д) федерального государственного пробирного надзора</w:t>
      </w:r>
      <w:proofErr w:type="gramStart"/>
      <w:r w:rsidRPr="003A2176">
        <w:t>.».</w:t>
      </w:r>
      <w:proofErr w:type="gramEnd"/>
    </w:p>
    <w:p w:rsidR="00D12E61" w:rsidRPr="003A2176" w:rsidRDefault="00D12E61" w:rsidP="008939E4">
      <w:pPr>
        <w:ind w:firstLine="709"/>
        <w:jc w:val="both"/>
        <w:rPr>
          <w:color w:val="000000"/>
        </w:rPr>
      </w:pPr>
      <w:r w:rsidRPr="003A2176">
        <w:rPr>
          <w:color w:val="000000"/>
        </w:rPr>
        <w:t xml:space="preserve">2. </w:t>
      </w:r>
      <w:r w:rsidR="00AF2FBC" w:rsidRPr="003A2176">
        <w:rPr>
          <w:color w:val="000000"/>
        </w:rPr>
        <w:t xml:space="preserve">Настоящее постановление вступает в силу после его официального  опубликования в издании «Вестник </w:t>
      </w:r>
      <w:r w:rsidR="00C505E5">
        <w:rPr>
          <w:color w:val="000000"/>
        </w:rPr>
        <w:t>Большеалгашинского сельского поселения Шумерлинского района</w:t>
      </w:r>
      <w:r w:rsidR="00AF2FBC" w:rsidRPr="003A2176">
        <w:rPr>
          <w:color w:val="000000"/>
        </w:rPr>
        <w:t xml:space="preserve">» и подлежит размещению </w:t>
      </w:r>
      <w:r w:rsidR="00217B90" w:rsidRPr="003A2176">
        <w:rPr>
          <w:color w:val="000000"/>
        </w:rPr>
        <w:t xml:space="preserve">на </w:t>
      </w:r>
      <w:r w:rsidR="00AF2FBC" w:rsidRPr="003A2176">
        <w:rPr>
          <w:color w:val="000000"/>
        </w:rPr>
        <w:t xml:space="preserve">официальном сайте </w:t>
      </w:r>
      <w:r w:rsidR="00C505E5">
        <w:rPr>
          <w:color w:val="000000"/>
        </w:rPr>
        <w:t>Большеалгашинского сельского поселения Шумерлинского района</w:t>
      </w:r>
      <w:r w:rsidR="00AF2FBC" w:rsidRPr="003A2176">
        <w:rPr>
          <w:color w:val="000000"/>
        </w:rPr>
        <w:t xml:space="preserve"> в сети </w:t>
      </w:r>
      <w:r w:rsidR="00217B90" w:rsidRPr="003A2176">
        <w:rPr>
          <w:color w:val="000000"/>
        </w:rPr>
        <w:t>И</w:t>
      </w:r>
      <w:r w:rsidR="00AF2FBC" w:rsidRPr="003A2176">
        <w:rPr>
          <w:color w:val="000000"/>
        </w:rPr>
        <w:t>нтернет</w:t>
      </w:r>
      <w:r w:rsidR="00217B90" w:rsidRPr="003A2176">
        <w:rPr>
          <w:color w:val="000000"/>
        </w:rPr>
        <w:t>.</w:t>
      </w:r>
    </w:p>
    <w:p w:rsidR="00D12E61" w:rsidRPr="003A2176" w:rsidRDefault="00D12E6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939E4" w:rsidRPr="003A2176" w:rsidRDefault="008939E4" w:rsidP="008939E4">
      <w:pPr>
        <w:tabs>
          <w:tab w:val="left" w:pos="900"/>
        </w:tabs>
        <w:ind w:firstLine="709"/>
        <w:jc w:val="both"/>
        <w:rPr>
          <w:bCs/>
          <w:iCs/>
        </w:rPr>
      </w:pPr>
      <w:bookmarkStart w:id="0" w:name="_GoBack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3A2176" w:rsidTr="00DF28DF">
        <w:trPr>
          <w:trHeight w:val="845"/>
        </w:trPr>
        <w:tc>
          <w:tcPr>
            <w:tcW w:w="4181" w:type="dxa"/>
          </w:tcPr>
          <w:p w:rsidR="00D12E61" w:rsidRPr="003A2176" w:rsidRDefault="00D12E61" w:rsidP="008939E4">
            <w:r w:rsidRPr="003A2176">
              <w:rPr>
                <w:noProof/>
              </w:rPr>
              <w:t xml:space="preserve">Глава администрации </w:t>
            </w:r>
            <w:r w:rsidR="00C505E5">
              <w:rPr>
                <w:noProof/>
              </w:rPr>
              <w:t>Большеалгашинского сельского поселения Шумерлинского района</w:t>
            </w:r>
            <w:r w:rsidRPr="003A2176">
              <w:rPr>
                <w:noProof/>
              </w:rPr>
              <w:t xml:space="preserve"> </w:t>
            </w:r>
          </w:p>
        </w:tc>
        <w:tc>
          <w:tcPr>
            <w:tcW w:w="2962" w:type="dxa"/>
          </w:tcPr>
          <w:p w:rsidR="00D12E61" w:rsidRPr="003A2176" w:rsidRDefault="00D12E61" w:rsidP="008939E4">
            <w:pPr>
              <w:ind w:firstLine="709"/>
            </w:pPr>
          </w:p>
        </w:tc>
        <w:tc>
          <w:tcPr>
            <w:tcW w:w="2325" w:type="dxa"/>
          </w:tcPr>
          <w:p w:rsidR="00D12E61" w:rsidRPr="003A2176" w:rsidRDefault="00D12E61" w:rsidP="008939E4">
            <w:pPr>
              <w:ind w:right="-108" w:firstLine="709"/>
              <w:jc w:val="right"/>
              <w:rPr>
                <w:noProof/>
              </w:rPr>
            </w:pPr>
          </w:p>
          <w:p w:rsidR="00D12E61" w:rsidRPr="003A2176" w:rsidRDefault="003B4559" w:rsidP="003B4559">
            <w:pPr>
              <w:ind w:right="-108"/>
              <w:rPr>
                <w:noProof/>
              </w:rPr>
            </w:pPr>
            <w:r>
              <w:rPr>
                <w:noProof/>
              </w:rPr>
              <w:t>М.Н.Медведев</w:t>
            </w:r>
          </w:p>
        </w:tc>
      </w:tr>
      <w:bookmarkEnd w:id="0"/>
    </w:tbl>
    <w:p w:rsidR="002F7A37" w:rsidRPr="003A2176" w:rsidRDefault="002F7A37" w:rsidP="008939E4">
      <w:pPr>
        <w:ind w:firstLine="709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sectPr w:rsidR="00CA1E2A" w:rsidRPr="003A2176" w:rsidSect="00752E4E">
      <w:footerReference w:type="default" r:id="rId17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D3" w:rsidRDefault="00C610D3">
      <w:r>
        <w:separator/>
      </w:r>
    </w:p>
  </w:endnote>
  <w:endnote w:type="continuationSeparator" w:id="0">
    <w:p w:rsidR="00C610D3" w:rsidRDefault="00C6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82023C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AC429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D3" w:rsidRDefault="00C610D3">
      <w:r>
        <w:separator/>
      </w:r>
    </w:p>
  </w:footnote>
  <w:footnote w:type="continuationSeparator" w:id="0">
    <w:p w:rsidR="00C610D3" w:rsidRDefault="00C6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100F0"/>
    <w:rsid w:val="0002736D"/>
    <w:rsid w:val="0003018C"/>
    <w:rsid w:val="00033B25"/>
    <w:rsid w:val="00073D75"/>
    <w:rsid w:val="00083D8D"/>
    <w:rsid w:val="000E3332"/>
    <w:rsid w:val="00197A4F"/>
    <w:rsid w:val="001A2DE0"/>
    <w:rsid w:val="001B4AE8"/>
    <w:rsid w:val="001D2DEE"/>
    <w:rsid w:val="001F6DBE"/>
    <w:rsid w:val="0020421D"/>
    <w:rsid w:val="00210642"/>
    <w:rsid w:val="002163CE"/>
    <w:rsid w:val="00217B90"/>
    <w:rsid w:val="00251613"/>
    <w:rsid w:val="00256E96"/>
    <w:rsid w:val="00281089"/>
    <w:rsid w:val="002939A4"/>
    <w:rsid w:val="00294F06"/>
    <w:rsid w:val="002D2DD0"/>
    <w:rsid w:val="002F1A18"/>
    <w:rsid w:val="002F7A37"/>
    <w:rsid w:val="00320854"/>
    <w:rsid w:val="00323942"/>
    <w:rsid w:val="0037270A"/>
    <w:rsid w:val="003A013E"/>
    <w:rsid w:val="003A2176"/>
    <w:rsid w:val="003B04B5"/>
    <w:rsid w:val="003B4559"/>
    <w:rsid w:val="00404FA7"/>
    <w:rsid w:val="00405142"/>
    <w:rsid w:val="004252CB"/>
    <w:rsid w:val="00427370"/>
    <w:rsid w:val="004347BB"/>
    <w:rsid w:val="004555AC"/>
    <w:rsid w:val="0048760A"/>
    <w:rsid w:val="004B4211"/>
    <w:rsid w:val="004B4978"/>
    <w:rsid w:val="004C365C"/>
    <w:rsid w:val="005110E8"/>
    <w:rsid w:val="005267C4"/>
    <w:rsid w:val="00557143"/>
    <w:rsid w:val="0059591C"/>
    <w:rsid w:val="005D44AA"/>
    <w:rsid w:val="00605537"/>
    <w:rsid w:val="00607B42"/>
    <w:rsid w:val="0061371A"/>
    <w:rsid w:val="006225DE"/>
    <w:rsid w:val="006406B0"/>
    <w:rsid w:val="006768CC"/>
    <w:rsid w:val="006C15A0"/>
    <w:rsid w:val="006D06D6"/>
    <w:rsid w:val="00701D93"/>
    <w:rsid w:val="00752E4E"/>
    <w:rsid w:val="007F7C5C"/>
    <w:rsid w:val="0082023C"/>
    <w:rsid w:val="00845935"/>
    <w:rsid w:val="00854B3C"/>
    <w:rsid w:val="008566E7"/>
    <w:rsid w:val="008939E4"/>
    <w:rsid w:val="009001FA"/>
    <w:rsid w:val="00902C8B"/>
    <w:rsid w:val="00914AD9"/>
    <w:rsid w:val="009215E0"/>
    <w:rsid w:val="00922CDC"/>
    <w:rsid w:val="00954532"/>
    <w:rsid w:val="0097083F"/>
    <w:rsid w:val="00992CDF"/>
    <w:rsid w:val="009E31E3"/>
    <w:rsid w:val="009F5217"/>
    <w:rsid w:val="00A34B20"/>
    <w:rsid w:val="00A43248"/>
    <w:rsid w:val="00A80B73"/>
    <w:rsid w:val="00A85A48"/>
    <w:rsid w:val="00AB27E1"/>
    <w:rsid w:val="00AB7000"/>
    <w:rsid w:val="00AC4292"/>
    <w:rsid w:val="00AC626A"/>
    <w:rsid w:val="00AF2FBC"/>
    <w:rsid w:val="00AF446B"/>
    <w:rsid w:val="00AF519D"/>
    <w:rsid w:val="00B43625"/>
    <w:rsid w:val="00B90E28"/>
    <w:rsid w:val="00BC47EB"/>
    <w:rsid w:val="00BD7A70"/>
    <w:rsid w:val="00BE263C"/>
    <w:rsid w:val="00BF4AC9"/>
    <w:rsid w:val="00C221E2"/>
    <w:rsid w:val="00C505E5"/>
    <w:rsid w:val="00C50BDF"/>
    <w:rsid w:val="00C5688D"/>
    <w:rsid w:val="00C610D3"/>
    <w:rsid w:val="00C65CBD"/>
    <w:rsid w:val="00C871FF"/>
    <w:rsid w:val="00CA1E2A"/>
    <w:rsid w:val="00CB2A49"/>
    <w:rsid w:val="00D12E61"/>
    <w:rsid w:val="00D5287A"/>
    <w:rsid w:val="00D804C7"/>
    <w:rsid w:val="00DE7B39"/>
    <w:rsid w:val="00E15D5C"/>
    <w:rsid w:val="00E46A59"/>
    <w:rsid w:val="00E50EEC"/>
    <w:rsid w:val="00EC2F88"/>
    <w:rsid w:val="00EE3DAF"/>
    <w:rsid w:val="00F10EB5"/>
    <w:rsid w:val="00F42472"/>
    <w:rsid w:val="00F5356A"/>
    <w:rsid w:val="00F76CEA"/>
    <w:rsid w:val="00F82B4F"/>
    <w:rsid w:val="00FB67CD"/>
    <w:rsid w:val="00FD655D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D65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655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D65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65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82247A8E29F9A8CF78DECDD0D9A630878204E477ED7FDB155976E7D2ED126D0B866076A85A85626E237CACBEu8aB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82247A8E29F9A8CF78DECDD0D9A630878104E07AE37FDB155976E7D2ED126D0B866076A85A85626E237CACBEu8aB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82247A8E29F9A8CF78DECDD0D9A630868A02E07AEB7FDB155976E7D2ED126D0B866076A85A85626E237CACBEu8aB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82247A8E29F9A8CF78DECDD0D9A630878104E178EC7FDB155976E7D2ED126D1986387AA85B98676F362AFDFBD735D4378B028AB73E5D61uBa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82247A8E29F9A8CF78DECDD0D9A6308D800DED7FE122D11D007AE5D5E24D7A1ECF347BA85B9B6161692FE8EA8F38D528950690AB3C5Cu6a9G" TargetMode="External"/><Relationship Id="rId10" Type="http://schemas.openxmlformats.org/officeDocument/2006/relationships/hyperlink" Target="consultantplus://offline/ref=9082247A8E29F9A8CF78DECDD0D9A63085830DE379EC7FDB155976E7D2ED126D1986387AA85B9B6262362AFDFBD735D4378B028AB73E5D61uBaF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2247A8E29F9A8CF78DECDD0D9A630878200ED7CE87FDB155976E7D2ED126D1986387AA85B9B6363362AFDFBD735D4378B028AB73E5D61uBaFG" TargetMode="External"/><Relationship Id="rId14" Type="http://schemas.openxmlformats.org/officeDocument/2006/relationships/hyperlink" Target="consultantplus://offline/ref=9082247A8E29F9A8CF78DECDD0D9A630878104E178EC7FDB155976E7D2ED126D1986387AA85990363B792BA1BF8326D4328B008EA8u3a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Sao-bol</cp:lastModifiedBy>
  <cp:revision>8</cp:revision>
  <cp:lastPrinted>2019-04-10T08:51:00Z</cp:lastPrinted>
  <dcterms:created xsi:type="dcterms:W3CDTF">2019-04-04T11:09:00Z</dcterms:created>
  <dcterms:modified xsi:type="dcterms:W3CDTF">2019-04-10T08:51:00Z</dcterms:modified>
</cp:coreProperties>
</file>