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10953" w:type="dxa"/>
        <w:tblLook w:val="0000" w:firstRow="0" w:lastRow="0" w:firstColumn="0" w:lastColumn="0" w:noHBand="0" w:noVBand="0"/>
      </w:tblPr>
      <w:tblGrid>
        <w:gridCol w:w="10730"/>
        <w:gridCol w:w="223"/>
      </w:tblGrid>
      <w:tr w:rsidR="00742C80" w:rsidRPr="004A3D20" w:rsidTr="000C5A89">
        <w:trPr>
          <w:cantSplit/>
          <w:trHeight w:val="2147"/>
        </w:trPr>
        <w:tc>
          <w:tcPr>
            <w:tcW w:w="10730" w:type="dxa"/>
          </w:tcPr>
          <w:tbl>
            <w:tblPr>
              <w:tblpPr w:leftFromText="180" w:rightFromText="180" w:vertAnchor="text" w:horzAnchor="margin" w:tblpX="-852" w:tblpY="-79"/>
              <w:tblOverlap w:val="never"/>
              <w:tblW w:w="10088" w:type="dxa"/>
              <w:tblLook w:val="04A0" w:firstRow="1" w:lastRow="0" w:firstColumn="1" w:lastColumn="0" w:noHBand="0" w:noVBand="1"/>
            </w:tblPr>
            <w:tblGrid>
              <w:gridCol w:w="3828"/>
              <w:gridCol w:w="1842"/>
              <w:gridCol w:w="4418"/>
            </w:tblGrid>
            <w:tr w:rsidR="00621870" w:rsidTr="000C5A89">
              <w:trPr>
                <w:cantSplit/>
                <w:trHeight w:val="303"/>
              </w:trPr>
              <w:tc>
                <w:tcPr>
                  <w:tcW w:w="3828" w:type="dxa"/>
                  <w:hideMark/>
                </w:tcPr>
                <w:p w:rsidR="00621870" w:rsidRDefault="00621870" w:rsidP="000C5A89">
                  <w:pPr>
                    <w:pStyle w:val="a3"/>
                    <w:tabs>
                      <w:tab w:val="left" w:pos="4285"/>
                    </w:tabs>
                    <w:spacing w:before="60" w:line="192" w:lineRule="auto"/>
                    <w:ind w:left="31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ЧĂ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ВАШ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РЕСПУБЛИКИ</w:t>
                  </w:r>
                </w:p>
                <w:p w:rsidR="00621870" w:rsidRDefault="00621870" w:rsidP="000C5A89">
                  <w:pPr>
                    <w:suppressAutoHyphens/>
                    <w:ind w:left="318"/>
                    <w:jc w:val="center"/>
                    <w:rPr>
                      <w:sz w:val="26"/>
                      <w:lang w:eastAsia="zh-CN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ÇĚМĚРЛЕ РАЙОНĚ</w:t>
                  </w:r>
                  <w:r>
                    <w:t xml:space="preserve"> </w:t>
                  </w:r>
                </w:p>
              </w:tc>
              <w:tc>
                <w:tcPr>
                  <w:tcW w:w="1842" w:type="dxa"/>
                  <w:vMerge w:val="restart"/>
                </w:tcPr>
                <w:p w:rsidR="00621870" w:rsidRDefault="00621870" w:rsidP="000C5A89">
                  <w:pPr>
                    <w:suppressAutoHyphens/>
                    <w:snapToGrid w:val="0"/>
                    <w:jc w:val="center"/>
                    <w:rPr>
                      <w:sz w:val="26"/>
                      <w:lang w:eastAsia="zh-CN"/>
                    </w:rPr>
                  </w:pPr>
                </w:p>
              </w:tc>
              <w:tc>
                <w:tcPr>
                  <w:tcW w:w="4418" w:type="dxa"/>
                  <w:vAlign w:val="center"/>
                  <w:hideMark/>
                </w:tcPr>
                <w:p w:rsidR="00621870" w:rsidRDefault="00621870" w:rsidP="000C5A89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 xml:space="preserve">ЧУВАШСКАЯ РЕСПУБЛИКА </w:t>
                  </w:r>
                </w:p>
                <w:p w:rsidR="00621870" w:rsidRDefault="00621870" w:rsidP="000C5A89">
                  <w:pPr>
                    <w:pStyle w:val="a3"/>
                    <w:spacing w:line="192" w:lineRule="auto"/>
                    <w:jc w:val="center"/>
                    <w:rPr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ШУМЕРЛИНСКИЙ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 xml:space="preserve"> РАЙОН</w:t>
                  </w:r>
                </w:p>
              </w:tc>
            </w:tr>
            <w:tr w:rsidR="00621870" w:rsidTr="000C5A89">
              <w:trPr>
                <w:cantSplit/>
                <w:trHeight w:val="1700"/>
              </w:trPr>
              <w:tc>
                <w:tcPr>
                  <w:tcW w:w="3828" w:type="dxa"/>
                </w:tcPr>
                <w:p w:rsidR="00621870" w:rsidRDefault="00621870" w:rsidP="000C5A89">
                  <w:pPr>
                    <w:pStyle w:val="a3"/>
                    <w:tabs>
                      <w:tab w:val="left" w:pos="4285"/>
                    </w:tabs>
                    <w:spacing w:before="80" w:line="192" w:lineRule="auto"/>
                    <w:ind w:left="318"/>
                    <w:jc w:val="center"/>
                    <w:rPr>
                      <w:b/>
                      <w:bCs/>
                      <w:sz w:val="22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 xml:space="preserve">МĂН УЛХАШ ЯЛ ПОСЕЛЕНИЙĚН </w:t>
                  </w:r>
                </w:p>
                <w:p w:rsidR="00621870" w:rsidRDefault="00621870" w:rsidP="000C5A89">
                  <w:pPr>
                    <w:spacing w:line="192" w:lineRule="auto"/>
                    <w:ind w:left="318"/>
                    <w:jc w:val="center"/>
                  </w:pPr>
                  <w:r>
                    <w:rPr>
                      <w:b/>
                      <w:bCs/>
                      <w:sz w:val="22"/>
                    </w:rPr>
                    <w:t>АДМИНИСТРАЦИЙ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t>Ě</w:t>
                  </w:r>
                </w:p>
                <w:p w:rsidR="00621870" w:rsidRDefault="00621870" w:rsidP="000C5A89">
                  <w:pPr>
                    <w:spacing w:line="192" w:lineRule="auto"/>
                    <w:ind w:left="318"/>
                  </w:pPr>
                </w:p>
                <w:p w:rsidR="00621870" w:rsidRDefault="00621870" w:rsidP="000C5A89">
                  <w:pPr>
                    <w:pStyle w:val="a3"/>
                    <w:tabs>
                      <w:tab w:val="left" w:pos="4285"/>
                    </w:tabs>
                    <w:spacing w:line="192" w:lineRule="auto"/>
                    <w:ind w:left="318"/>
                    <w:jc w:val="center"/>
                  </w:pPr>
                  <w:r>
                    <w:rPr>
                      <w:rStyle w:val="a4"/>
                      <w:rFonts w:ascii="Times New Roman" w:hAnsi="Times New Roman" w:cs="Times New Roman"/>
                      <w:color w:val="000000"/>
                      <w:sz w:val="26"/>
                    </w:rPr>
                    <w:t>ЙЫШĂНУ</w:t>
                  </w:r>
                </w:p>
                <w:p w:rsidR="00621870" w:rsidRDefault="00621870" w:rsidP="000C5A89">
                  <w:pPr>
                    <w:pStyle w:val="a3"/>
                    <w:ind w:left="318" w:right="-35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</w:rPr>
                  </w:pPr>
                </w:p>
                <w:p w:rsidR="00621870" w:rsidRDefault="00612699" w:rsidP="000C5A89">
                  <w:pPr>
                    <w:pStyle w:val="a3"/>
                    <w:ind w:left="318" w:right="-35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>«01» февраля 2019</w:t>
                  </w:r>
                  <w:r w:rsidR="00621870"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 xml:space="preserve"> 1.2</w:t>
                  </w:r>
                </w:p>
                <w:p w:rsidR="00621870" w:rsidRDefault="00621870" w:rsidP="000C5A89">
                  <w:pPr>
                    <w:suppressAutoHyphens/>
                    <w:ind w:left="318"/>
                    <w:jc w:val="center"/>
                    <w:rPr>
                      <w:sz w:val="26"/>
                      <w:lang w:eastAsia="zh-CN"/>
                    </w:rPr>
                  </w:pPr>
                  <w:proofErr w:type="spellStart"/>
                  <w:r>
                    <w:rPr>
                      <w:color w:val="000000"/>
                      <w:sz w:val="26"/>
                    </w:rPr>
                    <w:t>Мăн</w:t>
                  </w:r>
                  <w:proofErr w:type="spellEnd"/>
                  <w:r>
                    <w:rPr>
                      <w:color w:val="00000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6"/>
                    </w:rPr>
                    <w:t>Улхаш</w:t>
                  </w:r>
                  <w:proofErr w:type="spellEnd"/>
                  <w:r>
                    <w:rPr>
                      <w:color w:val="00000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6"/>
                    </w:rPr>
                    <w:t>сали</w:t>
                  </w:r>
                  <w:proofErr w:type="spellEnd"/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:rsidR="00621870" w:rsidRDefault="00621870" w:rsidP="000C5A89">
                  <w:pPr>
                    <w:rPr>
                      <w:sz w:val="26"/>
                      <w:lang w:eastAsia="zh-CN"/>
                    </w:rPr>
                  </w:pPr>
                </w:p>
              </w:tc>
              <w:tc>
                <w:tcPr>
                  <w:tcW w:w="4418" w:type="dxa"/>
                </w:tcPr>
                <w:p w:rsidR="00621870" w:rsidRDefault="00621870" w:rsidP="000C5A89">
                  <w:pPr>
                    <w:pStyle w:val="a3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>АДМИНИСТРАЦИЯ</w:t>
                  </w:r>
                </w:p>
                <w:p w:rsidR="00621870" w:rsidRDefault="00621870" w:rsidP="000C5A89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 xml:space="preserve">БОЛЬШЕАЛГАШИНСКОГО </w:t>
                  </w:r>
                </w:p>
                <w:p w:rsidR="00621870" w:rsidRDefault="00621870" w:rsidP="000C5A89">
                  <w:pPr>
                    <w:pStyle w:val="a3"/>
                    <w:spacing w:line="192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>СЕЛЬСКОГО ПОСЕЛЕНИЯ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 xml:space="preserve"> </w:t>
                  </w:r>
                </w:p>
                <w:p w:rsidR="00621870" w:rsidRDefault="00621870" w:rsidP="000C5A89">
                  <w:pPr>
                    <w:pStyle w:val="a3"/>
                    <w:spacing w:line="192" w:lineRule="auto"/>
                    <w:jc w:val="center"/>
                  </w:pPr>
                </w:p>
                <w:p w:rsidR="00621870" w:rsidRDefault="00621870" w:rsidP="000C5A89">
                  <w:pPr>
                    <w:pStyle w:val="a3"/>
                    <w:spacing w:line="192" w:lineRule="auto"/>
                    <w:jc w:val="center"/>
                    <w:rPr>
                      <w:rFonts w:cs="Times New Roman"/>
                      <w:sz w:val="26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color w:val="000000"/>
                      <w:sz w:val="26"/>
                    </w:rPr>
                    <w:t>ПОСТАНОВЛЕНИЕ</w:t>
                  </w:r>
                </w:p>
                <w:p w:rsidR="00621870" w:rsidRDefault="00621870" w:rsidP="000C5A8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</w:p>
                <w:p w:rsidR="00621870" w:rsidRDefault="00612699" w:rsidP="000C5A89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«01» февраля 2019</w:t>
                  </w:r>
                  <w:r w:rsidR="00621870">
                    <w:rPr>
                      <w:rFonts w:ascii="Times New Roman" w:hAnsi="Times New Roman" w:cs="Times New Roman"/>
                      <w:sz w:val="26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6"/>
                    </w:rPr>
                    <w:t>1.2</w:t>
                  </w:r>
                </w:p>
                <w:p w:rsidR="00621870" w:rsidRDefault="00621870" w:rsidP="000C5A89">
                  <w:pPr>
                    <w:jc w:val="center"/>
                    <w:rPr>
                      <w:sz w:val="26"/>
                    </w:rPr>
                  </w:pPr>
                  <w:r>
                    <w:t>с. Большие Алгаши</w:t>
                  </w:r>
                </w:p>
                <w:p w:rsidR="00621870" w:rsidRDefault="00621870" w:rsidP="000C5A89">
                  <w:pPr>
                    <w:suppressAutoHyphens/>
                    <w:jc w:val="center"/>
                    <w:rPr>
                      <w:sz w:val="26"/>
                      <w:lang w:eastAsia="zh-CN"/>
                    </w:rPr>
                  </w:pPr>
                </w:p>
              </w:tc>
            </w:tr>
          </w:tbl>
          <w:p w:rsidR="00742C80" w:rsidRPr="004A3D20" w:rsidRDefault="00742C80" w:rsidP="000C5A89"/>
        </w:tc>
        <w:tc>
          <w:tcPr>
            <w:tcW w:w="223" w:type="dxa"/>
          </w:tcPr>
          <w:p w:rsidR="00742C80" w:rsidRPr="004A3D20" w:rsidRDefault="00742C80" w:rsidP="000C5A89">
            <w:pPr>
              <w:jc w:val="center"/>
              <w:rPr>
                <w:sz w:val="26"/>
              </w:rPr>
            </w:pPr>
          </w:p>
        </w:tc>
      </w:tr>
    </w:tbl>
    <w:p w:rsidR="000C5A89" w:rsidRDefault="000C5A89" w:rsidP="000C5A89">
      <w:pPr>
        <w:rPr>
          <w:b/>
          <w:bCs/>
          <w:color w:val="00000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94C6C05" wp14:editId="53D8AFD1">
            <wp:simplePos x="0" y="0"/>
            <wp:positionH relativeFrom="column">
              <wp:posOffset>2747645</wp:posOffset>
            </wp:positionH>
            <wp:positionV relativeFrom="paragraph">
              <wp:posOffset>-218440</wp:posOffset>
            </wp:positionV>
            <wp:extent cx="717550" cy="7175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A89" w:rsidRDefault="000C5A89" w:rsidP="000C5A89">
      <w:pPr>
        <w:rPr>
          <w:b/>
          <w:bCs/>
          <w:color w:val="000000"/>
        </w:rPr>
      </w:pPr>
      <w:r w:rsidRPr="000C5A89">
        <w:rPr>
          <w:b/>
          <w:bCs/>
          <w:color w:val="000000"/>
        </w:rPr>
        <w:t>О назначении публичных слушаний</w:t>
      </w:r>
      <w:r>
        <w:rPr>
          <w:b/>
          <w:bCs/>
          <w:color w:val="000000"/>
        </w:rPr>
        <w:t xml:space="preserve"> </w:t>
      </w:r>
      <w:proofErr w:type="gramStart"/>
      <w:r w:rsidRPr="000C5A89">
        <w:rPr>
          <w:b/>
          <w:bCs/>
          <w:color w:val="000000"/>
        </w:rPr>
        <w:t>по</w:t>
      </w:r>
      <w:proofErr w:type="gramEnd"/>
      <w:r w:rsidRPr="000C5A89">
        <w:rPr>
          <w:b/>
          <w:bCs/>
          <w:color w:val="000000"/>
        </w:rPr>
        <w:t xml:space="preserve"> </w:t>
      </w:r>
    </w:p>
    <w:p w:rsidR="000C5A89" w:rsidRPr="000C5A89" w:rsidRDefault="000C5A89" w:rsidP="000C5A89">
      <w:pPr>
        <w:rPr>
          <w:b/>
          <w:bCs/>
          <w:color w:val="000000"/>
        </w:rPr>
      </w:pPr>
      <w:r w:rsidRPr="000C5A89">
        <w:rPr>
          <w:b/>
          <w:bCs/>
          <w:color w:val="000000"/>
        </w:rPr>
        <w:t xml:space="preserve">проекту Правил землепользования и застройки </w:t>
      </w:r>
    </w:p>
    <w:p w:rsidR="000C5A89" w:rsidRDefault="000C5A89" w:rsidP="000C5A89">
      <w:pPr>
        <w:rPr>
          <w:b/>
          <w:bCs/>
          <w:color w:val="000000"/>
        </w:rPr>
      </w:pPr>
      <w:r w:rsidRPr="000C5A89">
        <w:rPr>
          <w:b/>
          <w:bCs/>
          <w:color w:val="000000"/>
        </w:rPr>
        <w:t xml:space="preserve">Большеалгашинского сельского поселения </w:t>
      </w:r>
    </w:p>
    <w:p w:rsidR="000C5A89" w:rsidRPr="000C5A89" w:rsidRDefault="000C5A89" w:rsidP="000C5A89">
      <w:pPr>
        <w:rPr>
          <w:b/>
          <w:bCs/>
          <w:color w:val="000000"/>
        </w:rPr>
      </w:pPr>
      <w:r w:rsidRPr="000C5A89">
        <w:rPr>
          <w:b/>
          <w:bCs/>
          <w:color w:val="000000"/>
        </w:rPr>
        <w:t>Шумерлинского</w:t>
      </w:r>
      <w:r>
        <w:rPr>
          <w:b/>
          <w:bCs/>
          <w:color w:val="000000"/>
        </w:rPr>
        <w:t xml:space="preserve"> </w:t>
      </w:r>
      <w:r w:rsidRPr="000C5A89">
        <w:rPr>
          <w:b/>
          <w:bCs/>
          <w:color w:val="000000"/>
        </w:rPr>
        <w:t>района Чувашской Республики</w:t>
      </w:r>
    </w:p>
    <w:p w:rsidR="000C5A89" w:rsidRDefault="000C5A89" w:rsidP="000C5A89">
      <w:pPr>
        <w:jc w:val="both"/>
        <w:rPr>
          <w:color w:val="000000"/>
        </w:rPr>
      </w:pPr>
      <w:r>
        <w:rPr>
          <w:color w:val="000000"/>
        </w:rPr>
        <w:t>  </w:t>
      </w:r>
    </w:p>
    <w:p w:rsidR="000C5A89" w:rsidRPr="000C5A89" w:rsidRDefault="000C5A89" w:rsidP="000C5A89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0C5A89">
        <w:rPr>
          <w:color w:val="000000"/>
        </w:rPr>
        <w:t xml:space="preserve">  В соответствии  со статьей 28 Федерального Закона от 06.10.2003 г. № 131-ФЗ «Об общих принципах организации местного самоуправления в Российской Федерации», со статьей 31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Большеалгашинского сельского поселения </w:t>
      </w:r>
    </w:p>
    <w:p w:rsidR="000C5A89" w:rsidRDefault="000C5A89" w:rsidP="000C5A8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C5A89" w:rsidRPr="000C5A89" w:rsidRDefault="000C5A89" w:rsidP="000C5A89">
      <w:pPr>
        <w:jc w:val="center"/>
        <w:rPr>
          <w:b/>
          <w:color w:val="000000"/>
        </w:rPr>
      </w:pPr>
      <w:r w:rsidRPr="000C5A89">
        <w:rPr>
          <w:b/>
          <w:bCs/>
          <w:color w:val="000000"/>
        </w:rPr>
        <w:t xml:space="preserve">Администрация </w:t>
      </w:r>
      <w:r w:rsidRPr="000C5A89">
        <w:rPr>
          <w:b/>
          <w:color w:val="000000"/>
        </w:rPr>
        <w:t xml:space="preserve">Большеалгашинского сельского поселения  </w:t>
      </w:r>
      <w:r w:rsidRPr="000C5A89">
        <w:rPr>
          <w:b/>
          <w:bCs/>
          <w:color w:val="000000"/>
        </w:rPr>
        <w:t>постановляет:</w:t>
      </w:r>
    </w:p>
    <w:p w:rsidR="000C5A89" w:rsidRDefault="000C5A89" w:rsidP="000C5A89">
      <w:pPr>
        <w:ind w:firstLine="709"/>
        <w:jc w:val="both"/>
      </w:pPr>
    </w:p>
    <w:p w:rsidR="000C5A89" w:rsidRPr="000C5A89" w:rsidRDefault="000C5A89" w:rsidP="000C5A89">
      <w:pPr>
        <w:ind w:firstLine="709"/>
        <w:jc w:val="both"/>
      </w:pPr>
      <w:r w:rsidRPr="000C5A89">
        <w:t>1. Провести публичные слушания по теме «Обсуждение проекта внесения изменений в правила землепользования и застройки Большеалгашинского сельского поселения»</w:t>
      </w:r>
    </w:p>
    <w:p w:rsidR="000C5A89" w:rsidRPr="000C5A89" w:rsidRDefault="00612699" w:rsidP="000C5A89">
      <w:pPr>
        <w:ind w:firstLine="709"/>
        <w:jc w:val="both"/>
      </w:pPr>
      <w:r>
        <w:t>04.04.2019</w:t>
      </w:r>
      <w:r w:rsidR="000C5A89">
        <w:t xml:space="preserve"> в 17-3</w:t>
      </w:r>
      <w:r w:rsidR="000C5A89" w:rsidRPr="000C5A89">
        <w:t>0 час</w:t>
      </w:r>
      <w:proofErr w:type="gramStart"/>
      <w:r w:rsidR="000C5A89" w:rsidRPr="000C5A89">
        <w:t>.</w:t>
      </w:r>
      <w:proofErr w:type="gramEnd"/>
      <w:r w:rsidR="000C5A89" w:rsidRPr="000C5A89">
        <w:t xml:space="preserve">  </w:t>
      </w:r>
      <w:proofErr w:type="gramStart"/>
      <w:r w:rsidR="000C5A89" w:rsidRPr="000C5A89">
        <w:t>п</w:t>
      </w:r>
      <w:proofErr w:type="gramEnd"/>
      <w:r w:rsidR="000C5A89" w:rsidRPr="000C5A89">
        <w:t>о адресу: Чувашская Республика, Шумерлинский район, село Большие Алгаши, ул. Пл. Первомайская, д.17;</w:t>
      </w:r>
    </w:p>
    <w:p w:rsidR="000C5A89" w:rsidRPr="000C5A89" w:rsidRDefault="000C5A89" w:rsidP="000C5A89">
      <w:pPr>
        <w:ind w:firstLine="709"/>
        <w:jc w:val="both"/>
      </w:pPr>
      <w:r w:rsidRPr="000C5A89">
        <w:t xml:space="preserve">2. Комиссии по подготовке проекта правил землепользования и застройки </w:t>
      </w:r>
      <w:r w:rsidRPr="000C5A89">
        <w:rPr>
          <w:color w:val="000000"/>
        </w:rPr>
        <w:t>Большеалгашинского</w:t>
      </w:r>
      <w:r w:rsidRPr="000C5A89">
        <w:t xml:space="preserve"> сельского поселения обеспечить: </w:t>
      </w:r>
    </w:p>
    <w:p w:rsidR="000C5A89" w:rsidRPr="000C5A89" w:rsidRDefault="000C5A89" w:rsidP="000C5A89">
      <w:pPr>
        <w:ind w:firstLine="720"/>
        <w:jc w:val="both"/>
      </w:pPr>
      <w:r w:rsidRPr="000C5A89">
        <w:t>2.1 организацию и проведение публичных слушаний;</w:t>
      </w:r>
    </w:p>
    <w:p w:rsidR="000C5A89" w:rsidRPr="000C5A89" w:rsidRDefault="000C5A89" w:rsidP="000C5A89">
      <w:pPr>
        <w:ind w:firstLine="720"/>
        <w:jc w:val="both"/>
      </w:pPr>
      <w:r w:rsidRPr="000C5A89">
        <w:t xml:space="preserve">2.2 соблюдение требований законодательства, правовых актов </w:t>
      </w:r>
      <w:r w:rsidRPr="000C5A89">
        <w:rPr>
          <w:color w:val="000000"/>
        </w:rPr>
        <w:t>Большеалгашинского</w:t>
      </w:r>
      <w:r w:rsidRPr="000C5A89">
        <w:t xml:space="preserve"> сельского поселения по организации и проведению публичных слушаний;</w:t>
      </w:r>
    </w:p>
    <w:p w:rsidR="000C5A89" w:rsidRPr="000C5A89" w:rsidRDefault="000C5A89" w:rsidP="000C5A89">
      <w:pPr>
        <w:ind w:firstLine="720"/>
        <w:jc w:val="both"/>
      </w:pPr>
      <w:r w:rsidRPr="000C5A89">
        <w:t>2.3 информирование граждан о дате, времени и месте проведения публичных слушаний;</w:t>
      </w:r>
    </w:p>
    <w:p w:rsidR="000C5A89" w:rsidRPr="000C5A89" w:rsidRDefault="000C5A89" w:rsidP="000C5A89">
      <w:pPr>
        <w:ind w:firstLine="720"/>
        <w:jc w:val="both"/>
      </w:pPr>
      <w:r w:rsidRPr="000C5A89">
        <w:t>2.4 размещение документации (экспозиция) по теме публичных слушаний для предварительного ознакомления по адресу: Чувашская Республика, Шумерлинский район, село Большие Алгаши, ул. Пл. Первомайская, д.17;</w:t>
      </w:r>
    </w:p>
    <w:p w:rsidR="000C5A89" w:rsidRPr="000C5A89" w:rsidRDefault="000C5A89" w:rsidP="000C5A89">
      <w:pPr>
        <w:ind w:firstLine="720"/>
        <w:jc w:val="both"/>
      </w:pPr>
      <w:r w:rsidRPr="000C5A89">
        <w:t>2.5 своевременную подготовку и опубликование заключения о результатах публичных слушаний в средствах массовой информации;</w:t>
      </w:r>
    </w:p>
    <w:p w:rsidR="000C5A89" w:rsidRPr="000C5A89" w:rsidRDefault="000C5A89" w:rsidP="000C5A89">
      <w:pPr>
        <w:ind w:firstLine="709"/>
        <w:jc w:val="both"/>
      </w:pPr>
      <w:r w:rsidRPr="000C5A89">
        <w:t>2.6 размещение постановления и сообщения о проведении публичных слушаний  в средствах массовой информации и на сайте в сети «Интернет».</w:t>
      </w:r>
    </w:p>
    <w:p w:rsidR="000C5A89" w:rsidRPr="000C5A89" w:rsidRDefault="000C5A89" w:rsidP="000C5A89">
      <w:pPr>
        <w:ind w:firstLine="720"/>
        <w:jc w:val="both"/>
      </w:pPr>
      <w:r w:rsidRPr="000C5A89">
        <w:t>3. З</w:t>
      </w:r>
      <w:r>
        <w:t>а</w:t>
      </w:r>
      <w:r w:rsidR="00612699">
        <w:t>интересованные лица вправе до 04.04.2019</w:t>
      </w:r>
      <w:bookmarkStart w:id="0" w:name="_GoBack"/>
      <w:bookmarkEnd w:id="0"/>
      <w:r w:rsidRPr="000C5A89">
        <w:t xml:space="preserve"> представить свои предложения и замечания по теме публичных слушаний в администрацию  Большеалгашинского сельского поселения  по адресу: Чувашская Республика, Шумерлинский район, село Большие Алгаши, ул. Пл. Первомайская, д.17;</w:t>
      </w:r>
    </w:p>
    <w:p w:rsidR="000C5A89" w:rsidRPr="000C5A89" w:rsidRDefault="000C5A89" w:rsidP="000C5A89">
      <w:pPr>
        <w:ind w:firstLine="720"/>
        <w:jc w:val="both"/>
      </w:pPr>
      <w:r w:rsidRPr="000C5A89">
        <w:t xml:space="preserve">4. Расходы, связанные с организацией и проведением публичных слушаний, возложить на администрацию Большеалгашинского сельского поселения. </w:t>
      </w:r>
    </w:p>
    <w:p w:rsidR="000C5A89" w:rsidRPr="000C5A89" w:rsidRDefault="000C5A89" w:rsidP="000C5A89">
      <w:pPr>
        <w:ind w:firstLine="709"/>
        <w:jc w:val="both"/>
      </w:pPr>
      <w:r w:rsidRPr="000C5A89">
        <w:t>5. Опубликовать постановление и сообщение о проведении публичных слушаний  в средствах массовой информации и на сайте в сети «Интернет».</w:t>
      </w:r>
    </w:p>
    <w:p w:rsidR="000C5A89" w:rsidRPr="000C5A89" w:rsidRDefault="000C5A89" w:rsidP="000C5A89">
      <w:pPr>
        <w:ind w:firstLine="709"/>
        <w:jc w:val="both"/>
      </w:pPr>
      <w:r w:rsidRPr="000C5A89">
        <w:t>6. Контроль исполнения настоящего постановление оставляю за собой.</w:t>
      </w:r>
    </w:p>
    <w:p w:rsidR="000C5A89" w:rsidRPr="000C5A89" w:rsidRDefault="000C5A89" w:rsidP="000C5A89">
      <w:pPr>
        <w:ind w:firstLine="540"/>
        <w:jc w:val="both"/>
      </w:pPr>
    </w:p>
    <w:p w:rsidR="000C5A89" w:rsidRPr="000C5A89" w:rsidRDefault="000C5A89" w:rsidP="000C5A89">
      <w:r w:rsidRPr="000C5A89">
        <w:t>Глава Большеалгашинского</w:t>
      </w:r>
    </w:p>
    <w:p w:rsidR="000C5A89" w:rsidRPr="000C5A89" w:rsidRDefault="000C5A89" w:rsidP="000C5A89">
      <w:r w:rsidRPr="000C5A89">
        <w:t>сельского поселения</w:t>
      </w:r>
      <w:r w:rsidRPr="000C5A89">
        <w:tab/>
      </w:r>
      <w:r w:rsidRPr="000C5A89">
        <w:tab/>
      </w:r>
      <w:r w:rsidRPr="000C5A89">
        <w:tab/>
      </w:r>
      <w:r w:rsidRPr="000C5A89">
        <w:tab/>
      </w:r>
      <w:r w:rsidRPr="000C5A89">
        <w:tab/>
      </w:r>
      <w:r w:rsidRPr="000C5A89">
        <w:tab/>
      </w:r>
      <w:r w:rsidRPr="000C5A89">
        <w:tab/>
      </w:r>
      <w:r w:rsidRPr="000C5A89">
        <w:tab/>
        <w:t xml:space="preserve">         </w:t>
      </w:r>
      <w:r>
        <w:t xml:space="preserve">   </w:t>
      </w:r>
      <w:r w:rsidRPr="000C5A89">
        <w:t xml:space="preserve">М.Н. Медведев </w:t>
      </w:r>
    </w:p>
    <w:p w:rsidR="003E51CF" w:rsidRDefault="003E51CF" w:rsidP="000C5A89">
      <w:pPr>
        <w:spacing w:before="20"/>
        <w:jc w:val="both"/>
      </w:pPr>
    </w:p>
    <w:sectPr w:rsidR="003E51CF" w:rsidSect="00621870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C"/>
    <w:rsid w:val="0007562C"/>
    <w:rsid w:val="000C5A89"/>
    <w:rsid w:val="000C6930"/>
    <w:rsid w:val="003E51CF"/>
    <w:rsid w:val="004A3D20"/>
    <w:rsid w:val="00550AF8"/>
    <w:rsid w:val="00612699"/>
    <w:rsid w:val="00621870"/>
    <w:rsid w:val="00742C80"/>
    <w:rsid w:val="0089623B"/>
    <w:rsid w:val="008C726C"/>
    <w:rsid w:val="00C237F9"/>
    <w:rsid w:val="00D967F1"/>
    <w:rsid w:val="00E1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42C8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42C8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42C8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42C8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C0AE-2C3A-41E4-AA16-B6D71538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2019-03-22T11:58:00Z</cp:lastPrinted>
  <dcterms:created xsi:type="dcterms:W3CDTF">2017-03-27T10:56:00Z</dcterms:created>
  <dcterms:modified xsi:type="dcterms:W3CDTF">2019-03-22T11:58:00Z</dcterms:modified>
</cp:coreProperties>
</file>