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-34" w:type="dxa"/>
        <w:tblLayout w:type="fixed"/>
        <w:tblLook w:val="0000"/>
      </w:tblPr>
      <w:tblGrid>
        <w:gridCol w:w="540"/>
        <w:gridCol w:w="1800"/>
        <w:gridCol w:w="720"/>
        <w:gridCol w:w="900"/>
        <w:gridCol w:w="360"/>
        <w:gridCol w:w="1080"/>
        <w:gridCol w:w="715"/>
        <w:gridCol w:w="1896"/>
        <w:gridCol w:w="900"/>
        <w:gridCol w:w="808"/>
      </w:tblGrid>
      <w:tr w:rsidR="008F090C" w:rsidTr="009E1DCC">
        <w:trPr>
          <w:trHeight w:val="420"/>
        </w:trPr>
        <w:tc>
          <w:tcPr>
            <w:tcW w:w="4320" w:type="dxa"/>
            <w:gridSpan w:val="5"/>
          </w:tcPr>
          <w:p w:rsidR="008F090C" w:rsidRDefault="008F090C" w:rsidP="009E1DCC">
            <w:pPr>
              <w:jc w:val="center"/>
              <w:rPr>
                <w:bCs/>
                <w:sz w:val="4"/>
                <w:szCs w:val="4"/>
              </w:rPr>
            </w:pPr>
          </w:p>
          <w:p w:rsidR="008F090C" w:rsidRDefault="008F090C" w:rsidP="009E1DCC">
            <w:pPr>
              <w:jc w:val="center"/>
              <w:rPr>
                <w:bCs/>
              </w:rPr>
            </w:pPr>
            <w:r>
              <w:rPr>
                <w:bCs/>
              </w:rPr>
              <w:t>ЧĂ</w:t>
            </w:r>
            <w:proofErr w:type="gramStart"/>
            <w:r>
              <w:rPr>
                <w:bCs/>
              </w:rPr>
              <w:t>ВАШ</w:t>
            </w:r>
            <w:proofErr w:type="gramEnd"/>
            <w:r>
              <w:rPr>
                <w:bCs/>
              </w:rPr>
              <w:t xml:space="preserve"> РЕСПУБЛИКИ</w:t>
            </w:r>
          </w:p>
          <w:p w:rsidR="008F090C" w:rsidRDefault="008F090C" w:rsidP="009E1DCC">
            <w:pPr>
              <w:jc w:val="center"/>
              <w:rPr>
                <w:bCs/>
              </w:rPr>
            </w:pPr>
            <w:r>
              <w:rPr>
                <w:bCs/>
              </w:rPr>
              <w:t>ВĂРНАР РАЙОНĚ</w:t>
            </w:r>
          </w:p>
        </w:tc>
        <w:tc>
          <w:tcPr>
            <w:tcW w:w="1080" w:type="dxa"/>
            <w:vMerge w:val="restart"/>
          </w:tcPr>
          <w:p w:rsidR="008F090C" w:rsidRDefault="008F090C" w:rsidP="009E1D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120650</wp:posOffset>
                  </wp:positionV>
                  <wp:extent cx="489585" cy="47180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9" w:type="dxa"/>
            <w:gridSpan w:val="4"/>
          </w:tcPr>
          <w:p w:rsidR="008F090C" w:rsidRDefault="008F090C" w:rsidP="009E1DCC">
            <w:pPr>
              <w:jc w:val="center"/>
              <w:rPr>
                <w:bCs/>
                <w:sz w:val="4"/>
                <w:szCs w:val="4"/>
              </w:rPr>
            </w:pPr>
          </w:p>
          <w:p w:rsidR="008F090C" w:rsidRDefault="008F090C" w:rsidP="009E1DCC">
            <w:pPr>
              <w:jc w:val="center"/>
              <w:rPr>
                <w:bCs/>
              </w:rPr>
            </w:pPr>
            <w:r>
              <w:rPr>
                <w:bCs/>
              </w:rPr>
              <w:t>ЧУВАШСКАЯ РЕСПУБЛИКА</w:t>
            </w:r>
          </w:p>
          <w:p w:rsidR="008F090C" w:rsidRDefault="008F090C" w:rsidP="009E1DCC">
            <w:pPr>
              <w:jc w:val="center"/>
              <w:rPr>
                <w:bCs/>
                <w:sz w:val="4"/>
                <w:szCs w:val="4"/>
              </w:rPr>
            </w:pPr>
            <w:r>
              <w:rPr>
                <w:bCs/>
              </w:rPr>
              <w:t>ВУРНАРСКИЙ РАЙОН</w:t>
            </w:r>
          </w:p>
        </w:tc>
      </w:tr>
      <w:tr w:rsidR="008F090C" w:rsidTr="009E1DCC">
        <w:trPr>
          <w:trHeight w:val="1331"/>
        </w:trPr>
        <w:tc>
          <w:tcPr>
            <w:tcW w:w="4320" w:type="dxa"/>
            <w:gridSpan w:val="5"/>
          </w:tcPr>
          <w:p w:rsidR="008F090C" w:rsidRDefault="008F090C" w:rsidP="009E1DCC">
            <w:pPr>
              <w:tabs>
                <w:tab w:val="left" w:pos="3984"/>
              </w:tabs>
              <w:jc w:val="center"/>
              <w:rPr>
                <w:rFonts w:ascii="Times New Roman Chuv" w:hAnsi="Times New Roman Chuv"/>
                <w:bCs/>
                <w:sz w:val="4"/>
                <w:szCs w:val="4"/>
              </w:rPr>
            </w:pPr>
          </w:p>
          <w:p w:rsidR="008F090C" w:rsidRDefault="008F090C" w:rsidP="009E1DCC">
            <w:pPr>
              <w:tabs>
                <w:tab w:val="left" w:pos="3984"/>
              </w:tabs>
              <w:jc w:val="center"/>
              <w:rPr>
                <w:rFonts w:ascii="Times New Roman Chuv" w:hAnsi="Times New Roman Chuv"/>
                <w:bCs/>
              </w:rPr>
            </w:pPr>
            <w:r>
              <w:rPr>
                <w:bCs/>
              </w:rPr>
              <w:t>В</w:t>
            </w:r>
            <w:r>
              <w:rPr>
                <w:rFonts w:ascii="Times New Roman Chuv" w:hAnsi="Times New Roman Chuv"/>
                <w:bCs/>
              </w:rPr>
              <w:t>Ё</w:t>
            </w:r>
            <w:r>
              <w:rPr>
                <w:bCs/>
              </w:rPr>
              <w:t>РНАР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ХУЛА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ПОСЕЛЕНИЙ</w:t>
            </w:r>
            <w:proofErr w:type="gramStart"/>
            <w:r>
              <w:rPr>
                <w:rFonts w:ascii="Times New Roman Chuv" w:hAnsi="Times New Roman Chuv"/>
                <w:bCs/>
              </w:rPr>
              <w:t>,</w:t>
            </w:r>
            <w:r>
              <w:rPr>
                <w:bCs/>
              </w:rPr>
              <w:t>Н</w:t>
            </w:r>
            <w:proofErr w:type="gramEnd"/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АДМИНИСТРАЦИЙ</w:t>
            </w:r>
            <w:r>
              <w:rPr>
                <w:rFonts w:ascii="Times New Roman Chuv" w:hAnsi="Times New Roman Chuv"/>
                <w:bCs/>
              </w:rPr>
              <w:t xml:space="preserve">, </w:t>
            </w:r>
          </w:p>
          <w:p w:rsidR="008F090C" w:rsidRDefault="008F090C" w:rsidP="009E1DCC">
            <w:pPr>
              <w:jc w:val="center"/>
              <w:rPr>
                <w:rFonts w:ascii="Times New Roman Chuv" w:hAnsi="Times New Roman Chuv"/>
                <w:bCs/>
              </w:rPr>
            </w:pPr>
          </w:p>
          <w:p w:rsidR="008F090C" w:rsidRDefault="008F090C" w:rsidP="009E1DCC">
            <w:pPr>
              <w:jc w:val="center"/>
              <w:rPr>
                <w:bCs/>
              </w:rPr>
            </w:pPr>
            <w:r>
              <w:rPr>
                <w:bCs/>
              </w:rPr>
              <w:t>ЙЫШ</w:t>
            </w:r>
            <w:r>
              <w:rPr>
                <w:rFonts w:ascii="Times New Roman Chuv" w:hAnsi="Times New Roman Chuv"/>
                <w:bCs/>
              </w:rPr>
              <w:t>Ё</w:t>
            </w:r>
            <w:r>
              <w:rPr>
                <w:bCs/>
              </w:rPr>
              <w:t>НУ</w:t>
            </w:r>
          </w:p>
        </w:tc>
        <w:tc>
          <w:tcPr>
            <w:tcW w:w="1080" w:type="dxa"/>
            <w:vMerge/>
            <w:vAlign w:val="center"/>
          </w:tcPr>
          <w:p w:rsidR="008F090C" w:rsidRDefault="008F090C" w:rsidP="009E1DCC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8F090C" w:rsidRDefault="008F090C" w:rsidP="009E1DCC">
            <w:pPr>
              <w:jc w:val="center"/>
              <w:rPr>
                <w:bCs/>
                <w:sz w:val="4"/>
                <w:szCs w:val="4"/>
              </w:rPr>
            </w:pPr>
          </w:p>
          <w:p w:rsidR="008F090C" w:rsidRDefault="008F090C" w:rsidP="009E1DCC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ВУРНАРСКОГО ГОРОДСКОГО ПОСЕЛЕНИЯ</w:t>
            </w:r>
          </w:p>
          <w:p w:rsidR="008F090C" w:rsidRDefault="008F090C" w:rsidP="009E1DCC">
            <w:pPr>
              <w:jc w:val="center"/>
              <w:rPr>
                <w:bCs/>
              </w:rPr>
            </w:pPr>
          </w:p>
          <w:p w:rsidR="008F090C" w:rsidRDefault="008F090C" w:rsidP="009E1DCC">
            <w:pPr>
              <w:jc w:val="center"/>
              <w:rPr>
                <w:bCs/>
              </w:rPr>
            </w:pPr>
            <w:r>
              <w:rPr>
                <w:bCs/>
              </w:rPr>
              <w:t>ПОСТАНОВЛЕНИЕ</w:t>
            </w:r>
          </w:p>
          <w:p w:rsidR="008F090C" w:rsidRDefault="008F090C" w:rsidP="009E1DCC">
            <w:pPr>
              <w:jc w:val="center"/>
              <w:rPr>
                <w:bCs/>
              </w:rPr>
            </w:pPr>
          </w:p>
        </w:tc>
      </w:tr>
      <w:tr w:rsidR="008F090C" w:rsidTr="009E1DCC">
        <w:trPr>
          <w:trHeight w:val="298"/>
        </w:trPr>
        <w:tc>
          <w:tcPr>
            <w:tcW w:w="540" w:type="dxa"/>
          </w:tcPr>
          <w:p w:rsidR="008F090C" w:rsidRDefault="008F090C" w:rsidP="009E1DCC">
            <w:pPr>
              <w:ind w:left="-12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8F090C" w:rsidRPr="00EF09CC" w:rsidRDefault="00725852" w:rsidP="009E1DCC">
            <w:pPr>
              <w:ind w:left="-129" w:right="-108"/>
              <w:jc w:val="center"/>
              <w:rPr>
                <w:bCs/>
              </w:rPr>
            </w:pPr>
            <w:r>
              <w:rPr>
                <w:bCs/>
              </w:rPr>
              <w:t>23.10.2018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8F090C" w:rsidRPr="00EF09CC" w:rsidRDefault="008F090C" w:rsidP="009E1DCC">
            <w:pPr>
              <w:ind w:left="-129" w:right="-108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090C" w:rsidRPr="00EF09CC" w:rsidRDefault="00725852" w:rsidP="009E1DCC">
            <w:pPr>
              <w:ind w:left="-108" w:right="-15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360" w:type="dxa"/>
          </w:tcPr>
          <w:p w:rsidR="008F090C" w:rsidRDefault="008F090C" w:rsidP="009E1D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8F090C" w:rsidRDefault="008F090C" w:rsidP="009E1DCC">
            <w:pPr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8F090C" w:rsidRDefault="008F090C" w:rsidP="009E1DC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90C" w:rsidRPr="00EF09CC" w:rsidRDefault="00725852" w:rsidP="009E1DCC">
            <w:pPr>
              <w:ind w:left="-129" w:right="-108" w:firstLine="6"/>
              <w:jc w:val="center"/>
              <w:rPr>
                <w:bCs/>
              </w:rPr>
            </w:pPr>
            <w:r>
              <w:rPr>
                <w:bCs/>
              </w:rPr>
              <w:t>23.10.2018</w:t>
            </w:r>
          </w:p>
        </w:tc>
        <w:tc>
          <w:tcPr>
            <w:tcW w:w="900" w:type="dxa"/>
          </w:tcPr>
          <w:p w:rsidR="008F090C" w:rsidRPr="00C31F82" w:rsidRDefault="008F090C" w:rsidP="009E1DCC">
            <w:pPr>
              <w:ind w:left="-109" w:right="-27"/>
              <w:jc w:val="right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C31F82">
              <w:rPr>
                <w:bCs/>
              </w:rPr>
              <w:t>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90C" w:rsidRDefault="00725852" w:rsidP="009E1DCC">
            <w:pPr>
              <w:ind w:right="-15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</w:tr>
      <w:tr w:rsidR="008F090C" w:rsidTr="009E1DCC">
        <w:trPr>
          <w:trHeight w:val="435"/>
        </w:trPr>
        <w:tc>
          <w:tcPr>
            <w:tcW w:w="4320" w:type="dxa"/>
            <w:gridSpan w:val="5"/>
          </w:tcPr>
          <w:p w:rsidR="008F090C" w:rsidRDefault="008F090C" w:rsidP="009E1DCC">
            <w:pPr>
              <w:jc w:val="center"/>
              <w:rPr>
                <w:bCs/>
                <w:sz w:val="20"/>
                <w:szCs w:val="20"/>
              </w:rPr>
            </w:pPr>
          </w:p>
          <w:p w:rsidR="008F090C" w:rsidRDefault="008F090C" w:rsidP="009E1DCC">
            <w:pPr>
              <w:jc w:val="center"/>
              <w:rPr>
                <w:rFonts w:ascii="Times New Roman Chuv" w:hAnsi="Times New Roman Chuv"/>
                <w:bCs/>
              </w:rPr>
            </w:pPr>
            <w:r>
              <w:rPr>
                <w:bCs/>
              </w:rPr>
              <w:t>В</w:t>
            </w:r>
            <w:r>
              <w:rPr>
                <w:rFonts w:ascii="Times New Roman Chuv" w:hAnsi="Times New Roman Chuv"/>
                <w:bCs/>
              </w:rPr>
              <w:t>ё</w:t>
            </w:r>
            <w:r>
              <w:rPr>
                <w:bCs/>
              </w:rPr>
              <w:t>рнар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поселок</w:t>
            </w:r>
            <w:r>
              <w:rPr>
                <w:rFonts w:ascii="Times New Roman Chuv" w:hAnsi="Times New Roman Chuv"/>
                <w:bCs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:rsidR="008F090C" w:rsidRDefault="008F090C" w:rsidP="009E1DCC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8F090C" w:rsidRDefault="008F090C" w:rsidP="009E1DCC">
            <w:pPr>
              <w:jc w:val="center"/>
              <w:rPr>
                <w:bCs/>
              </w:rPr>
            </w:pPr>
          </w:p>
          <w:p w:rsidR="008F090C" w:rsidRDefault="008F090C" w:rsidP="009E1DCC">
            <w:pPr>
              <w:jc w:val="center"/>
              <w:rPr>
                <w:bCs/>
              </w:rPr>
            </w:pPr>
            <w:r>
              <w:rPr>
                <w:bCs/>
              </w:rPr>
              <w:t>поселок Вурнары</w:t>
            </w:r>
          </w:p>
        </w:tc>
      </w:tr>
    </w:tbl>
    <w:p w:rsidR="008F090C" w:rsidRDefault="008F090C" w:rsidP="009E1DCC">
      <w:pPr>
        <w:pStyle w:val="a3"/>
        <w:jc w:val="both"/>
        <w:rPr>
          <w:sz w:val="16"/>
          <w:szCs w:val="16"/>
        </w:rPr>
      </w:pPr>
    </w:p>
    <w:p w:rsidR="00BE0940" w:rsidRPr="009E1DCC" w:rsidRDefault="00BE0940" w:rsidP="009E1DCC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</w:tblGrid>
      <w:tr w:rsidR="008F090C" w:rsidRPr="00BE0940" w:rsidTr="00BE0940">
        <w:trPr>
          <w:trHeight w:val="201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F090C" w:rsidRPr="00BE0940" w:rsidRDefault="008F090C" w:rsidP="009E1DCC">
            <w:pPr>
              <w:pStyle w:val="a3"/>
              <w:jc w:val="both"/>
              <w:rPr>
                <w:sz w:val="26"/>
                <w:szCs w:val="26"/>
              </w:rPr>
            </w:pPr>
            <w:r w:rsidRPr="00BE0940">
              <w:rPr>
                <w:sz w:val="26"/>
                <w:szCs w:val="26"/>
              </w:rPr>
              <w:t xml:space="preserve">О внесении изменений в постановление от 17.11.2016г. № 267 "Об утверждении Порядка применения к муниципальным служащим администрации Вурнарского городского поселения Вурнарского района Чувашской Республики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</w:t>
            </w:r>
          </w:p>
        </w:tc>
      </w:tr>
    </w:tbl>
    <w:p w:rsidR="008F090C" w:rsidRPr="00BE0940" w:rsidRDefault="008F090C" w:rsidP="009E1DCC">
      <w:pPr>
        <w:pStyle w:val="a3"/>
        <w:jc w:val="both"/>
        <w:rPr>
          <w:sz w:val="26"/>
          <w:szCs w:val="26"/>
        </w:rPr>
      </w:pPr>
    </w:p>
    <w:p w:rsidR="008F090C" w:rsidRPr="00BE0940" w:rsidRDefault="008F090C" w:rsidP="009E1DCC">
      <w:pPr>
        <w:ind w:firstLine="708"/>
        <w:jc w:val="both"/>
        <w:rPr>
          <w:b/>
          <w:sz w:val="26"/>
          <w:szCs w:val="26"/>
        </w:rPr>
      </w:pPr>
      <w:r w:rsidRPr="00BE0940">
        <w:rPr>
          <w:sz w:val="26"/>
          <w:szCs w:val="26"/>
        </w:rPr>
        <w:t>В соответствии с Федеральным законом № 307-ФЗ от 03.08.2018г. «</w:t>
      </w:r>
      <w:r w:rsidRPr="00BE0940">
        <w:rPr>
          <w:sz w:val="26"/>
          <w:szCs w:val="26"/>
          <w:lang w:eastAsia="en-US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BE0940">
        <w:rPr>
          <w:sz w:val="26"/>
          <w:szCs w:val="26"/>
          <w:lang w:eastAsia="en-US"/>
        </w:rPr>
        <w:t>контроля за</w:t>
      </w:r>
      <w:proofErr w:type="gramEnd"/>
      <w:r w:rsidRPr="00BE0940">
        <w:rPr>
          <w:sz w:val="26"/>
          <w:szCs w:val="26"/>
          <w:lang w:eastAsia="en-US"/>
        </w:rPr>
        <w:t xml:space="preserve"> соблюдением законодательства Российской Федерации о противодействи</w:t>
      </w:r>
      <w:r w:rsidR="003F6190">
        <w:rPr>
          <w:sz w:val="26"/>
          <w:szCs w:val="26"/>
          <w:lang w:eastAsia="en-US"/>
        </w:rPr>
        <w:t>и</w:t>
      </w:r>
      <w:r w:rsidRPr="00BE0940">
        <w:rPr>
          <w:sz w:val="26"/>
          <w:szCs w:val="26"/>
          <w:lang w:eastAsia="en-US"/>
        </w:rPr>
        <w:t xml:space="preserve"> коррупции», </w:t>
      </w:r>
      <w:r w:rsidRPr="00BE0940">
        <w:rPr>
          <w:sz w:val="26"/>
          <w:szCs w:val="26"/>
        </w:rPr>
        <w:t xml:space="preserve">Федеральным законом от 25 декабря 2008 года №273-ФЗ "О противодействии коррупции", </w:t>
      </w:r>
      <w:r w:rsidR="001D596D" w:rsidRPr="00BE0940">
        <w:rPr>
          <w:sz w:val="26"/>
          <w:szCs w:val="26"/>
        </w:rPr>
        <w:t>законом</w:t>
      </w:r>
      <w:r w:rsidRPr="00BE0940">
        <w:rPr>
          <w:sz w:val="26"/>
          <w:szCs w:val="26"/>
        </w:rPr>
        <w:t xml:space="preserve"> Чувашской Республики от 5 октября 2007г. N62 "О муниципальной службе в Чувашской Республике" администрация Вурнарского городского поселения Вурнарского района Чувашской Республики </w:t>
      </w:r>
      <w:r w:rsidRPr="00BE0940">
        <w:rPr>
          <w:b/>
          <w:sz w:val="26"/>
          <w:szCs w:val="26"/>
        </w:rPr>
        <w:t>постановляет:</w:t>
      </w:r>
    </w:p>
    <w:p w:rsidR="00BE0940" w:rsidRPr="00BE0940" w:rsidRDefault="00BE0940" w:rsidP="009E1DCC">
      <w:pPr>
        <w:ind w:firstLine="708"/>
        <w:jc w:val="both"/>
        <w:rPr>
          <w:sz w:val="26"/>
          <w:szCs w:val="26"/>
          <w:lang w:eastAsia="en-US"/>
        </w:rPr>
      </w:pPr>
    </w:p>
    <w:p w:rsidR="001D596D" w:rsidRPr="00BE0940" w:rsidRDefault="001D596D" w:rsidP="009E1DC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proofErr w:type="gramStart"/>
      <w:r w:rsidRPr="00BE0940">
        <w:rPr>
          <w:sz w:val="26"/>
          <w:szCs w:val="26"/>
        </w:rPr>
        <w:t>Внести в Порядок применения к муниципальным служащим администрации Вурнарского городского поселения Вурнарского района Чувашской Республики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постановлением администрации Вурнарского городского поселения от 17.11.2016г. № 267</w:t>
      </w:r>
      <w:r w:rsidR="003F6190">
        <w:rPr>
          <w:sz w:val="26"/>
          <w:szCs w:val="26"/>
        </w:rPr>
        <w:t xml:space="preserve"> (далее - Порядок)</w:t>
      </w:r>
      <w:r w:rsidRPr="00BE0940">
        <w:rPr>
          <w:sz w:val="26"/>
          <w:szCs w:val="26"/>
        </w:rPr>
        <w:t xml:space="preserve">, следующие изменения: </w:t>
      </w:r>
      <w:proofErr w:type="gramEnd"/>
    </w:p>
    <w:p w:rsidR="00BE0940" w:rsidRPr="00BE0940" w:rsidRDefault="00BE0940" w:rsidP="00BE0940">
      <w:pPr>
        <w:pStyle w:val="a4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1D596D" w:rsidRPr="00BE0940" w:rsidRDefault="00EE5A37" w:rsidP="009E1DC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BE0940">
        <w:rPr>
          <w:sz w:val="26"/>
          <w:szCs w:val="26"/>
          <w:lang w:eastAsia="en-US"/>
        </w:rPr>
        <w:t xml:space="preserve">п.3 раздела 1 </w:t>
      </w:r>
      <w:r w:rsidR="003F6190">
        <w:rPr>
          <w:sz w:val="26"/>
          <w:szCs w:val="26"/>
          <w:lang w:eastAsia="en-US"/>
        </w:rPr>
        <w:t xml:space="preserve">Порядка </w:t>
      </w:r>
      <w:r w:rsidRPr="00BE0940">
        <w:rPr>
          <w:sz w:val="26"/>
          <w:szCs w:val="26"/>
          <w:lang w:eastAsia="en-US"/>
        </w:rPr>
        <w:t>изложить в новой редакции:</w:t>
      </w:r>
    </w:p>
    <w:p w:rsidR="00EE5A37" w:rsidRPr="00BE0940" w:rsidRDefault="00EE5A37" w:rsidP="009E1DCC">
      <w:pPr>
        <w:pStyle w:val="a3"/>
        <w:ind w:firstLine="567"/>
        <w:jc w:val="both"/>
        <w:rPr>
          <w:sz w:val="26"/>
          <w:szCs w:val="26"/>
        </w:rPr>
      </w:pPr>
      <w:r w:rsidRPr="00BE0940">
        <w:rPr>
          <w:sz w:val="26"/>
          <w:szCs w:val="26"/>
        </w:rPr>
        <w:t>«3.Взыскание за коррупционное правонарушение применяется представителем нанимателя (работодателем) на основании:</w:t>
      </w:r>
    </w:p>
    <w:p w:rsidR="00EE5A37" w:rsidRPr="00BE0940" w:rsidRDefault="00EE5A37" w:rsidP="009E1DCC">
      <w:pPr>
        <w:pStyle w:val="a3"/>
        <w:ind w:firstLine="709"/>
        <w:jc w:val="both"/>
        <w:rPr>
          <w:sz w:val="26"/>
          <w:szCs w:val="26"/>
        </w:rPr>
      </w:pPr>
      <w:r w:rsidRPr="00BE0940">
        <w:rPr>
          <w:sz w:val="26"/>
          <w:szCs w:val="26"/>
        </w:rPr>
        <w:t>а) доклада о результатах проверки;</w:t>
      </w:r>
    </w:p>
    <w:p w:rsidR="00EE5A37" w:rsidRPr="00BE0940" w:rsidRDefault="00EE5A37" w:rsidP="009E1DCC">
      <w:pPr>
        <w:pStyle w:val="a3"/>
        <w:ind w:firstLine="709"/>
        <w:jc w:val="both"/>
        <w:rPr>
          <w:sz w:val="26"/>
          <w:szCs w:val="26"/>
        </w:rPr>
      </w:pPr>
      <w:r w:rsidRPr="00BE0940">
        <w:rPr>
          <w:sz w:val="26"/>
          <w:szCs w:val="26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EE5A37" w:rsidRPr="00BE0940" w:rsidRDefault="00EE5A37" w:rsidP="009E1DC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BE0940">
        <w:rPr>
          <w:rFonts w:eastAsia="Calibri"/>
          <w:sz w:val="26"/>
          <w:szCs w:val="26"/>
        </w:rPr>
        <w:t xml:space="preserve">в) </w:t>
      </w:r>
      <w:r w:rsidRPr="00BE0940">
        <w:rPr>
          <w:sz w:val="26"/>
          <w:szCs w:val="26"/>
          <w:lang w:eastAsia="en-US"/>
        </w:rPr>
        <w:t xml:space="preserve">доклада </w:t>
      </w:r>
      <w:r w:rsidR="00180926" w:rsidRPr="00BE0940">
        <w:rPr>
          <w:sz w:val="26"/>
          <w:szCs w:val="26"/>
          <w:lang w:eastAsia="en-US"/>
        </w:rPr>
        <w:t>специалиста по кадровым вопросам</w:t>
      </w:r>
      <w:r w:rsidRPr="00BE0940">
        <w:rPr>
          <w:sz w:val="26"/>
          <w:szCs w:val="26"/>
          <w:lang w:eastAsia="en-US"/>
        </w:rPr>
        <w:t xml:space="preserve"> соответствующего муниципального органа по профилактике коррупционных и иных правонарушений о </w:t>
      </w:r>
      <w:r w:rsidRPr="00BE0940">
        <w:rPr>
          <w:sz w:val="26"/>
          <w:szCs w:val="26"/>
          <w:lang w:eastAsia="en-US"/>
        </w:rPr>
        <w:lastRenderedPageBreak/>
        <w:t>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E5A37" w:rsidRPr="00BE0940" w:rsidRDefault="00EE5A37" w:rsidP="009E1DCC">
      <w:pPr>
        <w:pStyle w:val="a3"/>
        <w:ind w:firstLine="709"/>
        <w:jc w:val="both"/>
        <w:rPr>
          <w:sz w:val="26"/>
          <w:szCs w:val="26"/>
        </w:rPr>
      </w:pPr>
      <w:r w:rsidRPr="00BE0940">
        <w:rPr>
          <w:sz w:val="26"/>
          <w:szCs w:val="26"/>
        </w:rPr>
        <w:t>г) объяснений муниципального служащего;</w:t>
      </w:r>
    </w:p>
    <w:p w:rsidR="00EE5A37" w:rsidRPr="00BE0940" w:rsidRDefault="00EE5A37" w:rsidP="009E1DC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BE0940">
        <w:rPr>
          <w:sz w:val="26"/>
          <w:szCs w:val="26"/>
        </w:rPr>
        <w:t>д</w:t>
      </w:r>
      <w:proofErr w:type="spellEnd"/>
      <w:r w:rsidRPr="00BE0940">
        <w:rPr>
          <w:sz w:val="26"/>
          <w:szCs w:val="26"/>
        </w:rPr>
        <w:t>) иных материалов</w:t>
      </w:r>
      <w:proofErr w:type="gramStart"/>
      <w:r w:rsidR="002416AF">
        <w:rPr>
          <w:sz w:val="26"/>
          <w:szCs w:val="26"/>
        </w:rPr>
        <w:t>.»</w:t>
      </w:r>
      <w:r w:rsidRPr="00BE0940">
        <w:rPr>
          <w:sz w:val="26"/>
          <w:szCs w:val="26"/>
        </w:rPr>
        <w:t>.</w:t>
      </w:r>
      <w:proofErr w:type="gramEnd"/>
    </w:p>
    <w:p w:rsidR="00BE0940" w:rsidRPr="00BE0940" w:rsidRDefault="00BE0940" w:rsidP="009E1DCC">
      <w:pPr>
        <w:pStyle w:val="a3"/>
        <w:ind w:firstLine="709"/>
        <w:jc w:val="both"/>
        <w:rPr>
          <w:sz w:val="26"/>
          <w:szCs w:val="26"/>
        </w:rPr>
      </w:pPr>
    </w:p>
    <w:p w:rsidR="009E1DCC" w:rsidRPr="00BE0940" w:rsidRDefault="00180926" w:rsidP="009E1DC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E0940">
        <w:rPr>
          <w:sz w:val="26"/>
          <w:szCs w:val="26"/>
          <w:lang w:eastAsia="en-US"/>
        </w:rPr>
        <w:t>2) абзац 5 п</w:t>
      </w:r>
      <w:r w:rsidR="009E1DCC" w:rsidRPr="00BE0940">
        <w:rPr>
          <w:sz w:val="26"/>
          <w:szCs w:val="26"/>
          <w:lang w:eastAsia="en-US"/>
        </w:rPr>
        <w:t xml:space="preserve">ункта </w:t>
      </w:r>
      <w:r w:rsidRPr="00BE0940">
        <w:rPr>
          <w:sz w:val="26"/>
          <w:szCs w:val="26"/>
          <w:lang w:eastAsia="en-US"/>
        </w:rPr>
        <w:t xml:space="preserve">3 раздела 1 </w:t>
      </w:r>
      <w:r w:rsidR="003F6190">
        <w:rPr>
          <w:sz w:val="26"/>
          <w:szCs w:val="26"/>
          <w:lang w:eastAsia="en-US"/>
        </w:rPr>
        <w:t xml:space="preserve">Порядка </w:t>
      </w:r>
      <w:r w:rsidRPr="00BE0940">
        <w:rPr>
          <w:sz w:val="26"/>
          <w:szCs w:val="26"/>
          <w:lang w:eastAsia="en-US"/>
        </w:rPr>
        <w:t>изложить в новой редакции:</w:t>
      </w:r>
      <w:r w:rsidR="009E1DCC" w:rsidRPr="00BE0940">
        <w:rPr>
          <w:sz w:val="26"/>
          <w:szCs w:val="26"/>
          <w:lang w:eastAsia="en-US"/>
        </w:rPr>
        <w:t xml:space="preserve"> </w:t>
      </w:r>
    </w:p>
    <w:p w:rsidR="009E1DCC" w:rsidRPr="00BE0940" w:rsidRDefault="002416AF" w:rsidP="009E1DC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9E1DCC" w:rsidRPr="00BE0940">
        <w:rPr>
          <w:sz w:val="26"/>
          <w:szCs w:val="26"/>
          <w:lang w:eastAsia="en-US"/>
        </w:rPr>
        <w:t>Взыскания за коррупционное правонарушение,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="009E1DCC" w:rsidRPr="00BE0940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9E1DCC" w:rsidRPr="00BE0940">
        <w:rPr>
          <w:sz w:val="26"/>
          <w:szCs w:val="26"/>
          <w:lang w:eastAsia="en-US"/>
        </w:rPr>
        <w:t>.</w:t>
      </w:r>
      <w:proofErr w:type="gramEnd"/>
    </w:p>
    <w:p w:rsidR="009E1DCC" w:rsidRPr="00BE0940" w:rsidRDefault="009E1DCC" w:rsidP="009E1DC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1D596D" w:rsidRPr="00BE0940" w:rsidRDefault="003F6190" w:rsidP="009E1DC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1D596D" w:rsidRPr="00BE0940">
        <w:rPr>
          <w:sz w:val="26"/>
          <w:szCs w:val="26"/>
        </w:rPr>
        <w:t xml:space="preserve">. </w:t>
      </w:r>
      <w:proofErr w:type="gramStart"/>
      <w:r w:rsidR="001D596D" w:rsidRPr="00BE0940">
        <w:rPr>
          <w:sz w:val="26"/>
          <w:szCs w:val="26"/>
        </w:rPr>
        <w:t>Контроль за</w:t>
      </w:r>
      <w:proofErr w:type="gramEnd"/>
      <w:r w:rsidR="001D596D" w:rsidRPr="00BE094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F090C" w:rsidRPr="00BE0940" w:rsidRDefault="008F090C" w:rsidP="009E1DCC">
      <w:pPr>
        <w:jc w:val="both"/>
        <w:rPr>
          <w:sz w:val="26"/>
          <w:szCs w:val="26"/>
        </w:rPr>
      </w:pPr>
    </w:p>
    <w:p w:rsidR="008F090C" w:rsidRPr="00BE0940" w:rsidRDefault="008F090C" w:rsidP="009E1DCC">
      <w:pPr>
        <w:pStyle w:val="a3"/>
        <w:jc w:val="both"/>
        <w:rPr>
          <w:sz w:val="26"/>
          <w:szCs w:val="26"/>
        </w:rPr>
      </w:pPr>
    </w:p>
    <w:p w:rsidR="008F090C" w:rsidRDefault="008F090C" w:rsidP="009E1DCC">
      <w:pPr>
        <w:pStyle w:val="a3"/>
        <w:jc w:val="both"/>
        <w:rPr>
          <w:sz w:val="26"/>
          <w:szCs w:val="26"/>
        </w:rPr>
      </w:pPr>
    </w:p>
    <w:p w:rsidR="00A1420F" w:rsidRDefault="00A1420F" w:rsidP="009E1DCC">
      <w:pPr>
        <w:pStyle w:val="a3"/>
        <w:jc w:val="both"/>
        <w:rPr>
          <w:sz w:val="26"/>
          <w:szCs w:val="26"/>
        </w:rPr>
      </w:pPr>
    </w:p>
    <w:p w:rsidR="00A1420F" w:rsidRPr="00BE0940" w:rsidRDefault="00A1420F" w:rsidP="009E1DCC">
      <w:pPr>
        <w:pStyle w:val="a3"/>
        <w:jc w:val="both"/>
        <w:rPr>
          <w:sz w:val="26"/>
          <w:szCs w:val="26"/>
        </w:rPr>
      </w:pPr>
    </w:p>
    <w:p w:rsidR="008F090C" w:rsidRPr="00BE0940" w:rsidRDefault="008F090C" w:rsidP="009E1DCC">
      <w:pPr>
        <w:pStyle w:val="a3"/>
        <w:jc w:val="both"/>
        <w:rPr>
          <w:sz w:val="26"/>
          <w:szCs w:val="26"/>
        </w:rPr>
      </w:pPr>
      <w:r w:rsidRPr="00BE0940">
        <w:rPr>
          <w:sz w:val="26"/>
          <w:szCs w:val="26"/>
        </w:rPr>
        <w:t xml:space="preserve">Глава администрации                                    </w:t>
      </w:r>
      <w:r w:rsidR="00BE0940">
        <w:rPr>
          <w:sz w:val="26"/>
          <w:szCs w:val="26"/>
        </w:rPr>
        <w:tab/>
      </w:r>
      <w:r w:rsidR="00BE0940">
        <w:rPr>
          <w:sz w:val="26"/>
          <w:szCs w:val="26"/>
        </w:rPr>
        <w:tab/>
      </w:r>
      <w:r w:rsidR="00BE0940">
        <w:rPr>
          <w:sz w:val="26"/>
          <w:szCs w:val="26"/>
        </w:rPr>
        <w:tab/>
      </w:r>
      <w:r w:rsidR="00BE0940">
        <w:rPr>
          <w:sz w:val="26"/>
          <w:szCs w:val="26"/>
        </w:rPr>
        <w:tab/>
      </w:r>
      <w:r w:rsidRPr="00BE0940">
        <w:rPr>
          <w:sz w:val="26"/>
          <w:szCs w:val="26"/>
        </w:rPr>
        <w:t xml:space="preserve">       А.А. Владимиров</w:t>
      </w:r>
    </w:p>
    <w:p w:rsidR="008F090C" w:rsidRPr="00BE0940" w:rsidRDefault="008F090C" w:rsidP="009E1DCC">
      <w:pPr>
        <w:pStyle w:val="a3"/>
        <w:jc w:val="both"/>
        <w:rPr>
          <w:sz w:val="26"/>
          <w:szCs w:val="26"/>
        </w:rPr>
      </w:pPr>
    </w:p>
    <w:p w:rsidR="008F090C" w:rsidRDefault="008F090C" w:rsidP="009E1DCC">
      <w:pPr>
        <w:pStyle w:val="a3"/>
        <w:jc w:val="both"/>
        <w:rPr>
          <w:sz w:val="26"/>
          <w:szCs w:val="26"/>
        </w:rPr>
      </w:pPr>
    </w:p>
    <w:p w:rsidR="003F6190" w:rsidRDefault="003F6190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2416AF" w:rsidRDefault="002416AF" w:rsidP="009E1DCC">
      <w:pPr>
        <w:pStyle w:val="a3"/>
        <w:jc w:val="both"/>
        <w:rPr>
          <w:sz w:val="26"/>
          <w:szCs w:val="26"/>
        </w:rPr>
      </w:pPr>
    </w:p>
    <w:p w:rsidR="003F6190" w:rsidRDefault="003F6190" w:rsidP="009E1DCC">
      <w:pPr>
        <w:pStyle w:val="a3"/>
        <w:jc w:val="both"/>
        <w:rPr>
          <w:sz w:val="26"/>
          <w:szCs w:val="26"/>
        </w:rPr>
      </w:pPr>
    </w:p>
    <w:p w:rsidR="003F6190" w:rsidRPr="00BE0940" w:rsidRDefault="003F6190" w:rsidP="009E1DCC">
      <w:pPr>
        <w:pStyle w:val="a3"/>
        <w:jc w:val="both"/>
        <w:rPr>
          <w:sz w:val="26"/>
          <w:szCs w:val="26"/>
        </w:rPr>
      </w:pPr>
    </w:p>
    <w:p w:rsidR="00F21B2C" w:rsidRPr="004369E0" w:rsidRDefault="00F21B2C" w:rsidP="009E1DCC">
      <w:pPr>
        <w:ind w:left="5040"/>
        <w:jc w:val="center"/>
        <w:rPr>
          <w:sz w:val="28"/>
          <w:szCs w:val="28"/>
        </w:rPr>
      </w:pPr>
    </w:p>
    <w:p w:rsidR="00F21B2C" w:rsidRPr="002416AF" w:rsidRDefault="00F21B2C" w:rsidP="009E1DCC">
      <w:pPr>
        <w:jc w:val="both"/>
        <w:rPr>
          <w:sz w:val="16"/>
          <w:szCs w:val="16"/>
        </w:rPr>
      </w:pPr>
      <w:r w:rsidRPr="002416AF">
        <w:rPr>
          <w:sz w:val="16"/>
          <w:szCs w:val="16"/>
        </w:rPr>
        <w:t>Ручкова О.Ю.</w:t>
      </w:r>
    </w:p>
    <w:p w:rsidR="00DF070F" w:rsidRDefault="00F21B2C" w:rsidP="002416AF">
      <w:pPr>
        <w:jc w:val="both"/>
      </w:pPr>
      <w:r w:rsidRPr="002416AF">
        <w:rPr>
          <w:sz w:val="16"/>
          <w:szCs w:val="16"/>
        </w:rPr>
        <w:t>2-66-28</w:t>
      </w:r>
    </w:p>
    <w:sectPr w:rsidR="00DF070F" w:rsidSect="00A1420F">
      <w:pgSz w:w="11905" w:h="16838"/>
      <w:pgMar w:top="709" w:right="848" w:bottom="993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168"/>
    <w:multiLevelType w:val="hybridMultilevel"/>
    <w:tmpl w:val="5D98F33E"/>
    <w:lvl w:ilvl="0" w:tplc="BCEC5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6915CC"/>
    <w:multiLevelType w:val="hybridMultilevel"/>
    <w:tmpl w:val="F346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18A2"/>
    <w:multiLevelType w:val="hybridMultilevel"/>
    <w:tmpl w:val="17183352"/>
    <w:lvl w:ilvl="0" w:tplc="205E24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90C"/>
    <w:rsid w:val="000C6AB3"/>
    <w:rsid w:val="000E7201"/>
    <w:rsid w:val="00180926"/>
    <w:rsid w:val="001D596D"/>
    <w:rsid w:val="00211996"/>
    <w:rsid w:val="002416AF"/>
    <w:rsid w:val="00252176"/>
    <w:rsid w:val="00261B39"/>
    <w:rsid w:val="00284AED"/>
    <w:rsid w:val="00297482"/>
    <w:rsid w:val="003F6190"/>
    <w:rsid w:val="005D761E"/>
    <w:rsid w:val="00725852"/>
    <w:rsid w:val="00755ACC"/>
    <w:rsid w:val="00793EDE"/>
    <w:rsid w:val="008634C2"/>
    <w:rsid w:val="0087099E"/>
    <w:rsid w:val="00875E0F"/>
    <w:rsid w:val="008F090C"/>
    <w:rsid w:val="009542C0"/>
    <w:rsid w:val="009A5477"/>
    <w:rsid w:val="009E1DCC"/>
    <w:rsid w:val="00A1420F"/>
    <w:rsid w:val="00AF0E4A"/>
    <w:rsid w:val="00B01CCD"/>
    <w:rsid w:val="00BC5CFF"/>
    <w:rsid w:val="00BE0940"/>
    <w:rsid w:val="00DF070F"/>
    <w:rsid w:val="00E53631"/>
    <w:rsid w:val="00EE5A37"/>
    <w:rsid w:val="00F2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1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90C"/>
    <w:pPr>
      <w:spacing w:after="0" w:line="240" w:lineRule="auto"/>
    </w:pPr>
    <w:rPr>
      <w:rFonts w:eastAsia="Calibri"/>
    </w:rPr>
  </w:style>
  <w:style w:type="paragraph" w:styleId="a4">
    <w:name w:val="List Paragraph"/>
    <w:basedOn w:val="a"/>
    <w:uiPriority w:val="34"/>
    <w:qFormat/>
    <w:rsid w:val="008F090C"/>
    <w:pPr>
      <w:ind w:left="720"/>
      <w:contextualSpacing/>
    </w:pPr>
    <w:rPr>
      <w:rFonts w:eastAsia="Times New Roman"/>
    </w:rPr>
  </w:style>
  <w:style w:type="character" w:customStyle="1" w:styleId="a5">
    <w:name w:val="Гипертекстовая ссылка"/>
    <w:basedOn w:val="a0"/>
    <w:uiPriority w:val="99"/>
    <w:rsid w:val="001D596D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2601-90C3-4A71-A531-E6889818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2018-10-23T12:23:00Z</cp:lastPrinted>
  <dcterms:created xsi:type="dcterms:W3CDTF">2018-10-19T11:40:00Z</dcterms:created>
  <dcterms:modified xsi:type="dcterms:W3CDTF">2018-10-23T12:55:00Z</dcterms:modified>
</cp:coreProperties>
</file>