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ДОЛЖНОСТНОЙ РЕГЛАМЕНТ</w:t>
      </w:r>
    </w:p>
    <w:p>
      <w:pPr>
        <w:spacing w:line="298" w:lineRule="exact"/>
        <w:ind/>
        <w:jc w:val="center"/>
        <w:rPr>
          <w:b w:val="1"/>
          <w:spacing w:val="-10"/>
          <w:sz w:val="26"/>
        </w:rPr>
      </w:pPr>
      <w:r>
        <w:rPr>
          <w:b w:val="1"/>
          <w:spacing w:val="-10"/>
          <w:sz w:val="26"/>
        </w:rPr>
        <w:t>федерального государственного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гражданского</w:t>
      </w:r>
      <w:r>
        <w:rPr>
          <w:b w:val="1"/>
          <w:spacing w:val="-10"/>
          <w:sz w:val="26"/>
        </w:rPr>
        <w:t xml:space="preserve"> служащего, </w:t>
      </w:r>
    </w:p>
    <w:p>
      <w:pPr>
        <w:spacing w:line="298" w:lineRule="exact"/>
        <w:ind/>
        <w:jc w:val="center"/>
        <w:rPr>
          <w:b w:val="1"/>
          <w:spacing w:val="-9"/>
          <w:sz w:val="26"/>
        </w:rPr>
      </w:pPr>
      <w:r>
        <w:rPr>
          <w:b w:val="1"/>
          <w:spacing w:val="-10"/>
          <w:sz w:val="26"/>
        </w:rPr>
        <w:t>замещающего должность</w:t>
      </w:r>
      <w:r>
        <w:rPr>
          <w:b w:val="1"/>
          <w:spacing w:val="-10"/>
          <w:sz w:val="26"/>
        </w:rPr>
        <w:t xml:space="preserve"> </w:t>
      </w:r>
      <w:r>
        <w:rPr>
          <w:b w:val="1"/>
          <w:spacing w:val="-9"/>
          <w:sz w:val="26"/>
        </w:rPr>
        <w:t>ведущего</w:t>
      </w:r>
      <w:r>
        <w:rPr>
          <w:b w:val="1"/>
          <w:spacing w:val="-9"/>
          <w:sz w:val="26"/>
        </w:rPr>
        <w:t xml:space="preserve"> специалиста</w:t>
      </w:r>
      <w:r>
        <w:rPr>
          <w:sz w:val="26"/>
        </w:rPr>
        <w:t>-</w:t>
      </w:r>
      <w:r>
        <w:rPr>
          <w:b w:val="1"/>
          <w:spacing w:val="-9"/>
          <w:sz w:val="26"/>
        </w:rPr>
        <w:t>эксперта</w:t>
      </w:r>
      <w:r>
        <w:rPr>
          <w:b w:val="1"/>
          <w:spacing w:val="-9"/>
          <w:sz w:val="26"/>
        </w:rPr>
        <w:t xml:space="preserve"> №1</w:t>
      </w:r>
      <w:r>
        <w:rPr>
          <w:b w:val="1"/>
          <w:spacing w:val="-9"/>
          <w:sz w:val="26"/>
        </w:rPr>
        <w:t xml:space="preserve"> </w:t>
      </w:r>
      <w:r>
        <w:rPr>
          <w:b w:val="1"/>
          <w:spacing w:val="-9"/>
          <w:sz w:val="26"/>
        </w:rPr>
        <w:t xml:space="preserve">отдела нормативно-технического управления надзорной деятельности и профилактической работы Главного управления МЧС России по Чувашской Республике – Чувашии </w:t>
      </w:r>
    </w:p>
    <w:p>
      <w:pPr>
        <w:spacing w:line="298" w:lineRule="exact"/>
        <w:ind/>
        <w:jc w:val="center"/>
        <w:rPr>
          <w:b w:val="1"/>
          <w:spacing w:val="-9"/>
          <w:sz w:val="26"/>
        </w:rPr>
      </w:pPr>
    </w:p>
    <w:p>
      <w:pPr>
        <w:spacing w:line="298" w:lineRule="exact"/>
        <w:ind/>
        <w:jc w:val="center"/>
        <w:rPr>
          <w:b w:val="1"/>
          <w:spacing w:val="-7"/>
          <w:sz w:val="26"/>
        </w:rPr>
      </w:pPr>
      <w:r>
        <w:rPr>
          <w:b w:val="1"/>
          <w:spacing w:val="-7"/>
          <w:sz w:val="26"/>
        </w:rPr>
        <w:t>I</w:t>
      </w:r>
      <w:r>
        <w:rPr>
          <w:b w:val="1"/>
          <w:spacing w:val="-7"/>
          <w:sz w:val="26"/>
        </w:rPr>
        <w:t>.</w:t>
      </w:r>
      <w:r>
        <w:rPr>
          <w:b w:val="1"/>
          <w:spacing w:val="-7"/>
          <w:sz w:val="26"/>
        </w:rPr>
        <w:t xml:space="preserve"> </w:t>
      </w:r>
      <w:r>
        <w:rPr>
          <w:b w:val="1"/>
          <w:spacing w:val="-7"/>
          <w:sz w:val="26"/>
        </w:rPr>
        <w:t>О</w:t>
      </w:r>
      <w:r>
        <w:rPr>
          <w:b w:val="1"/>
          <w:spacing w:val="-7"/>
          <w:sz w:val="26"/>
        </w:rPr>
        <w:t>бщие положения</w:t>
      </w:r>
    </w:p>
    <w:p>
      <w:pPr>
        <w:ind w:firstLine="0" w:left="29"/>
        <w:jc w:val="center"/>
        <w:rPr>
          <w:sz w:val="26"/>
        </w:rPr>
      </w:pP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1.1. </w:t>
      </w:r>
      <w:r>
        <w:rPr>
          <w:sz w:val="26"/>
        </w:rPr>
        <w:t xml:space="preserve">Настоящий должностной регламент регулирует порядок осуществления федеральным государственным гражданским служащим </w:t>
      </w:r>
      <w:r>
        <w:rPr>
          <w:sz w:val="26"/>
        </w:rPr>
        <w:t>Главного управления МЧС</w:t>
      </w:r>
      <w:r>
        <w:rPr>
          <w:sz w:val="26"/>
        </w:rPr>
        <w:t xml:space="preserve"> России по Чувашской Республике-</w:t>
      </w:r>
      <w:r>
        <w:rPr>
          <w:sz w:val="26"/>
        </w:rPr>
        <w:t>Чувашии</w:t>
      </w:r>
      <w:r>
        <w:rPr>
          <w:sz w:val="26"/>
        </w:rPr>
        <w:t xml:space="preserve"> </w:t>
      </w:r>
      <w:r>
        <w:rPr>
          <w:sz w:val="26"/>
        </w:rPr>
        <w:t>категории «специалисты» профессиональной служебной деятельности, являющийся составной частью Регламента МЧС России и приложением к служебному контракту.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1.2. </w:t>
      </w:r>
      <w:r>
        <w:rPr>
          <w:sz w:val="26"/>
        </w:rPr>
        <w:t>Ведущий</w:t>
      </w:r>
      <w:r>
        <w:rPr>
          <w:sz w:val="26"/>
        </w:rPr>
        <w:t xml:space="preserve"> специалист</w:t>
      </w:r>
      <w:r>
        <w:rPr>
          <w:sz w:val="26"/>
        </w:rPr>
        <w:t>-</w:t>
      </w:r>
      <w:r>
        <w:rPr>
          <w:sz w:val="26"/>
        </w:rPr>
        <w:t>эксперт</w:t>
      </w:r>
      <w:r>
        <w:rPr>
          <w:sz w:val="26"/>
        </w:rPr>
        <w:t xml:space="preserve"> </w:t>
      </w:r>
      <w:r>
        <w:rPr>
          <w:sz w:val="26"/>
        </w:rPr>
        <w:t xml:space="preserve">отдела нормативно-технического управления надзорной деятельности и профилактической работы Главного управления МЧС </w:t>
      </w:r>
      <w:r>
        <w:rPr>
          <w:sz w:val="26"/>
        </w:rPr>
        <w:t>России по Чувашской Республике-</w:t>
      </w:r>
      <w:r>
        <w:rPr>
          <w:sz w:val="26"/>
        </w:rPr>
        <w:t xml:space="preserve">Чувашии </w:t>
      </w:r>
      <w:r>
        <w:rPr>
          <w:sz w:val="26"/>
        </w:rPr>
        <w:t xml:space="preserve">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2005г. №1574 «О Реестре должностей федеральной государственной гражданской службы», </w:t>
      </w:r>
      <w:r>
        <w:rPr>
          <w:sz w:val="26"/>
        </w:rPr>
        <w:t xml:space="preserve">является должностью федеральной государственной гражданской службы (далее - гражданская служба), относящейся к старшей группе должностей гражданской службы. Код должности по </w:t>
      </w:r>
      <w:r>
        <w:rPr>
          <w:sz w:val="26"/>
        </w:rPr>
        <w:t xml:space="preserve">                              </w:t>
      </w:r>
      <w:r>
        <w:rPr>
          <w:sz w:val="26"/>
        </w:rPr>
        <w:t>Реестру - 11-3-4-061.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1.3. </w:t>
      </w:r>
      <w:r>
        <w:rPr>
          <w:sz w:val="26"/>
        </w:rPr>
        <w:t>Гражданский служащи</w:t>
      </w:r>
      <w:r>
        <w:rPr>
          <w:sz w:val="26"/>
        </w:rPr>
        <w:t xml:space="preserve">й, замещающий должность </w:t>
      </w:r>
      <w:r>
        <w:rPr>
          <w:sz w:val="26"/>
        </w:rPr>
        <w:t>ведущего</w:t>
      </w:r>
      <w:r>
        <w:rPr>
          <w:sz w:val="26"/>
        </w:rPr>
        <w:t xml:space="preserve"> специалиста - эксперта</w:t>
      </w:r>
      <w:r>
        <w:rPr>
          <w:sz w:val="26"/>
        </w:rPr>
        <w:t xml:space="preserve">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>,</w:t>
      </w:r>
      <w:r>
        <w:rPr>
          <w:sz w:val="26"/>
        </w:rPr>
        <w:t xml:space="preserve"> назначается на должность и освобождается от должности приказом </w:t>
      </w:r>
      <w:r>
        <w:rPr>
          <w:sz w:val="26"/>
        </w:rPr>
        <w:t>Главного управления МЧС России по Чувашской Республике - Чувашии</w:t>
      </w:r>
      <w:r>
        <w:rPr>
          <w:sz w:val="26"/>
        </w:rPr>
        <w:t xml:space="preserve"> </w:t>
      </w:r>
      <w:r>
        <w:rPr>
          <w:sz w:val="26"/>
        </w:rPr>
        <w:t>и осуществляет служебную деятельность в соответствии со служебным контрактом, заключенным между данным лицом и представителем нанимателя МЧС России</w:t>
      </w:r>
      <w:r>
        <w:rPr>
          <w:sz w:val="26"/>
        </w:rPr>
        <w:t>-</w:t>
      </w:r>
      <w:r>
        <w:rPr>
          <w:sz w:val="26"/>
        </w:rPr>
        <w:t xml:space="preserve">начальником </w:t>
      </w:r>
      <w:r>
        <w:rPr>
          <w:sz w:val="26"/>
        </w:rPr>
        <w:t>Главного управления МЧС</w:t>
      </w:r>
      <w:r>
        <w:rPr>
          <w:sz w:val="26"/>
        </w:rPr>
        <w:t xml:space="preserve"> России по Чувашской Республике-</w:t>
      </w:r>
      <w:r>
        <w:rPr>
          <w:sz w:val="26"/>
        </w:rPr>
        <w:t>Чувашии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1.4. </w:t>
      </w:r>
      <w:r>
        <w:rPr>
          <w:sz w:val="26"/>
        </w:rPr>
        <w:t xml:space="preserve">Ведущий </w:t>
      </w:r>
      <w:r>
        <w:rPr>
          <w:sz w:val="26"/>
        </w:rPr>
        <w:t>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Республике-</w:t>
      </w:r>
      <w:r>
        <w:rPr>
          <w:sz w:val="26"/>
        </w:rPr>
        <w:t xml:space="preserve">Чувашии </w:t>
      </w:r>
      <w:r>
        <w:rPr>
          <w:sz w:val="26"/>
        </w:rPr>
        <w:t xml:space="preserve">непосредственно подчиняется </w:t>
      </w:r>
      <w:r>
        <w:rPr>
          <w:sz w:val="26"/>
        </w:rPr>
        <w:t xml:space="preserve">начальнику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1.5.</w:t>
      </w:r>
      <w:r>
        <w:rPr>
          <w:sz w:val="26"/>
        </w:rPr>
        <w:t xml:space="preserve">В период отсутствия </w:t>
      </w:r>
      <w:r>
        <w:rPr>
          <w:sz w:val="26"/>
        </w:rPr>
        <w:t xml:space="preserve">начальника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Республике-</w:t>
      </w:r>
      <w:r>
        <w:rPr>
          <w:sz w:val="26"/>
        </w:rPr>
        <w:t xml:space="preserve">Чувашии </w:t>
      </w:r>
      <w:r>
        <w:rPr>
          <w:sz w:val="26"/>
        </w:rPr>
        <w:t xml:space="preserve">непосредственно подчиняется </w:t>
      </w:r>
      <w:r>
        <w:rPr>
          <w:sz w:val="26"/>
        </w:rPr>
        <w:t xml:space="preserve">заместителю начальника </w:t>
      </w:r>
      <w:r>
        <w:rPr>
          <w:sz w:val="26"/>
        </w:rPr>
        <w:t xml:space="preserve">Главного управления – </w:t>
      </w:r>
      <w:r>
        <w:rPr>
          <w:sz w:val="26"/>
        </w:rPr>
        <w:t>начальнику управления надзорной деятельности и профилактической работы</w:t>
      </w:r>
      <w:r>
        <w:rPr>
          <w:sz w:val="26"/>
        </w:rPr>
        <w:t xml:space="preserve"> </w:t>
      </w:r>
      <w:r>
        <w:rPr>
          <w:sz w:val="26"/>
        </w:rPr>
        <w:t xml:space="preserve"> Главного управления МЧС России по Чувашской Республике – Чувашии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6</w:t>
      </w:r>
      <w:r>
        <w:rPr>
          <w:sz w:val="26"/>
        </w:rPr>
        <w:t>.</w:t>
      </w:r>
      <w:r>
        <w:rPr>
          <w:sz w:val="26"/>
        </w:rPr>
        <w:tab/>
      </w:r>
      <w:r>
        <w:rPr>
          <w:sz w:val="26"/>
        </w:rPr>
        <w:t>Ведущий</w:t>
      </w:r>
      <w:r>
        <w:rPr>
          <w:sz w:val="26"/>
        </w:rPr>
        <w:t xml:space="preserve"> специалист</w:t>
      </w:r>
      <w:r>
        <w:rPr>
          <w:sz w:val="26"/>
        </w:rPr>
        <w:t>-</w:t>
      </w:r>
      <w:r>
        <w:rPr>
          <w:sz w:val="26"/>
        </w:rPr>
        <w:t>эксперт</w:t>
      </w:r>
      <w:r>
        <w:rPr>
          <w:sz w:val="26"/>
        </w:rPr>
        <w:t xml:space="preserve">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 xml:space="preserve">Чувашии </w:t>
      </w:r>
      <w:r>
        <w:rPr>
          <w:sz w:val="26"/>
        </w:rPr>
        <w:t>в своей деятельности руководствуется Конституцией Российской Федерации, Федеральным</w:t>
      </w:r>
      <w:r>
        <w:rPr>
          <w:sz w:val="26"/>
        </w:rPr>
        <w:t>и закона</w:t>
      </w:r>
      <w:r>
        <w:rPr>
          <w:sz w:val="26"/>
        </w:rPr>
        <w:t>м</w:t>
      </w:r>
      <w:r>
        <w:rPr>
          <w:sz w:val="26"/>
        </w:rPr>
        <w:t>и:</w:t>
      </w:r>
      <w:r>
        <w:rPr>
          <w:sz w:val="26"/>
        </w:rPr>
        <w:t xml:space="preserve"> от 27 мая 2003 г. №</w:t>
      </w:r>
      <w:r>
        <w:rPr>
          <w:sz w:val="26"/>
        </w:rPr>
        <w:t xml:space="preserve"> 58-ФЗ «О системе государственной службы Российской Федерации», </w:t>
      </w:r>
      <w:r>
        <w:rPr>
          <w:sz w:val="26"/>
        </w:rPr>
        <w:t xml:space="preserve">от 27 июля 2004 г. </w:t>
      </w:r>
      <w:r>
        <w:rPr>
          <w:sz w:val="26"/>
        </w:rPr>
        <w:t xml:space="preserve">         </w:t>
      </w:r>
      <w:r>
        <w:rPr>
          <w:sz w:val="26"/>
        </w:rPr>
        <w:t>№</w:t>
      </w:r>
      <w:r>
        <w:rPr>
          <w:sz w:val="26"/>
        </w:rPr>
        <w:t xml:space="preserve"> 79-ФЗ </w:t>
      </w:r>
      <w:r>
        <w:rPr>
          <w:sz w:val="26"/>
        </w:rPr>
        <w:t xml:space="preserve">«О государственной гражданской службе Российской Федерации», </w:t>
      </w:r>
      <w:r>
        <w:rPr>
          <w:sz w:val="26"/>
        </w:rPr>
        <w:t>иными</w:t>
      </w:r>
      <w:r>
        <w:rPr>
          <w:sz w:val="26"/>
        </w:rPr>
        <w:t xml:space="preserve"> федеральными законами, регулирующими особенности прохождения гражданской службы, указами</w:t>
      </w:r>
      <w:r>
        <w:rPr>
          <w:sz w:val="26"/>
        </w:rPr>
        <w:t xml:space="preserve"> и распоряжениями</w:t>
      </w:r>
      <w:r>
        <w:rPr>
          <w:sz w:val="26"/>
        </w:rPr>
        <w:t xml:space="preserve"> Президента Российской Федерации, постановлениями</w:t>
      </w:r>
      <w:r>
        <w:rPr>
          <w:sz w:val="26"/>
        </w:rPr>
        <w:t xml:space="preserve"> и распоряжениями</w:t>
      </w:r>
      <w:r>
        <w:rPr>
          <w:sz w:val="26"/>
        </w:rPr>
        <w:t xml:space="preserve"> Правительства Российской Федерации, </w:t>
      </w:r>
      <w:r>
        <w:rPr>
          <w:sz w:val="26"/>
        </w:rPr>
        <w:t xml:space="preserve">приказами, распоряжениями и директивами </w:t>
      </w:r>
      <w:r>
        <w:rPr>
          <w:sz w:val="26"/>
        </w:rPr>
        <w:t xml:space="preserve">МЧС России </w:t>
      </w:r>
      <w:r>
        <w:rPr>
          <w:sz w:val="26"/>
        </w:rPr>
        <w:t xml:space="preserve">и </w:t>
      </w:r>
      <w:r>
        <w:rPr>
          <w:sz w:val="26"/>
        </w:rPr>
        <w:t>Главного управления МЧС России по Чувашской Республике - Чувашии</w:t>
      </w:r>
      <w:r>
        <w:rPr>
          <w:sz w:val="26"/>
        </w:rPr>
        <w:t xml:space="preserve">, а также настоящим </w:t>
      </w:r>
      <w:r>
        <w:rPr>
          <w:sz w:val="26"/>
        </w:rPr>
        <w:t>Д</w:t>
      </w:r>
      <w:r>
        <w:rPr>
          <w:sz w:val="26"/>
        </w:rPr>
        <w:t>олжностным регламентом.</w:t>
      </w:r>
    </w:p>
    <w:p>
      <w:pPr>
        <w:ind w:firstLine="567" w:left="0"/>
        <w:jc w:val="both"/>
      </w:pPr>
    </w:p>
    <w:p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II</w:t>
      </w:r>
      <w:r>
        <w:rPr>
          <w:b w:val="1"/>
          <w:sz w:val="26"/>
        </w:rPr>
        <w:t>. Квалификационные требования</w:t>
      </w:r>
    </w:p>
    <w:p>
      <w:pPr>
        <w:ind/>
        <w:jc w:val="center"/>
        <w:rPr>
          <w:sz w:val="1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Для замещения должности </w:t>
      </w:r>
      <w:r>
        <w:rPr>
          <w:sz w:val="26"/>
        </w:rPr>
        <w:t>ведущего</w:t>
      </w:r>
      <w:r>
        <w:rPr>
          <w:sz w:val="26"/>
        </w:rPr>
        <w:t xml:space="preserve"> специалиста - эксперта отдела нормативно-технического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Республике-</w:t>
      </w:r>
      <w:r>
        <w:rPr>
          <w:sz w:val="26"/>
        </w:rPr>
        <w:t>Чувашии</w:t>
      </w:r>
      <w:r>
        <w:rPr>
          <w:sz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2.1. Базо</w:t>
      </w:r>
      <w:r>
        <w:rPr>
          <w:sz w:val="26"/>
        </w:rPr>
        <w:t>вые квалификационные требования.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2.1.1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ребования к уровню профессионального образования:</w:t>
      </w:r>
      <w:r>
        <w:t xml:space="preserve"> </w:t>
      </w:r>
      <w:r>
        <w:rPr>
          <w:sz w:val="26"/>
        </w:rPr>
        <w:t>н</w:t>
      </w:r>
      <w:r>
        <w:rPr>
          <w:sz w:val="26"/>
        </w:rPr>
        <w:t>аличие высшего образования по специальностям</w:t>
      </w:r>
      <w:r>
        <w:rPr>
          <w:sz w:val="26"/>
        </w:rPr>
        <w:t xml:space="preserve"> </w:t>
      </w:r>
      <w:r>
        <w:rPr>
          <w:sz w:val="26"/>
        </w:rPr>
        <w:t>(по направлени</w:t>
      </w:r>
      <w:r>
        <w:rPr>
          <w:sz w:val="26"/>
        </w:rPr>
        <w:t>ям</w:t>
      </w:r>
      <w:r>
        <w:rPr>
          <w:sz w:val="26"/>
        </w:rPr>
        <w:t xml:space="preserve"> подготовки):</w:t>
      </w:r>
      <w:r>
        <w:rPr>
          <w:sz w:val="26"/>
        </w:rPr>
        <w:t xml:space="preserve"> Пожарная безопасность; Техносферная безопасность; Архитектура; Строительство; Градостроительство; Строительство и эксплуатация зданий и сооружений; Строительство и эксплуатация инженерных сооружений; Строительство уникальных зданий и сооружений; Специальные системы жизнеобеспечения; Защита в чрезвычайных ситуациях; Электроэнергетика и электротехника; Энергетическое машиностроение; Теплоэнергетика и теплотехника; Электроснабжение или аналогичные специальности технического профиля, не вошедшие в указанный перечень, но схожие с</w:t>
      </w:r>
      <w:r>
        <w:rPr>
          <w:sz w:val="26"/>
        </w:rPr>
        <w:t xml:space="preserve"> ними по направлению подготовки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2.1.2. </w:t>
      </w:r>
      <w:r>
        <w:rPr>
          <w:sz w:val="26"/>
        </w:rPr>
        <w:t>Т</w:t>
      </w:r>
      <w:r>
        <w:rPr>
          <w:sz w:val="26"/>
        </w:rPr>
        <w:t>ребования к продолжительности стажа гражданской слу</w:t>
      </w:r>
      <w:r>
        <w:rPr>
          <w:sz w:val="26"/>
        </w:rPr>
        <w:t xml:space="preserve">жбы или работы по специальности: </w:t>
      </w:r>
      <w:r>
        <w:rPr>
          <w:sz w:val="26"/>
        </w:rPr>
        <w:t xml:space="preserve"> </w:t>
      </w:r>
      <w:r>
        <w:rPr>
          <w:sz w:val="26"/>
        </w:rPr>
        <w:t xml:space="preserve">без </w:t>
      </w:r>
      <w:r>
        <w:rPr>
          <w:sz w:val="26"/>
        </w:rPr>
        <w:t>предъявления требований к стаж</w:t>
      </w:r>
      <w:r>
        <w:rPr>
          <w:sz w:val="26"/>
        </w:rPr>
        <w:t>у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2.1.3. Т</w:t>
      </w:r>
      <w:r>
        <w:rPr>
          <w:sz w:val="26"/>
        </w:rPr>
        <w:t>ребования к уровню и характеру знаний: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о противодействии коррупции, служебном поведении федеральных государственных гражданских служащих и урегулировании конфликта интересов; регламента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>
        <w:rPr>
          <w:sz w:val="26"/>
        </w:rPr>
        <w:t xml:space="preserve"> </w:t>
      </w:r>
      <w:r>
        <w:rPr>
          <w:color w:val="000000"/>
          <w:sz w:val="26"/>
        </w:rPr>
        <w:t>в сфере цифровизации и автоматизации систем управления для внедрения специального программного обеспечения, разрабатываемого МЧС России для деятельности надзорных органов.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2.1.4. </w:t>
      </w:r>
      <w:r>
        <w:rPr>
          <w:sz w:val="26"/>
        </w:rPr>
        <w:t>Т</w:t>
      </w:r>
      <w:r>
        <w:rPr>
          <w:sz w:val="26"/>
        </w:rPr>
        <w:t>ребования к уровню и характеру навыков: подготовки проектов нормативных правовых актов и других документов; практического применения нормативных правовых актов и других документов;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владение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>
        <w:rPr>
          <w:sz w:val="26"/>
        </w:rPr>
        <w:t>ументах; работы с базами данных.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2.2. </w:t>
      </w:r>
      <w:r>
        <w:rPr>
          <w:sz w:val="26"/>
        </w:rPr>
        <w:t>Ф</w:t>
      </w:r>
      <w:r>
        <w:rPr>
          <w:sz w:val="26"/>
        </w:rPr>
        <w:t>ункциональ</w:t>
      </w:r>
      <w:r>
        <w:rPr>
          <w:sz w:val="26"/>
        </w:rPr>
        <w:t>ные квалификационные требования.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 Профессионально-функциональ</w:t>
      </w:r>
      <w:r>
        <w:rPr>
          <w:sz w:val="26"/>
        </w:rPr>
        <w:t>ные квалификационные требования.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2.2.1.1. Нормативное правовое регулирование и выработка государственной политики: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разработка, рассмотрение и согласование проектов нормативных правовых актов и других документов;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подготовка методических рекомендаций, разъяснений и других материалов;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подготовка отчетов, докладов, тезисов, презентаций и других отчетных материалов;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подготовка аналитических, информационных и других материалов;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дача разъяснений по вопросам применения законодательства Российской Федерации в сфере деятельности государственного органа.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2.2.1.2. Предоставление государственных услуг: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рассмотрение запросов, ходатайств, уведомлений, жалоб;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проведение консультаций.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2.2.1.3. Осуществление исполнительно-распорядительных и обеспечивающих функций: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организация и обеспечение межведомственного взаимодействия;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организация подготовки ответов на обращения граждан и организаций;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организация и проведение мониторингов в установленной сфере деятельности, осуществление сбора и учета данных;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обеспечение защиты государственной тайны и конфиденциальной информации.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2.2.2. Знания в сфере законодательства Российской Федерации: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Федеральны</w:t>
      </w:r>
      <w:r>
        <w:rPr>
          <w:sz w:val="26"/>
        </w:rPr>
        <w:t>й</w:t>
      </w:r>
      <w:r>
        <w:rPr>
          <w:sz w:val="26"/>
        </w:rPr>
        <w:t xml:space="preserve"> закон от 21.12. 1994 № 69-ФЗ «О пожарной безопасности»;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</w:t>
      </w:r>
      <w:r>
        <w:rPr>
          <w:sz w:val="26"/>
        </w:rPr>
        <w:t>й</w:t>
      </w:r>
      <w:r>
        <w:rPr>
          <w:rFonts w:ascii="Times New Roman" w:hAnsi="Times New Roman"/>
          <w:sz w:val="26"/>
        </w:rPr>
        <w:t xml:space="preserve"> закон от 21.12.1994 № 68-ФЗ «О защите населения и территорий от чрезвычайных ситуаций природного и техногенного характера»;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</w:t>
      </w:r>
      <w:r>
        <w:rPr>
          <w:sz w:val="26"/>
        </w:rPr>
        <w:t>й</w:t>
      </w:r>
      <w:r>
        <w:rPr>
          <w:rFonts w:ascii="Times New Roman" w:hAnsi="Times New Roman"/>
          <w:sz w:val="26"/>
        </w:rPr>
        <w:t xml:space="preserve"> закон от 12.01.1998 № 28-ФЗ «О гражданской обороне»;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</w:t>
      </w:r>
      <w:r>
        <w:rPr>
          <w:sz w:val="26"/>
        </w:rPr>
        <w:t>й</w:t>
      </w:r>
      <w:r>
        <w:rPr>
          <w:rFonts w:ascii="Times New Roman" w:hAnsi="Times New Roman"/>
          <w:sz w:val="26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</w:t>
      </w:r>
      <w:r>
        <w:rPr>
          <w:sz w:val="26"/>
        </w:rPr>
        <w:t>й</w:t>
      </w:r>
      <w:r>
        <w:rPr>
          <w:rFonts w:ascii="Times New Roman" w:hAnsi="Times New Roman"/>
          <w:sz w:val="26"/>
        </w:rPr>
        <w:t xml:space="preserve"> закон от 02.05.2006 № 59-ФЗ «О порядке рассмотрения обращений граждан Российской Федерации»;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 Правительства Российской Федерации от 12.04.2012 № 290 «О федеральном государственном пожарном надзоре»;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</w:t>
      </w:r>
      <w:r>
        <w:rPr>
          <w:rFonts w:ascii="Times New Roman" w:hAnsi="Times New Roman"/>
          <w:sz w:val="26"/>
        </w:rPr>
        <w:t xml:space="preserve"> МЧС России от 28.11.2011 № 710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 МЧС России от 31.03.2015 № 145 «Об утверждении Инструкции по работе с обращениями граждан в системе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2.2.3. Иные профессиональные знания: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полномочия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</w:t>
      </w:r>
      <w:r>
        <w:rPr>
          <w:color w:val="000000"/>
          <w:sz w:val="26"/>
        </w:rPr>
        <w:t xml:space="preserve">в </w:t>
      </w:r>
      <w:r>
        <w:rPr>
          <w:sz w:val="26"/>
        </w:rPr>
        <w:t xml:space="preserve">области </w:t>
      </w:r>
      <w:r>
        <w:rPr>
          <w:color w:val="000000"/>
          <w:sz w:val="26"/>
        </w:rPr>
        <w:t>обеспечения пожарной безопасности</w:t>
      </w:r>
      <w:r>
        <w:rPr>
          <w:color w:val="000000"/>
          <w:sz w:val="26"/>
        </w:rPr>
        <w:t>;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sz w:val="26"/>
        </w:rPr>
        <w:t xml:space="preserve">основные задачи и порядок деятельности органов, осуществляющих управление </w:t>
      </w:r>
      <w:r>
        <w:rPr>
          <w:color w:val="000000"/>
          <w:sz w:val="26"/>
        </w:rPr>
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</w:p>
    <w:p>
      <w:pPr>
        <w:ind/>
        <w:jc w:val="center"/>
        <w:rPr>
          <w:b w:val="1"/>
          <w:spacing w:val="-2"/>
          <w:sz w:val="26"/>
        </w:rPr>
      </w:pPr>
      <w:r>
        <w:rPr>
          <w:b w:val="1"/>
          <w:spacing w:val="-2"/>
          <w:sz w:val="26"/>
        </w:rPr>
        <w:t>III</w:t>
      </w:r>
      <w:r>
        <w:rPr>
          <w:b w:val="1"/>
          <w:spacing w:val="-2"/>
          <w:sz w:val="26"/>
        </w:rPr>
        <w:t>. Должностные обязанности</w:t>
      </w:r>
    </w:p>
    <w:p>
      <w:pPr>
        <w:ind/>
        <w:jc w:val="center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Исходя из задач и функций </w:t>
      </w:r>
      <w:r>
        <w:rPr>
          <w:sz w:val="26"/>
        </w:rPr>
        <w:t xml:space="preserve">отдела нормативно-технического управления надзорной </w:t>
      </w:r>
      <w:r>
        <w:rPr>
          <w:sz w:val="26"/>
        </w:rPr>
        <w:t>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 xml:space="preserve">Чувашии </w:t>
      </w:r>
      <w:r>
        <w:rPr>
          <w:sz w:val="26"/>
        </w:rPr>
        <w:t>ведущий 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>отдела</w:t>
      </w:r>
      <w:r>
        <w:rPr>
          <w:sz w:val="26"/>
        </w:rPr>
        <w:t xml:space="preserve"> обязан: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3.1.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</w:t>
      </w:r>
      <w:r>
        <w:rPr>
          <w:sz w:val="26"/>
        </w:rPr>
        <w:t xml:space="preserve"> правовы</w:t>
      </w:r>
      <w:r>
        <w:rPr>
          <w:sz w:val="26"/>
        </w:rPr>
        <w:t>е</w:t>
      </w:r>
      <w:r>
        <w:rPr>
          <w:sz w:val="26"/>
        </w:rPr>
        <w:t xml:space="preserve"> акт</w:t>
      </w:r>
      <w:r>
        <w:rPr>
          <w:sz w:val="26"/>
        </w:rPr>
        <w:t>ы</w:t>
      </w:r>
      <w:r>
        <w:rPr>
          <w:sz w:val="26"/>
        </w:rPr>
        <w:t xml:space="preserve"> Чувашской Республики.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Осуществлять </w:t>
      </w:r>
      <w:r>
        <w:rPr>
          <w:sz w:val="26"/>
        </w:rPr>
        <w:t>работу по приему и регистрации деклараций пожарной безопасности, а также обобщат</w:t>
      </w:r>
      <w:r>
        <w:rPr>
          <w:sz w:val="26"/>
        </w:rPr>
        <w:t>ь</w:t>
      </w:r>
      <w:r>
        <w:rPr>
          <w:sz w:val="26"/>
        </w:rPr>
        <w:t xml:space="preserve"> отчетные сведения по д</w:t>
      </w:r>
      <w:r>
        <w:rPr>
          <w:sz w:val="26"/>
        </w:rPr>
        <w:t>анному направлению деятельности.</w:t>
      </w:r>
    </w:p>
    <w:p>
      <w:pPr>
        <w:ind w:firstLine="709" w:left="0"/>
        <w:jc w:val="both"/>
        <w:rPr>
          <w:sz w:val="26"/>
        </w:rPr>
      </w:pPr>
      <w:r>
        <w:rPr>
          <w:color w:val="000000"/>
          <w:sz w:val="26"/>
        </w:rPr>
        <w:t xml:space="preserve">3.3. </w:t>
      </w:r>
      <w:r>
        <w:rPr>
          <w:sz w:val="26"/>
        </w:rPr>
        <w:t xml:space="preserve">Рассматривать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и жалоб</w:t>
      </w:r>
      <w:r>
        <w:rPr>
          <w:sz w:val="26"/>
        </w:rPr>
        <w:t>ы</w:t>
      </w:r>
      <w:r>
        <w:rPr>
          <w:sz w:val="26"/>
        </w:rPr>
        <w:t xml:space="preserve"> граждан и организаций по вопросам отдела </w:t>
      </w:r>
      <w:r>
        <w:rPr>
          <w:sz w:val="26"/>
        </w:rPr>
        <w:t>нормативно-технического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Республике-</w:t>
      </w:r>
      <w:r>
        <w:rPr>
          <w:sz w:val="26"/>
        </w:rPr>
        <w:t>Чувашии</w:t>
      </w:r>
    </w:p>
    <w:p>
      <w:pPr>
        <w:tabs>
          <w:tab w:leader="none" w:pos="709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3.4. </w:t>
      </w:r>
      <w:r>
        <w:rPr>
          <w:color w:val="000000"/>
          <w:sz w:val="26"/>
        </w:rPr>
        <w:t xml:space="preserve">Осуществлять </w:t>
      </w:r>
      <w:r>
        <w:rPr>
          <w:color w:val="000000"/>
          <w:sz w:val="26"/>
        </w:rPr>
        <w:t xml:space="preserve">работу по приему и регистрации заключений о независимой оценке </w:t>
      </w:r>
      <w:r>
        <w:rPr>
          <w:color w:val="000000"/>
          <w:sz w:val="26"/>
        </w:rPr>
        <w:t>пожарного риска, а также обобща</w:t>
      </w:r>
      <w:r>
        <w:rPr>
          <w:color w:val="000000"/>
          <w:sz w:val="26"/>
        </w:rPr>
        <w:t>т</w:t>
      </w:r>
      <w:r>
        <w:rPr>
          <w:color w:val="000000"/>
          <w:sz w:val="26"/>
        </w:rPr>
        <w:t>ь</w:t>
      </w:r>
      <w:r>
        <w:rPr>
          <w:color w:val="000000"/>
          <w:sz w:val="26"/>
        </w:rPr>
        <w:t xml:space="preserve"> отчетные сведения по данному направлению деятельности. Ведет реестр организаций, на которых проведена независимая оценка пожарного риска, а также реестр должностных лиц, аттестованных на осуществление деятельности в области нез</w:t>
      </w:r>
      <w:r>
        <w:rPr>
          <w:color w:val="000000"/>
          <w:sz w:val="26"/>
        </w:rPr>
        <w:t>ависимой оценки пожарного риска</w:t>
      </w:r>
      <w:r>
        <w:rPr>
          <w:sz w:val="26"/>
        </w:rPr>
        <w:t>.</w:t>
      </w:r>
    </w:p>
    <w:p>
      <w:pPr>
        <w:tabs>
          <w:tab w:leader="none" w:pos="851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3.5. Соблюдать законодательные и иные нормативные правовые акты Российской Федерации, права юридических лиц, индивидуальных предпринимателей и граждан при осущес</w:t>
      </w:r>
      <w:r>
        <w:rPr>
          <w:color w:val="000000"/>
          <w:sz w:val="26"/>
        </w:rPr>
        <w:t>твлении мероприятий по контролю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3.6. Доказывать законность своих действий при их обжаловании в порядке, установленном законодательством Российской Ф</w:t>
      </w:r>
      <w:r>
        <w:rPr>
          <w:color w:val="000000"/>
          <w:sz w:val="26"/>
        </w:rPr>
        <w:t>едерации и Чувашской Республики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3.7. По поручению руководства представлять интересы отдела и Главного управления МЧС России по Чувашской Республике</w:t>
      </w:r>
      <w:r>
        <w:rPr>
          <w:sz w:val="26"/>
        </w:rPr>
        <w:t>-</w:t>
      </w:r>
      <w:r>
        <w:rPr>
          <w:color w:val="000000"/>
          <w:sz w:val="26"/>
        </w:rPr>
        <w:t>Чувашии в других орга</w:t>
      </w:r>
      <w:r>
        <w:rPr>
          <w:color w:val="000000"/>
          <w:sz w:val="26"/>
        </w:rPr>
        <w:t>нах, организациях и учреждениях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8</w:t>
      </w:r>
      <w:r>
        <w:rPr>
          <w:color w:val="000000"/>
          <w:sz w:val="26"/>
        </w:rPr>
        <w:t xml:space="preserve">. Готовить проекты приказов о создании </w:t>
      </w:r>
      <w:r>
        <w:rPr>
          <w:color w:val="000000"/>
          <w:sz w:val="26"/>
        </w:rPr>
        <w:t xml:space="preserve">аттестационной комиссии </w:t>
      </w:r>
      <w:r>
        <w:rPr>
          <w:color w:val="000000"/>
          <w:sz w:val="26"/>
        </w:rPr>
        <w:t>аттестации должностных лиц, осуществляющих деятельность в области независимой оценки пожарного риска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9</w:t>
      </w:r>
      <w:r>
        <w:rPr>
          <w:color w:val="000000"/>
          <w:sz w:val="26"/>
        </w:rPr>
        <w:t>. Изучать, обобщать и проводить внедрение научной организации труда, передового опыта, форм и методов надзора за обеспечением пожарной безопасн</w:t>
      </w:r>
      <w:r>
        <w:rPr>
          <w:color w:val="000000"/>
          <w:sz w:val="26"/>
        </w:rPr>
        <w:t>ости на обслуживаемых объектах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10</w:t>
      </w:r>
      <w:r>
        <w:rPr>
          <w:color w:val="000000"/>
          <w:sz w:val="26"/>
        </w:rPr>
        <w:t>. Оформлять и вести служебную документ</w:t>
      </w:r>
      <w:r>
        <w:rPr>
          <w:color w:val="000000"/>
          <w:sz w:val="26"/>
        </w:rPr>
        <w:t>ацию в объеме своей компетенции</w:t>
      </w:r>
      <w:r>
        <w:rPr>
          <w:sz w:val="26"/>
        </w:rPr>
        <w:t>.</w:t>
      </w:r>
    </w:p>
    <w:p>
      <w:pPr>
        <w:tabs>
          <w:tab w:leader="none" w:pos="851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11</w:t>
      </w:r>
      <w:r>
        <w:rPr>
          <w:color w:val="000000"/>
          <w:sz w:val="26"/>
        </w:rPr>
        <w:t>. Осуществлять в пределах своей компетенции взаимодействие с соответствующими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и орган</w:t>
      </w:r>
      <w:r>
        <w:rPr>
          <w:color w:val="000000"/>
          <w:sz w:val="26"/>
        </w:rPr>
        <w:t>изациями в Чувашской Республике</w:t>
      </w:r>
    </w:p>
    <w:p>
      <w:pPr>
        <w:tabs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12</w:t>
      </w:r>
      <w:r>
        <w:rPr>
          <w:color w:val="000000"/>
          <w:sz w:val="26"/>
        </w:rPr>
        <w:t xml:space="preserve">. Рассматривать проекты норм, стандартов, правил, других нормативных документов по вопросам технического регулирования </w:t>
      </w:r>
      <w:r>
        <w:rPr>
          <w:color w:val="000000"/>
          <w:sz w:val="26"/>
        </w:rPr>
        <w:t>в области пожарной безопасности</w:t>
      </w:r>
      <w:r>
        <w:rPr>
          <w:sz w:val="26"/>
        </w:rPr>
        <w:t>.</w:t>
      </w:r>
    </w:p>
    <w:p>
      <w:pPr>
        <w:tabs>
          <w:tab w:leader="none" w:pos="851" w:val="left"/>
          <w:tab w:leader="none" w:pos="1134" w:val="left"/>
          <w:tab w:leader="none" w:pos="1276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13</w:t>
      </w:r>
      <w:r>
        <w:rPr>
          <w:color w:val="000000"/>
          <w:sz w:val="26"/>
        </w:rPr>
        <w:t>. Проводить работу с письмами и обращениями юридических лиц, индивидуальных предпринимателей и граждан, осуществлять консультации граждан и должностных лиц по вопросам технического регулирования в области пожарной безопасности с оформлением учетных карто</w:t>
      </w:r>
      <w:r>
        <w:rPr>
          <w:color w:val="000000"/>
          <w:sz w:val="26"/>
        </w:rPr>
        <w:t>чек личной консультаций граждан</w:t>
      </w:r>
      <w:r>
        <w:rPr>
          <w:sz w:val="26"/>
        </w:rPr>
        <w:t>.</w:t>
      </w:r>
    </w:p>
    <w:p>
      <w:pPr>
        <w:tabs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14</w:t>
      </w:r>
      <w:r>
        <w:rPr>
          <w:color w:val="000000"/>
          <w:sz w:val="26"/>
        </w:rPr>
        <w:t>. Осуществлять квартальный, полугодовой и годовой анализы деятельности</w:t>
      </w:r>
      <w:r>
        <w:rPr>
          <w:color w:val="000000"/>
          <w:sz w:val="26"/>
        </w:rPr>
        <w:t xml:space="preserve"> отдела нормативно-технического</w:t>
      </w:r>
      <w:r>
        <w:rPr>
          <w:sz w:val="26"/>
        </w:rPr>
        <w:t>.</w:t>
      </w:r>
    </w:p>
    <w:p>
      <w:pPr>
        <w:tabs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15</w:t>
      </w:r>
      <w:r>
        <w:rPr>
          <w:color w:val="000000"/>
          <w:sz w:val="26"/>
        </w:rPr>
        <w:t>. Предоставлять ежемесячные предложения по внесению измене</w:t>
      </w:r>
      <w:r>
        <w:rPr>
          <w:color w:val="000000"/>
          <w:sz w:val="26"/>
        </w:rPr>
        <w:t>ний в нормативные правовые акты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16</w:t>
      </w:r>
      <w:r>
        <w:rPr>
          <w:color w:val="000000"/>
          <w:sz w:val="26"/>
        </w:rPr>
        <w:t>. Соблюдать правила производственной санитарии и гигиены, тр</w:t>
      </w:r>
      <w:r>
        <w:rPr>
          <w:color w:val="000000"/>
          <w:sz w:val="26"/>
        </w:rPr>
        <w:t>ебования правил по охране труда</w:t>
      </w:r>
      <w:r>
        <w:rPr>
          <w:sz w:val="26"/>
        </w:rPr>
        <w:t>.</w:t>
      </w:r>
    </w:p>
    <w:p>
      <w:pPr>
        <w:tabs>
          <w:tab w:leader="none" w:pos="1276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17</w:t>
      </w:r>
      <w:r>
        <w:rPr>
          <w:color w:val="000000"/>
          <w:sz w:val="26"/>
        </w:rPr>
        <w:t>. Выполнять требования законодательства Российской Федерации, требования нормативных правовых актов и нормативных документов, регламентирующих деятельность по орга</w:t>
      </w:r>
      <w:r>
        <w:rPr>
          <w:color w:val="000000"/>
          <w:sz w:val="26"/>
        </w:rPr>
        <w:t>низации и осуществлению надзора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18</w:t>
      </w:r>
      <w:r>
        <w:rPr>
          <w:color w:val="000000"/>
          <w:sz w:val="26"/>
        </w:rPr>
        <w:t>. Знать и соблюдать (выполнять) возложенные на него права и обязанности как на должностное лицо органа, осуществляющего надзорные функции, установленные законод</w:t>
      </w:r>
      <w:r>
        <w:rPr>
          <w:color w:val="000000"/>
          <w:sz w:val="26"/>
        </w:rPr>
        <w:t>ательством Российской Федерации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sz w:val="26"/>
        </w:rPr>
        <w:t xml:space="preserve">3.19. </w:t>
      </w:r>
      <w:r>
        <w:rPr>
          <w:sz w:val="26"/>
        </w:rPr>
        <w:t>Организ</w:t>
      </w:r>
      <w:r>
        <w:rPr>
          <w:sz w:val="26"/>
        </w:rPr>
        <w:t>овывать и участвовать</w:t>
      </w:r>
      <w:r>
        <w:rPr>
          <w:sz w:val="26"/>
        </w:rPr>
        <w:t xml:space="preserve"> в рассмотрении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</w:t>
      </w:r>
      <w:r>
        <w:rPr>
          <w:color w:val="000000"/>
          <w:sz w:val="26"/>
        </w:rPr>
        <w:t xml:space="preserve">безопасности как секретарь нормативно-технического совета управления надзорной деятельности и профилактической работы Главного управления МЧС России по Чувашской Республике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Чувашии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3.20. </w:t>
      </w:r>
      <w:r>
        <w:rPr>
          <w:color w:val="000000"/>
          <w:sz w:val="26"/>
        </w:rPr>
        <w:t>Оформлять результаты рассмотрения специальных технических условий нормативно-технического совета</w:t>
      </w:r>
      <w:r>
        <w:rPr>
          <w:color w:val="000000"/>
          <w:sz w:val="26"/>
        </w:rPr>
        <w:t>, а также обобща</w:t>
      </w:r>
      <w:r>
        <w:rPr>
          <w:color w:val="000000"/>
          <w:sz w:val="26"/>
        </w:rPr>
        <w:t>т</w:t>
      </w:r>
      <w:r>
        <w:rPr>
          <w:color w:val="000000"/>
          <w:sz w:val="26"/>
        </w:rPr>
        <w:t>ь</w:t>
      </w:r>
      <w:r>
        <w:rPr>
          <w:color w:val="000000"/>
          <w:sz w:val="26"/>
        </w:rPr>
        <w:t xml:space="preserve"> отчетные сведения по д</w:t>
      </w:r>
      <w:r>
        <w:rPr>
          <w:color w:val="000000"/>
          <w:sz w:val="26"/>
        </w:rPr>
        <w:t>анному направлению деятельности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3.21. </w:t>
      </w:r>
      <w:r>
        <w:rPr>
          <w:color w:val="000000"/>
          <w:sz w:val="26"/>
        </w:rPr>
        <w:t>Готовить проекты приказов о создании нормативно-технического совета и состава нормативно-тех</w:t>
      </w:r>
      <w:r>
        <w:rPr>
          <w:color w:val="000000"/>
          <w:sz w:val="26"/>
        </w:rPr>
        <w:t>нических совета</w:t>
      </w:r>
      <w:r>
        <w:rPr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22</w:t>
      </w:r>
      <w:r>
        <w:rPr>
          <w:color w:val="000000"/>
          <w:sz w:val="26"/>
        </w:rPr>
        <w:t>. Предоставлять начальнику Главного управления МЧС</w:t>
      </w:r>
      <w:r>
        <w:rPr>
          <w:color w:val="000000"/>
          <w:sz w:val="26"/>
        </w:rPr>
        <w:t xml:space="preserve"> России по Чувашской Республике</w:t>
      </w:r>
      <w:r>
        <w:rPr>
          <w:color w:val="000000"/>
          <w:sz w:val="26"/>
        </w:rPr>
        <w:t>-Чувашии либо уполномоченному им должностному лицу сведения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>
      <w:pPr>
        <w:ind w:firstLine="0" w:left="4853"/>
        <w:rPr>
          <w:b w:val="1"/>
          <w:spacing w:val="-1"/>
          <w:sz w:val="26"/>
        </w:rPr>
      </w:pPr>
    </w:p>
    <w:p>
      <w:pPr>
        <w:ind/>
        <w:jc w:val="center"/>
        <w:rPr>
          <w:b w:val="1"/>
          <w:spacing w:val="-1"/>
          <w:sz w:val="26"/>
        </w:rPr>
      </w:pPr>
      <w:r>
        <w:rPr>
          <w:b w:val="1"/>
          <w:spacing w:val="-1"/>
          <w:sz w:val="26"/>
        </w:rPr>
        <w:t>IV</w:t>
      </w:r>
      <w:r>
        <w:rPr>
          <w:b w:val="1"/>
          <w:spacing w:val="-1"/>
          <w:sz w:val="26"/>
        </w:rPr>
        <w:t>. Права</w:t>
      </w:r>
    </w:p>
    <w:p>
      <w:pPr>
        <w:ind w:firstLine="0" w:left="4853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При исполнении служебных обязанностей пользуется правами, предусмотренными: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Федеральным законом от 21.12. 1994 № 69-ФЗ «О пожарной безопасности»;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12.01.1998 № 28–ФЗ «О гражданской обороне»;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02.05.2006 № 59-ФЗ «О порядке рассмотрения обращений граждан Российской Федерации»;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постановлением Правительства Росс</w:t>
      </w:r>
      <w:r>
        <w:rPr>
          <w:rFonts w:ascii="Times New Roman" w:hAnsi="Times New Roman"/>
          <w:sz w:val="26"/>
        </w:rPr>
        <w:t xml:space="preserve">ийской Федерации от 17.08.2016 </w:t>
      </w:r>
      <w:r>
        <w:rPr>
          <w:rFonts w:ascii="Times New Roman" w:hAnsi="Times New Roman"/>
          <w:sz w:val="26"/>
        </w:rPr>
        <w:t>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постановлением Правительства Российской Федерации от 12.04.2012 № 290 «О федеральном государственном пожарном надзоре»;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28.11.2011 № 710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31.03.2015 № 145 «Об утверждении Инструкции по работе с обращениями граждан в системе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Ведущий </w:t>
      </w:r>
      <w:r>
        <w:rPr>
          <w:sz w:val="26"/>
        </w:rPr>
        <w:t>специалист</w:t>
      </w:r>
      <w:r>
        <w:rPr>
          <w:sz w:val="26"/>
        </w:rPr>
        <w:t>-</w:t>
      </w:r>
      <w:r>
        <w:rPr>
          <w:sz w:val="26"/>
        </w:rPr>
        <w:t>эксперт 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 имеет право: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4.1.</w:t>
      </w:r>
      <w:r>
        <w:rPr>
          <w:sz w:val="26"/>
        </w:rPr>
        <w:tab/>
      </w:r>
      <w:r>
        <w:rPr>
          <w:sz w:val="26"/>
        </w:rPr>
        <w:t>Получать в установленном порядке информацию и материалы, необходимые для испо</w:t>
      </w:r>
      <w:r>
        <w:rPr>
          <w:sz w:val="26"/>
        </w:rPr>
        <w:t>лнения должностных обязанностей.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4.2.</w:t>
      </w:r>
      <w:r>
        <w:rPr>
          <w:sz w:val="26"/>
        </w:rPr>
        <w:tab/>
      </w:r>
      <w:r>
        <w:rPr>
          <w:sz w:val="26"/>
        </w:rPr>
        <w:t>Принимать решения и участвовать в их подготовке в соответств</w:t>
      </w:r>
      <w:r>
        <w:rPr>
          <w:sz w:val="26"/>
        </w:rPr>
        <w:t>ии с должностными обязанностями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4.3.</w:t>
      </w:r>
      <w:r>
        <w:rPr>
          <w:sz w:val="26"/>
        </w:rPr>
        <w:tab/>
      </w:r>
      <w:r>
        <w:rPr>
          <w:sz w:val="26"/>
        </w:rPr>
        <w:t>Знакомиться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4.4.</w:t>
      </w:r>
      <w:r>
        <w:rPr>
          <w:sz w:val="26"/>
        </w:rPr>
        <w:tab/>
      </w:r>
      <w:r>
        <w:rPr>
          <w:sz w:val="26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4.5.</w:t>
      </w:r>
      <w:r>
        <w:rPr>
          <w:sz w:val="26"/>
        </w:rPr>
        <w:tab/>
      </w:r>
      <w:r>
        <w:rPr>
          <w:sz w:val="26"/>
        </w:rPr>
        <w:t>На обеспечение надлежащих организационно-технических условий, необходимых для исполнения должностных обязанностей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4.6.</w:t>
      </w:r>
      <w:r>
        <w:rPr>
          <w:sz w:val="26"/>
        </w:rPr>
        <w:tab/>
      </w:r>
      <w:r>
        <w:rPr>
          <w:sz w:val="26"/>
        </w:rPr>
        <w:t>Получать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4.7.</w:t>
      </w:r>
      <w:r>
        <w:rPr>
          <w:sz w:val="26"/>
        </w:rPr>
        <w:tab/>
      </w:r>
      <w:r>
        <w:rPr>
          <w:sz w:val="26"/>
        </w:rPr>
        <w:t>Проходить профессиональную переподготовку, повышение квалификации и стажировку в установленном порядке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4.8.</w:t>
      </w:r>
      <w:r>
        <w:rPr>
          <w:sz w:val="26"/>
        </w:rPr>
        <w:tab/>
      </w:r>
      <w:r>
        <w:rPr>
          <w:sz w:val="26"/>
        </w:rPr>
        <w:t>Осуществлять рассмотрение индивидуальных служебных споров в соответствии с Федеральным законом от 27.07.2009 № 79-ФЗ «О государственной гражданской службе Российской Федерации» и другими федеральными законами</w:t>
      </w:r>
      <w:r>
        <w:rPr>
          <w:sz w:val="26"/>
        </w:rPr>
        <w:t>;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4.9. На проведение по его заявлению служебной проверки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>10</w:t>
      </w:r>
      <w:r>
        <w:rPr>
          <w:sz w:val="26"/>
        </w:rPr>
        <w:t>. Иные права, предусмотренные законодательством Российской Федерации.</w:t>
      </w:r>
    </w:p>
    <w:p>
      <w:pPr>
        <w:tabs>
          <w:tab w:leader="none" w:pos="0" w:val="left"/>
        </w:tabs>
        <w:ind/>
        <w:jc w:val="center"/>
        <w:rPr>
          <w:b w:val="1"/>
          <w:spacing w:val="-11"/>
          <w:sz w:val="26"/>
        </w:rPr>
      </w:pPr>
    </w:p>
    <w:p>
      <w:pPr>
        <w:tabs>
          <w:tab w:leader="none" w:pos="0" w:val="left"/>
        </w:tabs>
        <w:ind/>
        <w:jc w:val="center"/>
        <w:rPr>
          <w:b w:val="1"/>
          <w:spacing w:val="-11"/>
          <w:sz w:val="26"/>
        </w:rPr>
      </w:pPr>
      <w:r>
        <w:rPr>
          <w:b w:val="1"/>
          <w:spacing w:val="-11"/>
          <w:sz w:val="26"/>
        </w:rPr>
        <w:t>V</w:t>
      </w:r>
      <w:r>
        <w:rPr>
          <w:b w:val="1"/>
          <w:spacing w:val="-11"/>
          <w:sz w:val="26"/>
        </w:rPr>
        <w:t>.</w:t>
      </w:r>
      <w:r>
        <w:rPr>
          <w:b w:val="1"/>
          <w:spacing w:val="-11"/>
          <w:sz w:val="26"/>
        </w:rPr>
        <w:t xml:space="preserve"> </w:t>
      </w:r>
      <w:r>
        <w:rPr>
          <w:b w:val="1"/>
          <w:spacing w:val="-11"/>
          <w:sz w:val="26"/>
        </w:rPr>
        <w:t>Ответственность</w:t>
      </w:r>
    </w:p>
    <w:p>
      <w:pPr>
        <w:tabs>
          <w:tab w:leader="none" w:pos="0" w:val="left"/>
        </w:tabs>
        <w:ind w:firstLine="0" w:left="4296"/>
        <w:jc w:val="both"/>
        <w:rPr>
          <w:sz w:val="26"/>
        </w:rPr>
      </w:pPr>
    </w:p>
    <w:p>
      <w:pPr>
        <w:ind w:firstLine="567" w:left="0"/>
        <w:jc w:val="both"/>
        <w:rPr>
          <w:sz w:val="26"/>
        </w:rPr>
      </w:pPr>
      <w:r>
        <w:rPr>
          <w:sz w:val="26"/>
        </w:rPr>
        <w:t>Ведущий</w:t>
      </w:r>
      <w:r>
        <w:rPr>
          <w:sz w:val="26"/>
        </w:rPr>
        <w:t xml:space="preserve"> специалист</w:t>
      </w:r>
      <w:r>
        <w:rPr>
          <w:sz w:val="26"/>
        </w:rPr>
        <w:t>-</w:t>
      </w:r>
      <w:r>
        <w:rPr>
          <w:sz w:val="26"/>
        </w:rPr>
        <w:t>эксперт</w:t>
      </w:r>
      <w:r>
        <w:rPr>
          <w:sz w:val="26"/>
        </w:rPr>
        <w:t xml:space="preserve">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 xml:space="preserve">Чувашии </w:t>
      </w:r>
      <w:r>
        <w:rPr>
          <w:sz w:val="26"/>
        </w:rPr>
        <w:t>несет предусмотренную законодательством ответственность за: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5.1. </w:t>
      </w:r>
      <w:r>
        <w:rPr>
          <w:sz w:val="26"/>
        </w:rPr>
        <w:t>Н</w:t>
      </w:r>
      <w:r>
        <w:rPr>
          <w:sz w:val="26"/>
        </w:rPr>
        <w:t xml:space="preserve">еполноту, </w:t>
      </w:r>
      <w:r>
        <w:rPr>
          <w:sz w:val="26"/>
        </w:rPr>
        <w:t>не качественность</w:t>
      </w:r>
      <w:r>
        <w:rPr>
          <w:sz w:val="26"/>
        </w:rPr>
        <w:t xml:space="preserve"> и несвоевременность выполнения обязанностей, возложенных на него настоящей должностной инструкцией, поручений начальника </w:t>
      </w:r>
      <w:r>
        <w:rPr>
          <w:sz w:val="26"/>
        </w:rPr>
        <w:t>Главного управления МЧС России по Чувашской Республике - Чувашии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5.2. Н</w:t>
      </w:r>
      <w:r>
        <w:rPr>
          <w:sz w:val="26"/>
        </w:rPr>
        <w:t>есоблюдение ограничений, невыполнение обязательств и требований к служебному поведению, соблюдение запретов, которые установлен</w:t>
      </w:r>
      <w:r>
        <w:rPr>
          <w:sz w:val="26"/>
        </w:rPr>
        <w:t>ы федеральным законодательством.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5.3. Н</w:t>
      </w:r>
      <w:r>
        <w:rPr>
          <w:sz w:val="26"/>
        </w:rPr>
        <w:t>еобеспечение сохранности сведений, составляющих  государственную и оперативно-служебную тайну, а также других сведений конфиденциального характера;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5.4. </w:t>
      </w:r>
      <w:r>
        <w:rPr>
          <w:sz w:val="26"/>
        </w:rPr>
        <w:t>Н</w:t>
      </w:r>
      <w:r>
        <w:rPr>
          <w:sz w:val="26"/>
        </w:rPr>
        <w:t>еобеспечение режимных требований в служебном кабинете отдела;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5.5. Н</w:t>
      </w:r>
      <w:r>
        <w:rPr>
          <w:sz w:val="26"/>
        </w:rPr>
        <w:t>есоблюдение правил и порядка работы с документами, своевременность и качество их исполнения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5.6. </w:t>
      </w:r>
      <w:r>
        <w:rPr>
          <w:sz w:val="26"/>
        </w:rPr>
        <w:t>Н</w:t>
      </w:r>
      <w:r>
        <w:rPr>
          <w:sz w:val="26"/>
        </w:rPr>
        <w:t>есоблюдение распорядка рабочего дня.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В случае нарушения норм, регламентирующих служебную деятельность, несет дисциплинарную</w:t>
      </w:r>
      <w:r>
        <w:rPr>
          <w:sz w:val="26"/>
        </w:rPr>
        <w:t xml:space="preserve">, </w:t>
      </w:r>
      <w:r>
        <w:rPr>
          <w:sz w:val="26"/>
        </w:rPr>
        <w:t>административную, гражданско-правовую, уголовную ответственность в соответствии с действующим законодательством Российской Федерации и др</w:t>
      </w:r>
      <w:r>
        <w:rPr>
          <w:sz w:val="26"/>
        </w:rPr>
        <w:t>уг</w:t>
      </w:r>
      <w:r>
        <w:rPr>
          <w:sz w:val="26"/>
        </w:rPr>
        <w:t xml:space="preserve">им правовым актам о гражданской службе. </w:t>
      </w:r>
    </w:p>
    <w:p>
      <w:pPr>
        <w:ind w:firstLine="567" w:left="0"/>
        <w:jc w:val="both"/>
        <w:rPr>
          <w:sz w:val="26"/>
        </w:rPr>
      </w:pPr>
    </w:p>
    <w:p>
      <w:pPr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VI</w:t>
      </w:r>
      <w:r>
        <w:rPr>
          <w:b w:val="1"/>
          <w:sz w:val="26"/>
        </w:rPr>
        <w:t xml:space="preserve">. Перечень вопросов, по которым </w:t>
      </w:r>
      <w:r>
        <w:rPr>
          <w:b w:val="1"/>
          <w:sz w:val="26"/>
        </w:rPr>
        <w:t>ведущий</w:t>
      </w:r>
      <w:r>
        <w:rPr>
          <w:b w:val="1"/>
          <w:sz w:val="26"/>
        </w:rPr>
        <w:t xml:space="preserve"> специалист - эксперт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отдела</w:t>
      </w:r>
      <w:r>
        <w:rPr>
          <w:b w:val="1"/>
          <w:sz w:val="26"/>
        </w:rPr>
        <w:t xml:space="preserve"> вправе или обязан самостоятельно принимать управленческие и иные решения </w:t>
      </w:r>
    </w:p>
    <w:p>
      <w:pPr>
        <w:ind w:firstLine="567" w:left="0"/>
        <w:jc w:val="center"/>
        <w:rPr>
          <w:b w:val="1"/>
          <w:sz w:val="26"/>
        </w:rPr>
      </w:pPr>
    </w:p>
    <w:p>
      <w:pPr>
        <w:ind w:firstLine="567" w:left="0"/>
        <w:jc w:val="both"/>
        <w:rPr>
          <w:sz w:val="26"/>
        </w:rPr>
      </w:pPr>
      <w:r>
        <w:rPr>
          <w:sz w:val="26"/>
        </w:rPr>
        <w:t>Ведущий</w:t>
      </w:r>
      <w:r>
        <w:rPr>
          <w:sz w:val="26"/>
        </w:rPr>
        <w:t xml:space="preserve"> специалист</w:t>
      </w:r>
      <w:r>
        <w:rPr>
          <w:sz w:val="26"/>
        </w:rPr>
        <w:t>-</w:t>
      </w:r>
      <w:r>
        <w:rPr>
          <w:sz w:val="26"/>
        </w:rPr>
        <w:t>эксперт</w:t>
      </w:r>
      <w:r>
        <w:rPr>
          <w:sz w:val="26"/>
        </w:rPr>
        <w:t xml:space="preserve">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>: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6.1. </w:t>
      </w:r>
      <w:r>
        <w:rPr>
          <w:sz w:val="26"/>
        </w:rPr>
        <w:t>С</w:t>
      </w:r>
      <w:r>
        <w:rPr>
          <w:sz w:val="26"/>
        </w:rPr>
        <w:t>огласовывает посту</w:t>
      </w:r>
      <w:r>
        <w:rPr>
          <w:sz w:val="26"/>
        </w:rPr>
        <w:t xml:space="preserve">пающие для рассмотрения в </w:t>
      </w:r>
      <w:r>
        <w:rPr>
          <w:sz w:val="26"/>
        </w:rPr>
        <w:t>отдел</w:t>
      </w:r>
      <w:r>
        <w:rPr>
          <w:sz w:val="26"/>
        </w:rPr>
        <w:t xml:space="preserve"> </w:t>
      </w:r>
      <w:r>
        <w:rPr>
          <w:sz w:val="26"/>
        </w:rPr>
        <w:t>документы, готовит по ним заключения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6.2.</w:t>
      </w:r>
      <w:r>
        <w:rPr>
          <w:sz w:val="26"/>
        </w:rPr>
        <w:tab/>
      </w:r>
      <w:r>
        <w:rPr>
          <w:sz w:val="26"/>
        </w:rPr>
        <w:t>П</w:t>
      </w:r>
      <w:r>
        <w:rPr>
          <w:sz w:val="26"/>
        </w:rPr>
        <w:t>ринимает решения о соответствии представленных документов требованиям законодательства, их достоверности и полноты сведений, указанных в документах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6.3. В</w:t>
      </w:r>
      <w:r>
        <w:rPr>
          <w:sz w:val="26"/>
        </w:rPr>
        <w:t>озвращает на доработку материалы, по</w:t>
      </w:r>
      <w:r>
        <w:rPr>
          <w:sz w:val="26"/>
        </w:rPr>
        <w:t>дготовленные сотрудниками отделения</w:t>
      </w:r>
      <w:r>
        <w:rPr>
          <w:sz w:val="26"/>
        </w:rPr>
        <w:t xml:space="preserve"> и не отвечающие предъявленным требованиям по качеству содержания и формы.</w:t>
      </w:r>
    </w:p>
    <w:p>
      <w:pPr>
        <w:ind w:firstLine="567" w:left="0"/>
        <w:jc w:val="both"/>
        <w:rPr>
          <w:sz w:val="26"/>
        </w:rPr>
      </w:pPr>
    </w:p>
    <w:p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VII</w:t>
      </w:r>
      <w:r>
        <w:rPr>
          <w:b w:val="1"/>
          <w:sz w:val="26"/>
        </w:rPr>
        <w:t>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Перечень вопросов, по которым </w:t>
      </w:r>
      <w:r>
        <w:rPr>
          <w:b w:val="1"/>
          <w:sz w:val="26"/>
        </w:rPr>
        <w:t xml:space="preserve">ведущий </w:t>
      </w:r>
      <w:r>
        <w:rPr>
          <w:b w:val="1"/>
          <w:sz w:val="26"/>
        </w:rPr>
        <w:t>специалист - эксперт</w:t>
      </w:r>
      <w:r>
        <w:rPr>
          <w:b w:val="1"/>
          <w:sz w:val="26"/>
        </w:rPr>
        <w:t xml:space="preserve"> отделения</w:t>
      </w:r>
      <w:r>
        <w:rPr>
          <w:b w:val="1"/>
          <w:sz w:val="26"/>
        </w:rPr>
        <w:t xml:space="preserve"> вправе или </w:t>
      </w:r>
      <w:r>
        <w:rPr>
          <w:b w:val="1"/>
          <w:spacing w:val="-1"/>
          <w:sz w:val="26"/>
        </w:rPr>
        <w:t>обязан участвовать при подготовке проектов нормативных актов и (или) проектов</w:t>
      </w:r>
      <w:r>
        <w:rPr>
          <w:b w:val="1"/>
          <w:spacing w:val="-1"/>
          <w:sz w:val="26"/>
        </w:rPr>
        <w:t xml:space="preserve"> </w:t>
      </w:r>
      <w:r>
        <w:rPr>
          <w:b w:val="1"/>
          <w:sz w:val="26"/>
        </w:rPr>
        <w:t>управленческих и иных решений</w:t>
      </w:r>
    </w:p>
    <w:p>
      <w:pPr>
        <w:ind/>
        <w:jc w:val="center"/>
        <w:rPr>
          <w:sz w:val="26"/>
        </w:rPr>
      </w:pP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7.1. </w:t>
      </w:r>
      <w:r>
        <w:rPr>
          <w:sz w:val="26"/>
        </w:rPr>
        <w:t xml:space="preserve">Ведущий </w:t>
      </w:r>
      <w:r>
        <w:rPr>
          <w:sz w:val="26"/>
        </w:rPr>
        <w:t>специалист-</w:t>
      </w:r>
      <w:r>
        <w:rPr>
          <w:sz w:val="26"/>
        </w:rPr>
        <w:t>эксперт</w:t>
      </w:r>
      <w:r>
        <w:rPr>
          <w:sz w:val="26"/>
        </w:rPr>
        <w:t xml:space="preserve">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 xml:space="preserve">Чувашии </w:t>
      </w:r>
      <w:r>
        <w:rPr>
          <w:sz w:val="26"/>
        </w:rPr>
        <w:t xml:space="preserve">участвует при подготовке проектов </w:t>
      </w:r>
      <w:r>
        <w:rPr>
          <w:sz w:val="26"/>
        </w:rPr>
        <w:t>распорядительных документов</w:t>
      </w:r>
      <w:r>
        <w:rPr>
          <w:sz w:val="26"/>
        </w:rPr>
        <w:t xml:space="preserve"> </w:t>
      </w:r>
      <w:r>
        <w:rPr>
          <w:sz w:val="26"/>
        </w:rPr>
        <w:t>Главного управления МЧС России по Чувашской Республике - Чувашии</w:t>
      </w:r>
      <w:r>
        <w:rPr>
          <w:sz w:val="26"/>
        </w:rPr>
        <w:t xml:space="preserve"> по вопросам, входящим в компетенцию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 xml:space="preserve"> </w:t>
      </w:r>
      <w:r>
        <w:rPr>
          <w:sz w:val="26"/>
        </w:rPr>
        <w:t xml:space="preserve">в соответствии с Положением об </w:t>
      </w:r>
      <w:r>
        <w:rPr>
          <w:sz w:val="26"/>
        </w:rPr>
        <w:t>отделени</w:t>
      </w:r>
      <w:r>
        <w:rPr>
          <w:sz w:val="26"/>
        </w:rPr>
        <w:t>и</w:t>
      </w:r>
      <w:r>
        <w:rPr>
          <w:sz w:val="26"/>
        </w:rPr>
        <w:t xml:space="preserve"> организации</w:t>
      </w:r>
      <w:r>
        <w:rPr>
          <w:sz w:val="26"/>
        </w:rPr>
        <w:t xml:space="preserve"> </w:t>
      </w:r>
      <w:r>
        <w:rPr>
          <w:sz w:val="26"/>
        </w:rPr>
        <w:t xml:space="preserve">надзорных мероприятий </w:t>
      </w:r>
      <w:r>
        <w:rPr>
          <w:sz w:val="26"/>
        </w:rPr>
        <w:t xml:space="preserve"> в области гражданской обороны, защиты населения и территорий от чрезвычайных ситуаций</w:t>
      </w:r>
      <w:r>
        <w:rPr>
          <w:sz w:val="26"/>
        </w:rPr>
        <w:t xml:space="preserve"> управления надзорной деятельности и профилактической работы</w:t>
      </w:r>
      <w:r>
        <w:rPr>
          <w:sz w:val="26"/>
        </w:rPr>
        <w:t xml:space="preserve"> </w:t>
      </w:r>
      <w:r>
        <w:rPr>
          <w:sz w:val="26"/>
        </w:rPr>
        <w:t>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 xml:space="preserve">, утвержденным начальником </w:t>
      </w:r>
      <w:r>
        <w:rPr>
          <w:sz w:val="26"/>
        </w:rPr>
        <w:t>Главного управления МЧС России по Чувашской Республике - Чувашии</w:t>
      </w:r>
      <w:r>
        <w:rPr>
          <w:sz w:val="26"/>
        </w:rPr>
        <w:t>.</w:t>
      </w:r>
    </w:p>
    <w:p>
      <w:pPr>
        <w:ind/>
        <w:jc w:val="center"/>
        <w:rPr>
          <w:b w:val="1"/>
          <w:spacing w:val="-1"/>
          <w:sz w:val="26"/>
        </w:rPr>
      </w:pPr>
    </w:p>
    <w:p>
      <w:pPr>
        <w:ind/>
        <w:jc w:val="center"/>
        <w:rPr>
          <w:b w:val="1"/>
          <w:spacing w:val="-1"/>
          <w:sz w:val="26"/>
        </w:rPr>
      </w:pPr>
      <w:r>
        <w:rPr>
          <w:b w:val="1"/>
          <w:spacing w:val="-1"/>
          <w:sz w:val="26"/>
        </w:rPr>
        <w:t>VIII</w:t>
      </w:r>
      <w:r>
        <w:rPr>
          <w:b w:val="1"/>
          <w:spacing w:val="-1"/>
          <w:sz w:val="26"/>
        </w:rPr>
        <w:t>. Сроки и процедуры подготовки, рассмотрения проектов управленческих и</w:t>
      </w:r>
    </w:p>
    <w:p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иных решений, порядок согласования и принятия данных решений</w:t>
      </w:r>
    </w:p>
    <w:p>
      <w:pPr>
        <w:ind w:firstLine="567" w:left="0"/>
        <w:jc w:val="both"/>
        <w:rPr>
          <w:sz w:val="26"/>
        </w:rPr>
      </w:pPr>
    </w:p>
    <w:p>
      <w:pPr>
        <w:ind w:firstLine="567" w:left="0"/>
        <w:jc w:val="both"/>
        <w:rPr>
          <w:sz w:val="26"/>
        </w:rPr>
      </w:pPr>
      <w:r>
        <w:rPr>
          <w:sz w:val="26"/>
        </w:rPr>
        <w:t>8.1. Определение сроков и процедур подготовки, рассмотрения проектов управленческих и иных решений, порядка согласования и принятия данных решений осуществляется на основании: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з</w:t>
      </w:r>
      <w:r>
        <w:rPr>
          <w:sz w:val="26"/>
        </w:rPr>
        <w:t>аконодательства Российской Федерации;</w:t>
      </w:r>
    </w:p>
    <w:p>
      <w:pPr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п</w:t>
      </w:r>
      <w:r>
        <w:rPr>
          <w:color w:val="000000"/>
          <w:sz w:val="26"/>
        </w:rPr>
        <w:t>риказа МЧС России от 03</w:t>
      </w:r>
      <w:r>
        <w:rPr>
          <w:color w:val="000000"/>
          <w:sz w:val="26"/>
        </w:rPr>
        <w:t xml:space="preserve"> декабря </w:t>
      </w:r>
      <w:r>
        <w:rPr>
          <w:color w:val="000000"/>
          <w:sz w:val="26"/>
        </w:rPr>
        <w:t>2014</w:t>
      </w:r>
      <w:r>
        <w:rPr>
          <w:color w:val="000000"/>
          <w:sz w:val="26"/>
        </w:rPr>
        <w:t xml:space="preserve"> г.</w:t>
      </w:r>
      <w:r>
        <w:rPr>
          <w:color w:val="000000"/>
          <w:sz w:val="26"/>
        </w:rPr>
        <w:t xml:space="preserve"> № 670 «О совершенствовании делопроизводства в территориальных органах, учреждениях и организациях МЧС России»;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>Положения об организации  внутренней деятельности в Главном управлении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 xml:space="preserve">, а также иных нормативных правовых актов МЧС России и </w:t>
      </w:r>
      <w:r>
        <w:rPr>
          <w:sz w:val="26"/>
        </w:rPr>
        <w:t>распорядительных документов</w:t>
      </w:r>
      <w:r>
        <w:rPr>
          <w:sz w:val="26"/>
        </w:rPr>
        <w:t xml:space="preserve"> </w:t>
      </w:r>
      <w:r>
        <w:rPr>
          <w:sz w:val="26"/>
        </w:rPr>
        <w:t>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>, регулирующ</w:t>
      </w:r>
      <w:r>
        <w:rPr>
          <w:sz w:val="26"/>
        </w:rPr>
        <w:t>их порядок работы с поручениями, обращениями и заявлениями граждан.</w:t>
      </w:r>
    </w:p>
    <w:p>
      <w:pPr>
        <w:ind w:firstLine="567" w:left="0"/>
        <w:jc w:val="both"/>
        <w:rPr>
          <w:sz w:val="26"/>
        </w:rPr>
      </w:pPr>
    </w:p>
    <w:p>
      <w:pPr>
        <w:ind w:right="1"/>
        <w:jc w:val="center"/>
        <w:rPr>
          <w:b w:val="1"/>
          <w:spacing w:val="-2"/>
          <w:sz w:val="26"/>
        </w:rPr>
      </w:pPr>
      <w:r>
        <w:rPr>
          <w:b w:val="1"/>
          <w:spacing w:val="-2"/>
          <w:sz w:val="26"/>
        </w:rPr>
        <w:t>IX</w:t>
      </w:r>
      <w:r>
        <w:rPr>
          <w:b w:val="1"/>
          <w:spacing w:val="-2"/>
          <w:sz w:val="26"/>
        </w:rPr>
        <w:t>. Служебное взаимодействие в связи с исполнением</w:t>
      </w:r>
    </w:p>
    <w:p>
      <w:pPr>
        <w:ind w:right="1"/>
        <w:jc w:val="center"/>
        <w:rPr>
          <w:b w:val="1"/>
          <w:sz w:val="26"/>
        </w:rPr>
      </w:pPr>
      <w:r>
        <w:rPr>
          <w:b w:val="1"/>
          <w:sz w:val="26"/>
        </w:rPr>
        <w:t>должностных</w:t>
      </w:r>
      <w:r>
        <w:rPr>
          <w:b w:val="1"/>
          <w:sz w:val="26"/>
        </w:rPr>
        <w:t xml:space="preserve"> обязанностей.</w:t>
      </w:r>
    </w:p>
    <w:p>
      <w:pPr>
        <w:ind w:right="1"/>
        <w:jc w:val="center"/>
        <w:rPr>
          <w:sz w:val="26"/>
        </w:rPr>
      </w:pP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9.1. В процессе осуществления профессиональной служебной деятельности </w:t>
      </w:r>
      <w:r>
        <w:rPr>
          <w:sz w:val="26"/>
        </w:rPr>
        <w:t xml:space="preserve">ведущий </w:t>
      </w:r>
      <w:r>
        <w:rPr>
          <w:sz w:val="26"/>
        </w:rPr>
        <w:t>специалист</w:t>
      </w:r>
      <w:r>
        <w:rPr>
          <w:sz w:val="26"/>
        </w:rPr>
        <w:t>-</w:t>
      </w:r>
      <w:r>
        <w:rPr>
          <w:sz w:val="26"/>
        </w:rPr>
        <w:t>эксперт</w:t>
      </w:r>
      <w:r>
        <w:rPr>
          <w:sz w:val="26"/>
        </w:rPr>
        <w:t xml:space="preserve"> </w:t>
      </w:r>
      <w:r>
        <w:rPr>
          <w:sz w:val="26"/>
        </w:rPr>
        <w:t>отдела нормативно-технического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 взаимодействует с руководителями, сотрудниками и</w:t>
      </w:r>
      <w:r>
        <w:rPr>
          <w:sz w:val="26"/>
        </w:rPr>
        <w:t xml:space="preserve"> работниками отделов и управлений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 xml:space="preserve"> </w:t>
      </w:r>
      <w:r>
        <w:rPr>
          <w:sz w:val="26"/>
        </w:rPr>
        <w:t xml:space="preserve">взаимодействует с руководителями, сотрудниками и работниками отделов и управлений </w:t>
      </w:r>
      <w:r>
        <w:rPr>
          <w:sz w:val="26"/>
        </w:rPr>
        <w:t xml:space="preserve">Главного управления МЧС России по Чувашской Республике-Чувашии </w:t>
      </w:r>
      <w:r>
        <w:rPr>
          <w:sz w:val="26"/>
        </w:rPr>
        <w:t xml:space="preserve">по вопросам нормотворческой деятельности </w:t>
      </w:r>
      <w:r>
        <w:rPr>
          <w:sz w:val="26"/>
        </w:rPr>
        <w:t>Главного управления МЧС России по Чувашской Республике-Чувашии</w:t>
      </w:r>
      <w:r>
        <w:rPr>
          <w:sz w:val="26"/>
        </w:rPr>
        <w:t xml:space="preserve">, защиты законных прав и интересов </w:t>
      </w:r>
      <w:r>
        <w:rPr>
          <w:sz w:val="26"/>
        </w:rPr>
        <w:t xml:space="preserve">Главного управления МЧС России по Чувашской Республике - Чувашии </w:t>
      </w:r>
      <w:r>
        <w:rPr>
          <w:sz w:val="26"/>
        </w:rPr>
        <w:t xml:space="preserve">и всех звеньев его системы, организации правовой работы в системе МЧС России, с руководителями, работниками </w:t>
      </w:r>
      <w:r>
        <w:rPr>
          <w:sz w:val="26"/>
        </w:rPr>
        <w:t>территориальных органов</w:t>
      </w:r>
      <w:r>
        <w:rPr>
          <w:sz w:val="26"/>
        </w:rPr>
        <w:t xml:space="preserve"> федеральных органов исполнительной власти</w:t>
      </w:r>
      <w:r>
        <w:rPr>
          <w:sz w:val="26"/>
        </w:rPr>
        <w:t>, органов исполнительной власти</w:t>
      </w:r>
      <w:r>
        <w:rPr>
          <w:sz w:val="26"/>
        </w:rPr>
        <w:t xml:space="preserve"> Чувашской Республики и органов местного самоуправления</w:t>
      </w:r>
      <w:r>
        <w:rPr>
          <w:sz w:val="26"/>
        </w:rPr>
        <w:t xml:space="preserve"> в Чувашской Республике</w:t>
      </w:r>
      <w:r>
        <w:rPr>
          <w:sz w:val="26"/>
        </w:rPr>
        <w:t xml:space="preserve"> по вопроса</w:t>
      </w:r>
      <w:r>
        <w:rPr>
          <w:sz w:val="26"/>
        </w:rPr>
        <w:t>м, входящим в компетенцию отделения</w:t>
      </w:r>
      <w:r>
        <w:rPr>
          <w:sz w:val="26"/>
        </w:rPr>
        <w:t xml:space="preserve"> в связи с исполнением своих должностных обязанностей в порядке, установленном Регламентом работы </w:t>
      </w:r>
      <w:r>
        <w:rPr>
          <w:sz w:val="26"/>
        </w:rPr>
        <w:t>Главного управления МЧС России по Чувашской Республи</w:t>
      </w:r>
      <w:r>
        <w:rPr>
          <w:sz w:val="26"/>
        </w:rPr>
        <w:t>ке</w:t>
      </w:r>
      <w:r>
        <w:rPr>
          <w:sz w:val="26"/>
        </w:rPr>
        <w:t>-Чувашии</w:t>
      </w:r>
      <w:r>
        <w:rPr>
          <w:sz w:val="26"/>
        </w:rPr>
        <w:t>.</w:t>
      </w:r>
    </w:p>
    <w:p>
      <w:pPr>
        <w:ind w:firstLine="567" w:left="0"/>
        <w:jc w:val="both"/>
        <w:rPr>
          <w:sz w:val="26"/>
        </w:rPr>
      </w:pPr>
      <w:r>
        <w:rPr>
          <w:sz w:val="26"/>
        </w:rPr>
        <w:t xml:space="preserve">9.2. Поддерживает связи и обеспечивает необходимое согласование решаемых вопросов с правоохранительными органами, а также иными органами </w:t>
      </w:r>
      <w:r>
        <w:rPr>
          <w:sz w:val="26"/>
        </w:rPr>
        <w:t>исполнительной</w:t>
      </w:r>
      <w:r>
        <w:rPr>
          <w:sz w:val="26"/>
        </w:rPr>
        <w:t xml:space="preserve"> власти Чувашской Республики и органами местного самоуправления.</w:t>
      </w:r>
    </w:p>
    <w:p>
      <w:pPr>
        <w:ind w:firstLine="567" w:left="0"/>
        <w:jc w:val="both"/>
        <w:rPr>
          <w:sz w:val="26"/>
        </w:rPr>
      </w:pPr>
    </w:p>
    <w:p>
      <w:pPr>
        <w:ind w:right="1"/>
        <w:jc w:val="center"/>
        <w:rPr>
          <w:b w:val="1"/>
          <w:spacing w:val="-2"/>
          <w:sz w:val="26"/>
        </w:rPr>
      </w:pPr>
      <w:r>
        <w:rPr>
          <w:b w:val="1"/>
          <w:spacing w:val="-2"/>
          <w:sz w:val="26"/>
        </w:rPr>
        <w:t>X</w:t>
      </w:r>
      <w:r>
        <w:rPr>
          <w:b w:val="1"/>
          <w:spacing w:val="-2"/>
          <w:sz w:val="26"/>
        </w:rPr>
        <w:t xml:space="preserve">. </w:t>
      </w:r>
      <w:r>
        <w:rPr>
          <w:b w:val="1"/>
          <w:sz w:val="26"/>
        </w:rPr>
        <w:t>Оценка эффективности и результативности профессиональной</w:t>
      </w:r>
    </w:p>
    <w:p>
      <w:pPr>
        <w:ind w:firstLine="360" w:left="0"/>
        <w:jc w:val="center"/>
        <w:rPr>
          <w:b w:val="1"/>
          <w:sz w:val="26"/>
        </w:rPr>
      </w:pPr>
      <w:r>
        <w:rPr>
          <w:b w:val="1"/>
          <w:sz w:val="26"/>
        </w:rPr>
        <w:t xml:space="preserve"> служе</w:t>
      </w:r>
      <w:r>
        <w:rPr>
          <w:b w:val="1"/>
          <w:sz w:val="26"/>
        </w:rPr>
        <w:t>б</w:t>
      </w:r>
      <w:r>
        <w:rPr>
          <w:b w:val="1"/>
          <w:sz w:val="26"/>
        </w:rPr>
        <w:t>ной деятельности гражданского служащего</w:t>
      </w:r>
    </w:p>
    <w:p>
      <w:pPr>
        <w:ind w:firstLine="360" w:left="0"/>
        <w:jc w:val="center"/>
        <w:rPr>
          <w:b w:val="1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10.1.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службы, включении гражданского служащего в кадровый резерв, оценке его професси</w:t>
      </w:r>
      <w:r>
        <w:rPr>
          <w:sz w:val="26"/>
        </w:rPr>
        <w:t>о</w:t>
      </w:r>
      <w:r>
        <w:rPr>
          <w:sz w:val="26"/>
        </w:rPr>
        <w:t>нальной служебной деятельности при проведении аттестации, квалификационного экзамена, поощрении или наложении дисц</w:t>
      </w:r>
      <w:r>
        <w:rPr>
          <w:sz w:val="26"/>
        </w:rPr>
        <w:t>и</w:t>
      </w:r>
      <w:r>
        <w:rPr>
          <w:sz w:val="26"/>
        </w:rPr>
        <w:t>плинарного взыскания.</w:t>
      </w:r>
    </w:p>
    <w:p>
      <w:pPr>
        <w:ind w:firstLine="567" w:left="0"/>
        <w:jc w:val="both"/>
        <w:rPr>
          <w:sz w:val="26"/>
        </w:rPr>
      </w:pPr>
    </w:p>
    <w:p>
      <w:pPr>
        <w:ind w:firstLine="567" w:left="0"/>
        <w:jc w:val="both"/>
        <w:rPr>
          <w:sz w:val="26"/>
        </w:rPr>
      </w:pPr>
    </w:p>
    <w:sectPr>
      <w:pgSz w:h="16834" w:w="11909"/>
      <w:pgMar w:bottom="851" w:footer="720" w:gutter="0" w:header="720" w:left="1270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header"/>
    <w:basedOn w:val="Style_2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header"/>
    <w:basedOn w:val="Style_2_ch"/>
    <w:link w:val="Style_5"/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7" w:type="paragraph">
    <w:name w:val="Font Style41"/>
    <w:link w:val="Style_7_ch"/>
    <w:rPr>
      <w:rFonts w:ascii="Times New Roman" w:hAnsi="Times New Roman"/>
      <w:sz w:val="28"/>
    </w:rPr>
  </w:style>
  <w:style w:styleId="Style_7_ch" w:type="character">
    <w:name w:val="Font Style41"/>
    <w:link w:val="Style_7"/>
    <w:rPr>
      <w:rFonts w:ascii="Times New Roman" w:hAnsi="Times New Roman"/>
      <w:sz w:val="28"/>
    </w:rPr>
  </w:style>
  <w:style w:styleId="Style_8" w:type="paragraph">
    <w:name w:val="Style22"/>
    <w:basedOn w:val="Style_2"/>
    <w:link w:val="Style_8_ch"/>
    <w:pPr>
      <w:spacing w:line="323" w:lineRule="exact"/>
      <w:ind w:firstLine="542" w:left="0"/>
      <w:jc w:val="both"/>
    </w:pPr>
    <w:rPr>
      <w:sz w:val="24"/>
    </w:rPr>
  </w:style>
  <w:style w:styleId="Style_8_ch" w:type="character">
    <w:name w:val="Style22"/>
    <w:basedOn w:val="Style_2_ch"/>
    <w:link w:val="Style_8"/>
    <w:rPr>
      <w:sz w:val="24"/>
    </w:rPr>
  </w:style>
  <w:style w:styleId="Style_9" w:type="paragraph">
    <w:name w:val="Body Text"/>
    <w:basedOn w:val="Style_2"/>
    <w:link w:val="Style_9_ch"/>
    <w:pPr>
      <w:widowControl w:val="1"/>
      <w:ind/>
    </w:pPr>
    <w:rPr>
      <w:sz w:val="28"/>
    </w:rPr>
  </w:style>
  <w:style w:styleId="Style_9_ch" w:type="character">
    <w:name w:val="Body Text"/>
    <w:basedOn w:val="Style_2_ch"/>
    <w:link w:val="Style_9"/>
    <w:rPr>
      <w:sz w:val="28"/>
    </w:rPr>
  </w:style>
  <w:style w:styleId="Style_10" w:type="paragraph">
    <w:name w:val="heading 1"/>
    <w:link w:val="Style_10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eading 2"/>
    <w:link w:val="Style_11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11_ch" w:type="character">
    <w:name w:val="heading 2"/>
    <w:link w:val="Style_11"/>
    <w:rPr>
      <w:rFonts w:ascii="XO Thames" w:hAnsi="XO Thames"/>
      <w:b w:val="1"/>
      <w:color w:val="00A0FF"/>
      <w:sz w:val="26"/>
    </w:rPr>
  </w:style>
  <w:style w:styleId="Style_12" w:type="paragraph">
    <w:name w:val="heading 3"/>
    <w:link w:val="Style_12_ch"/>
    <w:uiPriority w:val="9"/>
    <w:qFormat/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heading 4"/>
    <w:link w:val="Style_13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3_ch" w:type="character">
    <w:name w:val="heading 4"/>
    <w:link w:val="Style_13"/>
    <w:rPr>
      <w:rFonts w:ascii="XO Thames" w:hAnsi="XO Thames"/>
      <w:b w:val="1"/>
      <w:color w:val="595959"/>
      <w:sz w:val="26"/>
    </w:rPr>
  </w:style>
  <w:style w:styleId="Style_14" w:type="paragraph">
    <w:name w:val="heading 5"/>
    <w:link w:val="Style_14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Title"/>
    <w:link w:val="Style_15_ch"/>
    <w:uiPriority w:val="10"/>
    <w:qFormat/>
    <w:rPr>
      <w:rFonts w:ascii="XO Thames" w:hAnsi="XO Thames"/>
      <w:b w:val="1"/>
      <w:sz w:val="52"/>
    </w:rPr>
  </w:style>
  <w:style w:styleId="Style_15_ch" w:type="character">
    <w:name w:val="Title"/>
    <w:link w:val="Style_15"/>
    <w:rPr>
      <w:rFonts w:ascii="XO Thames" w:hAnsi="XO Thames"/>
      <w:b w:val="1"/>
      <w:sz w:val="52"/>
    </w:rPr>
  </w:style>
  <w:style w:styleId="Style_16" w:type="paragraph">
    <w:name w:val="Subtitle"/>
    <w:basedOn w:val="Style_2"/>
    <w:link w:val="Style_16_ch"/>
    <w:uiPriority w:val="11"/>
    <w:qFormat/>
    <w:rPr>
      <w:rFonts w:ascii="XO Thames" w:hAnsi="XO Thames"/>
      <w:i w:val="1"/>
      <w:color w:val="616161"/>
    </w:rPr>
  </w:style>
  <w:style w:styleId="Style_16_ch" w:type="character">
    <w:name w:val="Subtitle"/>
    <w:basedOn w:val="Style_2_ch"/>
    <w:link w:val="Style_16"/>
    <w:rPr>
      <w:rFonts w:ascii="XO Thames" w:hAnsi="XO Thames"/>
      <w:i w:val="1"/>
      <w:color w:val="61616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Footnote"/>
    <w:link w:val="Style_18_ch"/>
    <w:rPr>
      <w:rFonts w:ascii="XO Thames" w:hAnsi="XO Thames"/>
      <w:color w:val="757575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toc 2"/>
    <w:link w:val="Style_21_ch"/>
    <w:uiPriority w:val="39"/>
    <w:pPr>
      <w:ind w:firstLine="0" w:left="200"/>
    </w:pPr>
  </w:style>
  <w:style w:styleId="Style_21_ch" w:type="character">
    <w:name w:val="toc 2"/>
    <w:link w:val="Style_21"/>
  </w:style>
  <w:style w:styleId="Style_22" w:type="paragraph">
    <w:name w:val="toc 3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toc 4"/>
    <w:link w:val="Style_23_ch"/>
    <w:uiPriority w:val="39"/>
    <w:pPr>
      <w:ind w:firstLine="0" w:left="600"/>
    </w:pPr>
  </w:style>
  <w:style w:styleId="Style_23_ch" w:type="character">
    <w:name w:val="toc 4"/>
    <w:link w:val="Style_23"/>
  </w:style>
  <w:style w:styleId="Style_24" w:type="paragraph">
    <w:name w:val="toc 5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toc 6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toc 7"/>
    <w:link w:val="Style_26_ch"/>
    <w:uiPriority w:val="39"/>
    <w:pPr>
      <w:ind w:firstLine="0" w:left="1200"/>
    </w:pPr>
  </w:style>
  <w:style w:styleId="Style_26_ch" w:type="character">
    <w:name w:val="toc 7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9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10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5" Target="webSettings.xml" Type="http://schemas.openxmlformats.org/officeDocument/2006/relationships/webSettings"/>
  <Relationship Id="rId3" Target="styles.xml" Type="http://schemas.openxmlformats.org/officeDocument/2006/relationships/styles"/>
  <Relationship Id="rId1" Target="fontTable.xml" Type="http://schemas.openxmlformats.org/officeDocument/2006/relationships/fontTable"/>
  <Relationship Id="rId4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