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9F" w:rsidRDefault="00562C9F" w:rsidP="00562C9F">
      <w:pPr>
        <w:pStyle w:val="31"/>
        <w:ind w:right="5242"/>
        <w:rPr>
          <w:szCs w:val="28"/>
        </w:rPr>
      </w:pPr>
    </w:p>
    <w:p w:rsidR="005E1C03" w:rsidRDefault="005E1C03" w:rsidP="00562C9F">
      <w:pPr>
        <w:pStyle w:val="31"/>
        <w:ind w:right="5242"/>
        <w:rPr>
          <w:szCs w:val="28"/>
        </w:rPr>
      </w:pPr>
    </w:p>
    <w:p w:rsidR="005E1C03" w:rsidRDefault="005E1C03" w:rsidP="00562C9F">
      <w:pPr>
        <w:pStyle w:val="31"/>
        <w:ind w:right="5242"/>
        <w:rPr>
          <w:szCs w:val="28"/>
        </w:rPr>
      </w:pPr>
    </w:p>
    <w:p w:rsidR="005E1C03" w:rsidRDefault="005E1C03" w:rsidP="00562C9F">
      <w:pPr>
        <w:pStyle w:val="31"/>
        <w:ind w:right="5242"/>
        <w:rPr>
          <w:szCs w:val="28"/>
        </w:rPr>
      </w:pPr>
    </w:p>
    <w:p w:rsidR="005E1C03" w:rsidRDefault="005E1C03" w:rsidP="00562C9F">
      <w:pPr>
        <w:pStyle w:val="31"/>
        <w:ind w:right="5242"/>
        <w:rPr>
          <w:szCs w:val="28"/>
        </w:rPr>
      </w:pPr>
    </w:p>
    <w:p w:rsidR="005E1C03" w:rsidRDefault="005E1C03" w:rsidP="00562C9F">
      <w:pPr>
        <w:pStyle w:val="31"/>
        <w:ind w:right="5242"/>
        <w:rPr>
          <w:szCs w:val="28"/>
        </w:rPr>
      </w:pPr>
    </w:p>
    <w:p w:rsidR="005E1C03" w:rsidRDefault="005E1C03" w:rsidP="00562C9F">
      <w:pPr>
        <w:pStyle w:val="31"/>
        <w:ind w:right="5242"/>
        <w:rPr>
          <w:szCs w:val="28"/>
        </w:rPr>
      </w:pPr>
      <w:bookmarkStart w:id="0" w:name="_GoBack"/>
      <w:bookmarkEnd w:id="0"/>
    </w:p>
    <w:p w:rsidR="00EB0770" w:rsidRPr="0016630F" w:rsidRDefault="005859B1" w:rsidP="009C503C">
      <w:pPr>
        <w:pStyle w:val="31"/>
        <w:ind w:right="5384"/>
        <w:rPr>
          <w:sz w:val="26"/>
          <w:szCs w:val="26"/>
        </w:rPr>
      </w:pPr>
      <w:r w:rsidRPr="0016630F">
        <w:rPr>
          <w:sz w:val="26"/>
          <w:szCs w:val="26"/>
        </w:rPr>
        <w:t xml:space="preserve">Об утверждении </w:t>
      </w:r>
      <w:r w:rsidR="001A3B6C">
        <w:rPr>
          <w:sz w:val="26"/>
          <w:szCs w:val="26"/>
        </w:rPr>
        <w:t xml:space="preserve">инструкции по </w:t>
      </w:r>
      <w:r w:rsidR="0016630F" w:rsidRPr="0016630F">
        <w:rPr>
          <w:sz w:val="26"/>
          <w:szCs w:val="26"/>
        </w:rPr>
        <w:t xml:space="preserve"> </w:t>
      </w:r>
      <w:r w:rsidR="000A0E15">
        <w:rPr>
          <w:sz w:val="26"/>
          <w:szCs w:val="26"/>
        </w:rPr>
        <w:t xml:space="preserve">организации учета подконтрольных субъектов (объектов) </w:t>
      </w:r>
      <w:r w:rsidR="006D58A4">
        <w:rPr>
          <w:sz w:val="26"/>
          <w:szCs w:val="26"/>
        </w:rPr>
        <w:t xml:space="preserve">и истории их проверок </w:t>
      </w:r>
      <w:r w:rsidR="000A0E15">
        <w:rPr>
          <w:sz w:val="26"/>
          <w:szCs w:val="26"/>
        </w:rPr>
        <w:t xml:space="preserve">при осуществлении муниципального контроля на </w:t>
      </w:r>
      <w:r w:rsidR="000A0E15" w:rsidRPr="00245F3C">
        <w:rPr>
          <w:sz w:val="26"/>
          <w:szCs w:val="26"/>
        </w:rPr>
        <w:t>территории города Чебоксары</w:t>
      </w:r>
      <w:r w:rsidR="004143A0">
        <w:rPr>
          <w:sz w:val="26"/>
          <w:szCs w:val="26"/>
        </w:rPr>
        <w:t xml:space="preserve">  </w:t>
      </w:r>
    </w:p>
    <w:p w:rsidR="005859B1" w:rsidRPr="0016630F" w:rsidRDefault="005859B1" w:rsidP="005859B1">
      <w:pPr>
        <w:pStyle w:val="31"/>
        <w:ind w:right="4820"/>
        <w:rPr>
          <w:sz w:val="26"/>
          <w:szCs w:val="26"/>
        </w:rPr>
      </w:pPr>
    </w:p>
    <w:p w:rsidR="00EB0770" w:rsidRPr="0016630F" w:rsidRDefault="00502C3A" w:rsidP="00E942D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C3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41B48" w:rsidRPr="00502C3A">
        <w:rPr>
          <w:rFonts w:ascii="Times New Roman" w:hAnsi="Times New Roman" w:cs="Times New Roman"/>
          <w:sz w:val="26"/>
          <w:szCs w:val="26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41B48">
        <w:rPr>
          <w:rFonts w:ascii="Times New Roman" w:hAnsi="Times New Roman" w:cs="Times New Roman"/>
          <w:sz w:val="26"/>
          <w:szCs w:val="26"/>
        </w:rPr>
        <w:t>,</w:t>
      </w:r>
      <w:r w:rsidR="00941B48" w:rsidRPr="00502C3A">
        <w:rPr>
          <w:rFonts w:ascii="Times New Roman" w:hAnsi="Times New Roman" w:cs="Times New Roman"/>
          <w:sz w:val="26"/>
          <w:szCs w:val="26"/>
        </w:rPr>
        <w:t xml:space="preserve"> </w:t>
      </w:r>
      <w:r w:rsidRPr="00502C3A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40F30">
        <w:rPr>
          <w:rFonts w:ascii="Times New Roman" w:hAnsi="Times New Roman" w:cs="Times New Roman"/>
          <w:sz w:val="26"/>
          <w:szCs w:val="26"/>
        </w:rPr>
        <w:t>З</w:t>
      </w:r>
      <w:r w:rsidRPr="00502C3A">
        <w:rPr>
          <w:rFonts w:ascii="Times New Roman" w:hAnsi="Times New Roman" w:cs="Times New Roman"/>
          <w:sz w:val="26"/>
          <w:szCs w:val="26"/>
        </w:rPr>
        <w:t xml:space="preserve">аконом Чувашской Республики </w:t>
      </w:r>
      <w:r w:rsidR="009C503C">
        <w:rPr>
          <w:rFonts w:ascii="Times New Roman" w:hAnsi="Times New Roman" w:cs="Times New Roman"/>
          <w:sz w:val="26"/>
          <w:szCs w:val="26"/>
        </w:rPr>
        <w:br/>
      </w:r>
      <w:r w:rsidRPr="00502C3A">
        <w:rPr>
          <w:rFonts w:ascii="Times New Roman" w:hAnsi="Times New Roman" w:cs="Times New Roman"/>
          <w:sz w:val="26"/>
          <w:szCs w:val="26"/>
        </w:rPr>
        <w:t xml:space="preserve">от 18.10.2004 № 19 «Об организации местного самоуправления в Чувашской Республике», Уставом города </w:t>
      </w:r>
      <w:r w:rsidR="00941B48">
        <w:rPr>
          <w:rFonts w:ascii="Times New Roman" w:hAnsi="Times New Roman" w:cs="Times New Roman"/>
          <w:sz w:val="26"/>
          <w:szCs w:val="26"/>
        </w:rPr>
        <w:t>Чебоксары</w:t>
      </w:r>
      <w:r w:rsidRPr="00502C3A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562C9F" w:rsidRPr="0016630F">
        <w:rPr>
          <w:rFonts w:ascii="Times New Roman" w:hAnsi="Times New Roman" w:cs="Times New Roman"/>
          <w:sz w:val="26"/>
          <w:szCs w:val="26"/>
        </w:rPr>
        <w:t xml:space="preserve">, </w:t>
      </w:r>
      <w:r w:rsidR="00941B48">
        <w:rPr>
          <w:rFonts w:ascii="Times New Roman" w:hAnsi="Times New Roman" w:cs="Times New Roman"/>
          <w:sz w:val="26"/>
          <w:szCs w:val="26"/>
        </w:rPr>
        <w:t xml:space="preserve">администрация города </w:t>
      </w:r>
      <w:r w:rsidR="00EB0770" w:rsidRPr="0016630F">
        <w:rPr>
          <w:rFonts w:ascii="Times New Roman" w:hAnsi="Times New Roman" w:cs="Times New Roman"/>
          <w:sz w:val="26"/>
          <w:szCs w:val="26"/>
        </w:rPr>
        <w:t>Чебоксары</w:t>
      </w:r>
      <w:r w:rsidR="00C02CFB" w:rsidRPr="001663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4486C" w:rsidRPr="0016630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84486C" w:rsidRPr="001663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4486C" w:rsidRPr="0016630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84486C" w:rsidRPr="0016630F">
        <w:rPr>
          <w:rFonts w:ascii="Times New Roman" w:hAnsi="Times New Roman" w:cs="Times New Roman"/>
          <w:sz w:val="26"/>
          <w:szCs w:val="26"/>
        </w:rPr>
        <w:t xml:space="preserve"> с т а н о в л я е </w:t>
      </w:r>
      <w:r w:rsidR="00EB0770" w:rsidRPr="0016630F">
        <w:rPr>
          <w:rFonts w:ascii="Times New Roman" w:hAnsi="Times New Roman" w:cs="Times New Roman"/>
          <w:sz w:val="26"/>
          <w:szCs w:val="26"/>
        </w:rPr>
        <w:t>т:</w:t>
      </w:r>
    </w:p>
    <w:p w:rsidR="00EB0770" w:rsidRPr="0016630F" w:rsidRDefault="00562C9F" w:rsidP="00941B48">
      <w:pPr>
        <w:pStyle w:val="aa"/>
        <w:numPr>
          <w:ilvl w:val="0"/>
          <w:numId w:val="1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16630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A3B6C">
        <w:rPr>
          <w:rFonts w:ascii="Times New Roman" w:hAnsi="Times New Roman" w:cs="Times New Roman"/>
          <w:sz w:val="26"/>
          <w:szCs w:val="26"/>
        </w:rPr>
        <w:t>инструкцию по</w:t>
      </w:r>
      <w:r w:rsidR="0084486C" w:rsidRPr="0016630F">
        <w:rPr>
          <w:rFonts w:ascii="Times New Roman" w:hAnsi="Times New Roman" w:cs="Times New Roman"/>
          <w:sz w:val="26"/>
          <w:szCs w:val="26"/>
        </w:rPr>
        <w:t xml:space="preserve"> </w:t>
      </w:r>
      <w:r w:rsidR="00941B48" w:rsidRPr="00941B48">
        <w:rPr>
          <w:rFonts w:ascii="Times New Roman" w:hAnsi="Times New Roman" w:cs="Times New Roman"/>
          <w:sz w:val="26"/>
          <w:szCs w:val="26"/>
        </w:rPr>
        <w:t xml:space="preserve">организации учета подконтрольных субъектов (объектов) </w:t>
      </w:r>
      <w:r w:rsidR="006D58A4">
        <w:rPr>
          <w:rFonts w:ascii="Times New Roman" w:hAnsi="Times New Roman" w:cs="Times New Roman"/>
          <w:sz w:val="26"/>
          <w:szCs w:val="26"/>
        </w:rPr>
        <w:t xml:space="preserve">и истории их проверок </w:t>
      </w:r>
      <w:r w:rsidR="00941B48" w:rsidRPr="00941B48">
        <w:rPr>
          <w:rFonts w:ascii="Times New Roman" w:hAnsi="Times New Roman" w:cs="Times New Roman"/>
          <w:sz w:val="26"/>
          <w:szCs w:val="26"/>
        </w:rPr>
        <w:t xml:space="preserve">при осуществлении муниципального контроля </w:t>
      </w:r>
      <w:r w:rsidR="009C503C">
        <w:rPr>
          <w:rFonts w:ascii="Times New Roman" w:hAnsi="Times New Roman" w:cs="Times New Roman"/>
          <w:sz w:val="26"/>
          <w:szCs w:val="26"/>
        </w:rPr>
        <w:br/>
      </w:r>
      <w:r w:rsidR="00941B48" w:rsidRPr="00941B48">
        <w:rPr>
          <w:rFonts w:ascii="Times New Roman" w:hAnsi="Times New Roman" w:cs="Times New Roman"/>
          <w:sz w:val="26"/>
          <w:szCs w:val="26"/>
        </w:rPr>
        <w:t>на территории города Чебоксары</w:t>
      </w:r>
      <w:r w:rsidRPr="0016630F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</w:t>
      </w:r>
      <w:r w:rsidR="00EB0770" w:rsidRPr="0016630F">
        <w:rPr>
          <w:rFonts w:ascii="Times New Roman" w:hAnsi="Times New Roman" w:cs="Times New Roman"/>
          <w:sz w:val="26"/>
          <w:szCs w:val="26"/>
        </w:rPr>
        <w:t>.</w:t>
      </w:r>
    </w:p>
    <w:p w:rsidR="00562C9F" w:rsidRPr="0016630F" w:rsidRDefault="00562C9F" w:rsidP="00E942D7">
      <w:pPr>
        <w:pStyle w:val="aa"/>
        <w:numPr>
          <w:ilvl w:val="0"/>
          <w:numId w:val="1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30F">
        <w:rPr>
          <w:rFonts w:ascii="Times New Roman" w:hAnsi="Times New Roman" w:cs="Times New Roman"/>
          <w:sz w:val="26"/>
          <w:szCs w:val="26"/>
        </w:rPr>
        <w:t>Управлению информации, общественных связей и молодежной политики администрации города Чебоксары опубликовать данное постановление в средствах массовой информации и на официальном сайте администрации города Чебоксары Чувашской Республики в сети «Интернет».</w:t>
      </w:r>
    </w:p>
    <w:p w:rsidR="005C069D" w:rsidRPr="0016630F" w:rsidRDefault="00562C9F" w:rsidP="00E942D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4"/>
      <w:bookmarkEnd w:id="1"/>
      <w:r w:rsidRPr="0016630F">
        <w:rPr>
          <w:rFonts w:ascii="Times New Roman" w:hAnsi="Times New Roman" w:cs="Times New Roman"/>
          <w:sz w:val="26"/>
          <w:szCs w:val="26"/>
        </w:rPr>
        <w:t>3</w:t>
      </w:r>
      <w:r w:rsidR="00EB6971" w:rsidRPr="0016630F">
        <w:rPr>
          <w:rFonts w:ascii="Times New Roman" w:hAnsi="Times New Roman" w:cs="Times New Roman"/>
          <w:sz w:val="26"/>
          <w:szCs w:val="26"/>
        </w:rPr>
        <w:t xml:space="preserve">. </w:t>
      </w:r>
      <w:r w:rsidR="005C069D" w:rsidRPr="0016630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B0770" w:rsidRPr="0016630F" w:rsidRDefault="00562C9F" w:rsidP="00E942D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30F">
        <w:rPr>
          <w:rFonts w:ascii="Times New Roman" w:hAnsi="Times New Roman" w:cs="Times New Roman"/>
          <w:sz w:val="26"/>
          <w:szCs w:val="26"/>
        </w:rPr>
        <w:t>4</w:t>
      </w:r>
      <w:r w:rsidR="00EB0770" w:rsidRPr="0016630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B0770" w:rsidRPr="0016630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B0770" w:rsidRPr="0016630F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</w:t>
      </w:r>
      <w:r w:rsidR="009C503C">
        <w:rPr>
          <w:rFonts w:ascii="Times New Roman" w:hAnsi="Times New Roman" w:cs="Times New Roman"/>
          <w:sz w:val="26"/>
          <w:szCs w:val="26"/>
        </w:rPr>
        <w:br/>
      </w:r>
      <w:r w:rsidR="00EB0770" w:rsidRPr="0016630F">
        <w:rPr>
          <w:rFonts w:ascii="Times New Roman" w:hAnsi="Times New Roman" w:cs="Times New Roman"/>
          <w:sz w:val="26"/>
          <w:szCs w:val="26"/>
        </w:rPr>
        <w:t xml:space="preserve">на </w:t>
      </w:r>
      <w:r w:rsidR="005B4504" w:rsidRPr="0016630F">
        <w:rPr>
          <w:rFonts w:ascii="Times New Roman" w:hAnsi="Times New Roman" w:cs="Times New Roman"/>
          <w:sz w:val="26"/>
          <w:szCs w:val="26"/>
        </w:rPr>
        <w:t>заместителя главы администрации - руководителя аппарата А.Ю. Маклыгина</w:t>
      </w:r>
      <w:r w:rsidR="00EB0770" w:rsidRPr="0016630F">
        <w:rPr>
          <w:rFonts w:ascii="Times New Roman" w:hAnsi="Times New Roman" w:cs="Times New Roman"/>
          <w:sz w:val="26"/>
          <w:szCs w:val="26"/>
        </w:rPr>
        <w:t>.</w:t>
      </w:r>
    </w:p>
    <w:p w:rsidR="00E942D7" w:rsidRPr="0016630F" w:rsidRDefault="00E942D7" w:rsidP="00E942D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6309"/>
        <w:gridCol w:w="3614"/>
      </w:tblGrid>
      <w:tr w:rsidR="00EB0770" w:rsidRPr="0016630F" w:rsidTr="00EB0770"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EB0770" w:rsidRPr="0016630F" w:rsidRDefault="00E942D7" w:rsidP="00EA1EB4">
            <w:pPr>
              <w:pStyle w:val="a4"/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663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B0770" w:rsidRPr="0016630F">
              <w:rPr>
                <w:rFonts w:ascii="Times New Roman" w:hAnsi="Times New Roman" w:cs="Times New Roman"/>
                <w:sz w:val="26"/>
                <w:szCs w:val="26"/>
              </w:rPr>
              <w:t>лава администрации города Чебоксары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B0770" w:rsidRPr="0016630F" w:rsidRDefault="00EB0770" w:rsidP="0034704F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6630F">
              <w:rPr>
                <w:rFonts w:ascii="Times New Roman" w:hAnsi="Times New Roman" w:cs="Times New Roman"/>
                <w:sz w:val="26"/>
                <w:szCs w:val="26"/>
              </w:rPr>
              <w:t xml:space="preserve">  А.О. Ладыков</w:t>
            </w:r>
          </w:p>
        </w:tc>
      </w:tr>
    </w:tbl>
    <w:p w:rsidR="00EB0770" w:rsidRPr="003640D6" w:rsidRDefault="00EB0770" w:rsidP="00EB077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B0770" w:rsidRDefault="00EB0770" w:rsidP="00EB07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770" w:rsidRDefault="00EB0770" w:rsidP="00EB07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770" w:rsidRDefault="00EB0770" w:rsidP="00EB07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770" w:rsidRDefault="00EB0770" w:rsidP="00EB07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770" w:rsidRPr="00546FBF" w:rsidRDefault="00EB0770" w:rsidP="00EB07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FB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B0770" w:rsidRPr="00546FBF" w:rsidRDefault="00EB0770" w:rsidP="00EB07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2"/>
      </w:tblGrid>
      <w:tr w:rsidR="00EB0770" w:rsidRPr="00546FBF" w:rsidTr="0034704F">
        <w:tc>
          <w:tcPr>
            <w:tcW w:w="7338" w:type="dxa"/>
          </w:tcPr>
          <w:p w:rsidR="00EB0770" w:rsidRPr="00546FBF" w:rsidRDefault="00EB0770" w:rsidP="00EB0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– </w:t>
            </w:r>
          </w:p>
          <w:p w:rsidR="00EB0770" w:rsidRPr="00546FBF" w:rsidRDefault="00EB0770" w:rsidP="00EB0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BF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  <w:p w:rsidR="00EB0770" w:rsidRPr="00546FBF" w:rsidRDefault="00EB0770" w:rsidP="00EB0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EB0770" w:rsidRPr="00546FBF" w:rsidRDefault="00EB0770" w:rsidP="00EB0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0" w:rsidRPr="00546FBF" w:rsidRDefault="00EB0770" w:rsidP="00EB0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BF">
              <w:rPr>
                <w:rFonts w:ascii="Times New Roman" w:hAnsi="Times New Roman" w:cs="Times New Roman"/>
                <w:sz w:val="28"/>
                <w:szCs w:val="28"/>
              </w:rPr>
              <w:t>А.Ю. Маклыгин</w:t>
            </w:r>
          </w:p>
        </w:tc>
      </w:tr>
      <w:tr w:rsidR="00EB0770" w:rsidRPr="00546FBF" w:rsidTr="0034704F">
        <w:tc>
          <w:tcPr>
            <w:tcW w:w="7338" w:type="dxa"/>
          </w:tcPr>
          <w:p w:rsidR="00EB0770" w:rsidRPr="00546FBF" w:rsidRDefault="00076FF9" w:rsidP="00EB0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0770" w:rsidRPr="00546FBF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</w:p>
          <w:p w:rsidR="00EB0770" w:rsidRPr="00546FBF" w:rsidRDefault="00EB0770" w:rsidP="003F3A9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BF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  <w:r w:rsidR="009A22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232" w:type="dxa"/>
          </w:tcPr>
          <w:p w:rsidR="00EB0770" w:rsidRPr="00546FBF" w:rsidRDefault="00EB0770" w:rsidP="00EB0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0" w:rsidRPr="00546FBF" w:rsidRDefault="009A22FB" w:rsidP="00E942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С.М. </w:t>
            </w:r>
            <w:r w:rsidR="00E942D7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</w:tr>
      <w:tr w:rsidR="00EB0770" w:rsidRPr="00546FBF" w:rsidTr="0034704F">
        <w:tc>
          <w:tcPr>
            <w:tcW w:w="7338" w:type="dxa"/>
          </w:tcPr>
          <w:p w:rsidR="00EB0770" w:rsidRPr="00546FBF" w:rsidRDefault="00EB0770" w:rsidP="00EB0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EB0770" w:rsidRPr="00546FBF" w:rsidRDefault="00EB0770" w:rsidP="00EB0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0" w:rsidRPr="00546FBF" w:rsidTr="0034704F">
        <w:tc>
          <w:tcPr>
            <w:tcW w:w="7338" w:type="dxa"/>
          </w:tcPr>
          <w:p w:rsidR="00EB0770" w:rsidRPr="00546FBF" w:rsidRDefault="002A5549" w:rsidP="00EB0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="00EB0770" w:rsidRPr="00546FBF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0770" w:rsidRPr="00546FB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</w:p>
          <w:p w:rsidR="00EB0770" w:rsidRPr="00546FBF" w:rsidRDefault="00EB0770" w:rsidP="00EB0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BF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</w:p>
        </w:tc>
        <w:tc>
          <w:tcPr>
            <w:tcW w:w="2232" w:type="dxa"/>
          </w:tcPr>
          <w:p w:rsidR="00EB0770" w:rsidRPr="00546FBF" w:rsidRDefault="00EB0770" w:rsidP="00EB0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0" w:rsidRPr="00546FBF" w:rsidRDefault="002A5549" w:rsidP="006D58A4">
            <w:pPr>
              <w:spacing w:after="0" w:line="36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Васильева</w:t>
            </w:r>
          </w:p>
        </w:tc>
      </w:tr>
    </w:tbl>
    <w:p w:rsidR="00EB0770" w:rsidRPr="00546FBF" w:rsidRDefault="00EB0770" w:rsidP="00EB07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6FBF">
        <w:rPr>
          <w:rFonts w:ascii="Times New Roman" w:hAnsi="Times New Roman" w:cs="Times New Roman"/>
          <w:sz w:val="28"/>
          <w:szCs w:val="28"/>
        </w:rPr>
        <w:tab/>
      </w:r>
      <w:r w:rsidRPr="00546FBF">
        <w:rPr>
          <w:rFonts w:ascii="Times New Roman" w:hAnsi="Times New Roman" w:cs="Times New Roman"/>
          <w:sz w:val="28"/>
          <w:szCs w:val="28"/>
        </w:rPr>
        <w:tab/>
      </w:r>
      <w:r w:rsidRPr="00546FBF">
        <w:rPr>
          <w:rFonts w:ascii="Times New Roman" w:hAnsi="Times New Roman" w:cs="Times New Roman"/>
          <w:sz w:val="28"/>
          <w:szCs w:val="28"/>
        </w:rPr>
        <w:tab/>
      </w:r>
      <w:r w:rsidRPr="00546FBF">
        <w:rPr>
          <w:rFonts w:ascii="Times New Roman" w:hAnsi="Times New Roman" w:cs="Times New Roman"/>
          <w:sz w:val="28"/>
          <w:szCs w:val="28"/>
        </w:rPr>
        <w:tab/>
      </w:r>
      <w:r w:rsidRPr="00546FBF">
        <w:rPr>
          <w:rFonts w:ascii="Times New Roman" w:hAnsi="Times New Roman" w:cs="Times New Roman"/>
          <w:sz w:val="28"/>
          <w:szCs w:val="28"/>
        </w:rPr>
        <w:tab/>
      </w:r>
      <w:r w:rsidRPr="00546FBF">
        <w:rPr>
          <w:rFonts w:ascii="Times New Roman" w:hAnsi="Times New Roman" w:cs="Times New Roman"/>
          <w:sz w:val="28"/>
          <w:szCs w:val="28"/>
        </w:rPr>
        <w:tab/>
      </w:r>
      <w:r w:rsidRPr="00546FBF">
        <w:rPr>
          <w:rFonts w:ascii="Times New Roman" w:hAnsi="Times New Roman" w:cs="Times New Roman"/>
          <w:sz w:val="28"/>
          <w:szCs w:val="28"/>
        </w:rPr>
        <w:tab/>
      </w:r>
    </w:p>
    <w:p w:rsidR="00EB0770" w:rsidRPr="006E4309" w:rsidRDefault="00EB0770" w:rsidP="00EB0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0770" w:rsidRPr="006E4309" w:rsidRDefault="00EB0770" w:rsidP="00EB0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0770" w:rsidRPr="006E4309" w:rsidRDefault="00EB0770" w:rsidP="00EB0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4309">
        <w:rPr>
          <w:rFonts w:ascii="Times New Roman" w:hAnsi="Times New Roman" w:cs="Times New Roman"/>
          <w:sz w:val="24"/>
          <w:szCs w:val="24"/>
        </w:rPr>
        <w:tab/>
      </w:r>
      <w:r w:rsidRPr="006E4309">
        <w:rPr>
          <w:rFonts w:ascii="Times New Roman" w:hAnsi="Times New Roman" w:cs="Times New Roman"/>
          <w:sz w:val="24"/>
          <w:szCs w:val="24"/>
        </w:rPr>
        <w:tab/>
      </w:r>
      <w:r w:rsidRPr="006E4309">
        <w:rPr>
          <w:rFonts w:ascii="Times New Roman" w:hAnsi="Times New Roman" w:cs="Times New Roman"/>
          <w:sz w:val="24"/>
          <w:szCs w:val="24"/>
        </w:rPr>
        <w:tab/>
      </w:r>
      <w:r w:rsidRPr="006E4309">
        <w:rPr>
          <w:rFonts w:ascii="Times New Roman" w:hAnsi="Times New Roman" w:cs="Times New Roman"/>
          <w:sz w:val="24"/>
          <w:szCs w:val="24"/>
        </w:rPr>
        <w:tab/>
      </w:r>
      <w:r w:rsidRPr="006E4309">
        <w:rPr>
          <w:rFonts w:ascii="Times New Roman" w:hAnsi="Times New Roman" w:cs="Times New Roman"/>
          <w:sz w:val="24"/>
          <w:szCs w:val="24"/>
        </w:rPr>
        <w:tab/>
      </w:r>
      <w:r w:rsidRPr="006E4309">
        <w:rPr>
          <w:rFonts w:ascii="Times New Roman" w:hAnsi="Times New Roman" w:cs="Times New Roman"/>
          <w:sz w:val="24"/>
          <w:szCs w:val="24"/>
        </w:rPr>
        <w:tab/>
      </w:r>
    </w:p>
    <w:p w:rsidR="00EB0770" w:rsidRPr="006E4309" w:rsidRDefault="00EB0770" w:rsidP="00EB0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0770" w:rsidRPr="006E4309" w:rsidRDefault="00EB0770" w:rsidP="00EB0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0770" w:rsidRPr="006E4309" w:rsidRDefault="00EB0770" w:rsidP="00EB0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0770" w:rsidRPr="006E4309" w:rsidRDefault="00EB0770" w:rsidP="00EB0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38EA" w:rsidRDefault="006938EA" w:rsidP="00EB0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38EA" w:rsidRDefault="006938EA" w:rsidP="00EB0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42D7" w:rsidRDefault="00E942D7" w:rsidP="00EB0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42D7" w:rsidRDefault="00E942D7" w:rsidP="00EB0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42D7" w:rsidRDefault="00E942D7" w:rsidP="00EB0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42D7" w:rsidRDefault="00E942D7" w:rsidP="00EB0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42D7" w:rsidRDefault="00E942D7" w:rsidP="00EB0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42D7" w:rsidRDefault="00E942D7" w:rsidP="00EB0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42D7" w:rsidRDefault="00E942D7" w:rsidP="00EB0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42D7" w:rsidRDefault="00E942D7" w:rsidP="00EB0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42D7" w:rsidRDefault="00E942D7" w:rsidP="00EB0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42D7" w:rsidRDefault="00E942D7" w:rsidP="00EB0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630F" w:rsidRDefault="0016630F" w:rsidP="00EB0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630F" w:rsidRDefault="0016630F" w:rsidP="00EB0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630F" w:rsidRDefault="0016630F" w:rsidP="00EB0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630F" w:rsidRDefault="0016630F" w:rsidP="00EB0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630F" w:rsidRDefault="0016630F" w:rsidP="00EB0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630F" w:rsidRDefault="0016630F" w:rsidP="00EB0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630F" w:rsidRDefault="0016630F" w:rsidP="00EB0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0770" w:rsidRPr="000974A7" w:rsidRDefault="009C503C" w:rsidP="00EB0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Н.С. </w:t>
      </w:r>
      <w:r w:rsidR="00AA00CA">
        <w:rPr>
          <w:rFonts w:ascii="Times New Roman" w:hAnsi="Times New Roman" w:cs="Times New Roman"/>
          <w:sz w:val="20"/>
          <w:szCs w:val="20"/>
        </w:rPr>
        <w:t>И</w:t>
      </w:r>
      <w:r w:rsidR="00EF005E">
        <w:rPr>
          <w:rFonts w:ascii="Times New Roman" w:hAnsi="Times New Roman" w:cs="Times New Roman"/>
          <w:sz w:val="20"/>
          <w:szCs w:val="20"/>
        </w:rPr>
        <w:t xml:space="preserve">ванова </w:t>
      </w:r>
    </w:p>
    <w:p w:rsidR="00E87D01" w:rsidRDefault="00EB0770" w:rsidP="00EB0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74A7">
        <w:rPr>
          <w:rFonts w:ascii="Times New Roman" w:hAnsi="Times New Roman" w:cs="Times New Roman"/>
          <w:sz w:val="20"/>
          <w:szCs w:val="20"/>
        </w:rPr>
        <w:t>23-38-</w:t>
      </w:r>
      <w:r w:rsidR="00AA00CA">
        <w:rPr>
          <w:rFonts w:ascii="Times New Roman" w:hAnsi="Times New Roman" w:cs="Times New Roman"/>
          <w:sz w:val="20"/>
          <w:szCs w:val="20"/>
        </w:rPr>
        <w:t>11</w:t>
      </w:r>
    </w:p>
    <w:p w:rsidR="009C06F1" w:rsidRDefault="009C06F1" w:rsidP="00EB0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06F1" w:rsidRDefault="009C06F1" w:rsidP="00EB0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06F1" w:rsidRPr="009C06F1" w:rsidRDefault="009C06F1" w:rsidP="009C06F1">
      <w:pPr>
        <w:keepNext/>
        <w:keepLines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9C06F1" w:rsidRPr="009C06F1" w:rsidRDefault="009C06F1" w:rsidP="009C06F1">
      <w:pPr>
        <w:keepNext/>
        <w:keepLines/>
        <w:autoSpaceDE w:val="0"/>
        <w:autoSpaceDN w:val="0"/>
        <w:adjustRightInd w:val="0"/>
        <w:spacing w:after="0" w:line="240" w:lineRule="auto"/>
        <w:ind w:left="5529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9C06F1" w:rsidRPr="009C06F1" w:rsidRDefault="009C06F1" w:rsidP="009C06F1">
      <w:pPr>
        <w:keepNext/>
        <w:keepLines/>
        <w:autoSpaceDE w:val="0"/>
        <w:autoSpaceDN w:val="0"/>
        <w:adjustRightInd w:val="0"/>
        <w:spacing w:after="0" w:line="240" w:lineRule="auto"/>
        <w:ind w:left="5517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Чебоксары </w:t>
      </w:r>
    </w:p>
    <w:p w:rsidR="009C06F1" w:rsidRPr="009C06F1" w:rsidRDefault="009C06F1" w:rsidP="009C06F1">
      <w:pPr>
        <w:keepNext/>
        <w:keepLines/>
        <w:autoSpaceDE w:val="0"/>
        <w:autoSpaceDN w:val="0"/>
        <w:adjustRightInd w:val="0"/>
        <w:spacing w:after="0" w:line="240" w:lineRule="auto"/>
        <w:ind w:left="5517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 </w:t>
      </w:r>
    </w:p>
    <w:p w:rsidR="009C06F1" w:rsidRPr="009C06F1" w:rsidRDefault="009C06F1" w:rsidP="009C06F1">
      <w:pPr>
        <w:keepNext/>
        <w:keepLines/>
        <w:autoSpaceDE w:val="0"/>
        <w:autoSpaceDN w:val="0"/>
        <w:adjustRightInd w:val="0"/>
        <w:spacing w:after="0" w:line="240" w:lineRule="auto"/>
        <w:ind w:left="5529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___________ </w:t>
      </w:r>
      <w:proofErr w:type="gramStart"/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__________</w:t>
      </w:r>
    </w:p>
    <w:p w:rsidR="009C06F1" w:rsidRPr="009C06F1" w:rsidRDefault="009C06F1" w:rsidP="009C06F1">
      <w:pPr>
        <w:keepNext/>
        <w:keepLines/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6F1" w:rsidRPr="009C06F1" w:rsidRDefault="009C06F1" w:rsidP="009C06F1">
      <w:pPr>
        <w:keepNext/>
        <w:keepLines/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6F1" w:rsidRPr="009C06F1" w:rsidRDefault="009C06F1" w:rsidP="009C06F1">
      <w:pPr>
        <w:keepNext/>
        <w:keepLines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Инструкция по организации учета подконтрольных субъектов (объектов) </w:t>
      </w:r>
    </w:p>
    <w:p w:rsidR="009C06F1" w:rsidRPr="009C06F1" w:rsidRDefault="009C06F1" w:rsidP="009C06F1">
      <w:pPr>
        <w:keepNext/>
        <w:keepLines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истории их проверок при осуществлении муниципального контроля </w:t>
      </w:r>
    </w:p>
    <w:p w:rsidR="009C06F1" w:rsidRPr="009C06F1" w:rsidRDefault="009C06F1" w:rsidP="009C06F1">
      <w:pPr>
        <w:keepNext/>
        <w:keepLines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Чебоксары</w:t>
      </w:r>
    </w:p>
    <w:p w:rsidR="009C06F1" w:rsidRPr="009C06F1" w:rsidRDefault="009C06F1" w:rsidP="009C06F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6F1" w:rsidRPr="009C06F1" w:rsidRDefault="009C06F1" w:rsidP="009C06F1">
      <w:pPr>
        <w:numPr>
          <w:ilvl w:val="0"/>
          <w:numId w:val="2"/>
        </w:numPr>
        <w:shd w:val="clear" w:color="auto" w:fill="FFFFFF"/>
        <w:tabs>
          <w:tab w:val="left" w:pos="993"/>
          <w:tab w:val="left" w:pos="1560"/>
        </w:tabs>
        <w:spacing w:after="150" w:line="240" w:lineRule="auto"/>
        <w:ind w:left="113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инструкция разработана в целях выполнения плана приоритетного проекта «Повышение качества реализации контрольно-надзорных полномочий на региональном и муниципальных уровнях», утвержденного протоколом проектного комитета от 27.01.2017 № 5 </w:t>
      </w: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регламентирует порядок организации учета подконтрольных субъектов (объектов) и истории их проверок уполномоченными органами муниципального контроля в рамках осуществления муниципального контроля на территории города Чебоксары.</w:t>
      </w:r>
      <w:proofErr w:type="gramEnd"/>
    </w:p>
    <w:p w:rsidR="009C06F1" w:rsidRPr="009C06F1" w:rsidRDefault="009C06F1" w:rsidP="009C06F1">
      <w:pPr>
        <w:numPr>
          <w:ilvl w:val="0"/>
          <w:numId w:val="2"/>
        </w:numPr>
        <w:shd w:val="clear" w:color="auto" w:fill="FFFFFF"/>
        <w:tabs>
          <w:tab w:val="left" w:pos="1560"/>
        </w:tabs>
        <w:spacing w:after="150" w:line="240" w:lineRule="auto"/>
        <w:ind w:left="113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 подконтрольных субъектов (объектов) и истории их проверок осуществляется в целях формирования полной, достоверной и актуальной информации о подконтрольных субъектах (объектах), необходимой для планирования проверок, определения вида, форм, сроков и периодичности </w:t>
      </w: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их проведения, перечня мероприятий по контролю, необходимых для достижения целей и задач проведения </w:t>
      </w:r>
      <w:proofErr w:type="gramStart"/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проверок</w:t>
      </w:r>
      <w:proofErr w:type="gramEnd"/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проводимых органами муниципального контроля проверках и их результатах.</w:t>
      </w:r>
    </w:p>
    <w:p w:rsidR="009C06F1" w:rsidRPr="009C06F1" w:rsidRDefault="009C06F1" w:rsidP="009C06F1">
      <w:pPr>
        <w:numPr>
          <w:ilvl w:val="0"/>
          <w:numId w:val="2"/>
        </w:numPr>
        <w:shd w:val="clear" w:color="auto" w:fill="FFFFFF"/>
        <w:tabs>
          <w:tab w:val="left" w:pos="1560"/>
        </w:tabs>
        <w:spacing w:after="150" w:line="240" w:lineRule="auto"/>
        <w:ind w:left="113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инструкция устанавливает общие требования к ведению реестра подконтрольных субъектов (объектов) при осуществлении муниципального контроля (далее – Реестр).</w:t>
      </w:r>
    </w:p>
    <w:p w:rsidR="009C06F1" w:rsidRPr="009C06F1" w:rsidRDefault="009C06F1" w:rsidP="009C06F1">
      <w:pPr>
        <w:numPr>
          <w:ilvl w:val="0"/>
          <w:numId w:val="2"/>
        </w:numPr>
        <w:shd w:val="clear" w:color="auto" w:fill="FFFFFF"/>
        <w:tabs>
          <w:tab w:val="left" w:pos="1560"/>
        </w:tabs>
        <w:spacing w:after="150" w:line="240" w:lineRule="auto"/>
        <w:ind w:left="113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подконтрольных субъектов (объектов) и истории их проверок осуществляется органами муниципального контроля посредством формирования и ведения Реестра по каждому виду муниципального контроля по форме согласно приложению к настоящей инструкции, а также путем ведения журнала учета проверок, внесения соответствующей информации в федеральную государственную информационную систему «Единый реестр проверок» (далее-Единый реестр проверок).</w:t>
      </w:r>
    </w:p>
    <w:p w:rsidR="009C06F1" w:rsidRPr="009C06F1" w:rsidRDefault="009C06F1" w:rsidP="009C06F1">
      <w:pPr>
        <w:numPr>
          <w:ilvl w:val="0"/>
          <w:numId w:val="2"/>
        </w:numPr>
        <w:shd w:val="clear" w:color="auto" w:fill="FFFFFF"/>
        <w:tabs>
          <w:tab w:val="left" w:pos="1560"/>
        </w:tabs>
        <w:spacing w:after="150" w:line="240" w:lineRule="auto"/>
        <w:ind w:left="113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содержит следующие сведения:</w:t>
      </w:r>
    </w:p>
    <w:p w:rsidR="009C06F1" w:rsidRPr="009C06F1" w:rsidRDefault="009C06F1" w:rsidP="009C06F1">
      <w:pPr>
        <w:shd w:val="clear" w:color="auto" w:fill="FFFFFF"/>
        <w:spacing w:after="150" w:line="240" w:lineRule="auto"/>
        <w:ind w:left="113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юридических лицах и индивидуальных предпринимателях, в отношении которых осуществляется муниципальных контроль (далее – проверяемое лицо);</w:t>
      </w:r>
    </w:p>
    <w:p w:rsidR="009C06F1" w:rsidRPr="009C06F1" w:rsidRDefault="009C06F1" w:rsidP="009C06F1">
      <w:pPr>
        <w:shd w:val="clear" w:color="auto" w:fill="FFFFFF"/>
        <w:spacing w:after="150" w:line="240" w:lineRule="auto"/>
        <w:ind w:left="113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проверяемого лица;</w:t>
      </w:r>
    </w:p>
    <w:p w:rsidR="009C06F1" w:rsidRPr="009C06F1" w:rsidRDefault="009C06F1" w:rsidP="009C06F1">
      <w:pPr>
        <w:shd w:val="clear" w:color="auto" w:fill="FFFFFF"/>
        <w:spacing w:after="150" w:line="240" w:lineRule="auto"/>
        <w:ind w:left="113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 проверяемого лица;</w:t>
      </w:r>
    </w:p>
    <w:p w:rsidR="009C06F1" w:rsidRPr="009C06F1" w:rsidRDefault="009C06F1" w:rsidP="009C06F1">
      <w:pPr>
        <w:shd w:val="clear" w:color="auto" w:fill="FFFFFF"/>
        <w:spacing w:after="150" w:line="240" w:lineRule="auto"/>
        <w:ind w:left="113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последней проверки проверяемого лица;</w:t>
      </w:r>
    </w:p>
    <w:p w:rsidR="009C06F1" w:rsidRPr="009C06F1" w:rsidRDefault="009C06F1" w:rsidP="009C06F1">
      <w:pPr>
        <w:shd w:val="clear" w:color="auto" w:fill="FFFFFF"/>
        <w:spacing w:after="150" w:line="240" w:lineRule="auto"/>
        <w:ind w:left="113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месторасположения территориально обособленног</w:t>
      </w:r>
      <w:proofErr w:type="gramStart"/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>о(</w:t>
      </w:r>
      <w:proofErr w:type="gramEnd"/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>-ых) объекта</w:t>
      </w: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(-</w:t>
      </w:r>
      <w:proofErr w:type="spellStart"/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проверяемого лица.</w:t>
      </w:r>
    </w:p>
    <w:p w:rsidR="009C06F1" w:rsidRPr="009C06F1" w:rsidRDefault="009C06F1" w:rsidP="009C06F1">
      <w:pPr>
        <w:shd w:val="clear" w:color="auto" w:fill="FFFFFF"/>
        <w:spacing w:after="150" w:line="240" w:lineRule="auto"/>
        <w:ind w:left="113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Каждой записи в Реестре присваивается регистрационный номер.</w:t>
      </w:r>
    </w:p>
    <w:p w:rsidR="009C06F1" w:rsidRPr="009C06F1" w:rsidRDefault="009C06F1" w:rsidP="009C06F1">
      <w:pPr>
        <w:numPr>
          <w:ilvl w:val="0"/>
          <w:numId w:val="2"/>
        </w:numPr>
        <w:shd w:val="clear" w:color="auto" w:fill="FFFFFF"/>
        <w:tabs>
          <w:tab w:val="left" w:pos="1701"/>
        </w:tabs>
        <w:spacing w:after="150" w:line="24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ведется уполномоченными должностными лицами органов муниципального контроля на электронном носителе.</w:t>
      </w:r>
    </w:p>
    <w:p w:rsidR="009C06F1" w:rsidRPr="009C06F1" w:rsidRDefault="009C06F1" w:rsidP="009C06F1">
      <w:pPr>
        <w:shd w:val="clear" w:color="auto" w:fill="FFFFFF"/>
        <w:spacing w:after="150" w:line="240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Ведение Реестра включает в себя:</w:t>
      </w:r>
    </w:p>
    <w:p w:rsidR="009C06F1" w:rsidRPr="009C06F1" w:rsidRDefault="009C06F1" w:rsidP="009C06F1">
      <w:pPr>
        <w:shd w:val="clear" w:color="auto" w:fill="FFFFFF"/>
        <w:spacing w:after="150" w:line="24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сбор, анализ и обобщение информации о подконтрольных субъектах (объектах);</w:t>
      </w:r>
    </w:p>
    <w:p w:rsidR="009C06F1" w:rsidRPr="009C06F1" w:rsidRDefault="009C06F1" w:rsidP="009C06F1">
      <w:pPr>
        <w:shd w:val="clear" w:color="auto" w:fill="FFFFFF"/>
        <w:spacing w:after="150" w:line="24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мониторинга подконтрольных субъектов (объектов);</w:t>
      </w:r>
    </w:p>
    <w:p w:rsidR="009C06F1" w:rsidRPr="009C06F1" w:rsidRDefault="009C06F1" w:rsidP="009C06F1">
      <w:pPr>
        <w:shd w:val="clear" w:color="auto" w:fill="FFFFFF"/>
        <w:spacing w:after="150" w:line="24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сведений о проверках подконтрольных субъектов (объектов);</w:t>
      </w:r>
    </w:p>
    <w:p w:rsidR="009C06F1" w:rsidRPr="009C06F1" w:rsidRDefault="009C06F1" w:rsidP="009C06F1">
      <w:pPr>
        <w:shd w:val="clear" w:color="auto" w:fill="FFFFFF"/>
        <w:spacing w:after="150" w:line="24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размещения Реестра на официальном сайте администрации города Чебоксары в информационно-коммуникационной сети «Интернет» </w:t>
      </w: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поддержание его в актуальном состоянии.</w:t>
      </w:r>
    </w:p>
    <w:p w:rsidR="009C06F1" w:rsidRPr="009C06F1" w:rsidRDefault="009C06F1" w:rsidP="009C06F1">
      <w:pPr>
        <w:numPr>
          <w:ilvl w:val="0"/>
          <w:numId w:val="2"/>
        </w:numPr>
        <w:shd w:val="clear" w:color="auto" w:fill="FFFFFF"/>
        <w:tabs>
          <w:tab w:val="left" w:pos="1701"/>
        </w:tabs>
        <w:spacing w:after="150" w:line="24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Ведение истории проверок выполняется путем внесения данных </w:t>
      </w: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проведенных проверках в Единый реестр проверок, ведение которого предусмотрено постановлением Правительства Российской Федерации от 28.04.2015  № 415 «О Правилах формирования и ведения единого реестра проверок».</w:t>
      </w:r>
    </w:p>
    <w:p w:rsidR="009C06F1" w:rsidRPr="009C06F1" w:rsidRDefault="009C06F1" w:rsidP="009C06F1">
      <w:pPr>
        <w:numPr>
          <w:ilvl w:val="0"/>
          <w:numId w:val="2"/>
        </w:numPr>
        <w:shd w:val="clear" w:color="auto" w:fill="FFFFFF"/>
        <w:tabs>
          <w:tab w:val="left" w:pos="1701"/>
        </w:tabs>
        <w:spacing w:after="150" w:line="24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в Реестр информации о подконтрольных субъектах (объектах) осуществляется без заявления юридического лица и индивидуального предпринимателя, в отношении которых осуществляется муниципальный контроль.</w:t>
      </w:r>
    </w:p>
    <w:p w:rsidR="009C06F1" w:rsidRPr="009C06F1" w:rsidRDefault="009C06F1" w:rsidP="009C06F1">
      <w:pPr>
        <w:numPr>
          <w:ilvl w:val="0"/>
          <w:numId w:val="2"/>
        </w:numPr>
        <w:shd w:val="clear" w:color="auto" w:fill="FFFFFF"/>
        <w:tabs>
          <w:tab w:val="left" w:pos="1701"/>
        </w:tabs>
        <w:spacing w:after="150" w:line="24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 ведение Реестра, внесение в него соответствующей информац</w:t>
      </w:r>
      <w:proofErr w:type="gramStart"/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ее</w:t>
      </w:r>
      <w:proofErr w:type="gramEnd"/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раскрытие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9C06F1" w:rsidRPr="009C06F1" w:rsidRDefault="009C06F1" w:rsidP="009C06F1">
      <w:pPr>
        <w:shd w:val="clear" w:color="auto" w:fill="FFFFFF"/>
        <w:spacing w:after="150" w:line="24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изменений в Реестр, а также актуализация размещенного </w:t>
      </w: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официальном сайте администрации города Чебоксары в информационно-коммуникационной сети «Интернет» реестра осуществляется в течение 5 рабочих дней </w:t>
      </w:r>
      <w:proofErr w:type="gramStart"/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выявления</w:t>
      </w:r>
      <w:proofErr w:type="gramEnd"/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новых подконтрольных субъектов (объектов) или прекращения юридическим лицом или индивидуальным предпринимателем деятельности, в отношении которой осуществляется муниципальный контроль.</w:t>
      </w:r>
    </w:p>
    <w:p w:rsidR="009C06F1" w:rsidRPr="009C06F1" w:rsidRDefault="009C06F1" w:rsidP="009C06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9C06F1" w:rsidRPr="009C06F1" w:rsidRDefault="009C06F1" w:rsidP="009C06F1">
      <w:pPr>
        <w:shd w:val="clear" w:color="auto" w:fill="FFFFFF"/>
        <w:spacing w:after="15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6F1" w:rsidRPr="009C06F1" w:rsidRDefault="009C06F1" w:rsidP="009C06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6F1" w:rsidRPr="009C06F1" w:rsidRDefault="009C06F1" w:rsidP="009C06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</w:t>
      </w:r>
    </w:p>
    <w:p w:rsidR="009C06F1" w:rsidRPr="009C06F1" w:rsidRDefault="009C06F1" w:rsidP="009C06F1">
      <w:pPr>
        <w:keepNext/>
        <w:keepLines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6F1" w:rsidRPr="009C06F1" w:rsidRDefault="009C06F1" w:rsidP="009C06F1">
      <w:pPr>
        <w:keepNext/>
        <w:keepLines/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6F1" w:rsidRPr="009C06F1" w:rsidRDefault="009C06F1" w:rsidP="009C06F1">
      <w:pPr>
        <w:keepNext/>
        <w:keepLines/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6F1" w:rsidRPr="009C06F1" w:rsidRDefault="009C06F1" w:rsidP="009C06F1">
      <w:pPr>
        <w:keepNext/>
        <w:keepLines/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6F1" w:rsidRPr="009C06F1" w:rsidRDefault="009C06F1" w:rsidP="009C06F1">
      <w:pPr>
        <w:keepNext/>
        <w:keepLines/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6F1" w:rsidRPr="009C06F1" w:rsidRDefault="009C06F1" w:rsidP="009C06F1">
      <w:pPr>
        <w:keepNext/>
        <w:keepLines/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6F1" w:rsidRPr="009C06F1" w:rsidRDefault="009C06F1" w:rsidP="009C06F1">
      <w:pPr>
        <w:keepNext/>
        <w:keepLines/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6F1" w:rsidRPr="009C06F1" w:rsidRDefault="009C06F1" w:rsidP="009C06F1">
      <w:pPr>
        <w:keepNext/>
        <w:keepLines/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06F1" w:rsidRPr="009C06F1" w:rsidSect="00760FCC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9C06F1" w:rsidRPr="009C06F1" w:rsidRDefault="009C06F1" w:rsidP="009C06F1">
      <w:pPr>
        <w:keepNext/>
        <w:keepLines/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C06F1" w:rsidRPr="009C06F1" w:rsidRDefault="009C06F1" w:rsidP="009C06F1">
      <w:pPr>
        <w:keepNext/>
        <w:keepLines/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организации учета </w:t>
      </w:r>
    </w:p>
    <w:p w:rsidR="009C06F1" w:rsidRPr="009C06F1" w:rsidRDefault="009C06F1" w:rsidP="009C06F1">
      <w:pPr>
        <w:keepNext/>
        <w:keepLines/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подконтрольных субъектов (объектов) </w:t>
      </w:r>
    </w:p>
    <w:p w:rsidR="009C06F1" w:rsidRPr="009C06F1" w:rsidRDefault="009C06F1" w:rsidP="009C06F1">
      <w:pPr>
        <w:keepNext/>
        <w:keepLines/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</w:t>
      </w:r>
      <w:proofErr w:type="gramStart"/>
      <w:r w:rsidRPr="009C06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9C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6F1" w:rsidRPr="009C06F1" w:rsidRDefault="009C06F1" w:rsidP="009C06F1">
      <w:pPr>
        <w:keepNext/>
        <w:keepLines/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на территории города </w:t>
      </w:r>
    </w:p>
    <w:p w:rsidR="009C06F1" w:rsidRPr="009C06F1" w:rsidRDefault="009C06F1" w:rsidP="009C06F1">
      <w:pPr>
        <w:keepNext/>
        <w:keepLines/>
        <w:autoSpaceDE w:val="0"/>
        <w:autoSpaceDN w:val="0"/>
        <w:adjustRightInd w:val="0"/>
        <w:spacing w:after="0" w:line="240" w:lineRule="auto"/>
        <w:ind w:firstLine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Чебоксары </w:t>
      </w:r>
    </w:p>
    <w:p w:rsidR="009C06F1" w:rsidRPr="009C06F1" w:rsidRDefault="009C06F1" w:rsidP="009C06F1">
      <w:pPr>
        <w:autoSpaceDE w:val="0"/>
        <w:autoSpaceDN w:val="0"/>
        <w:adjustRightInd w:val="0"/>
        <w:ind w:firstLine="10206"/>
        <w:rPr>
          <w:rFonts w:ascii="Calibri" w:eastAsia="Times New Roman" w:hAnsi="Calibri" w:cs="Times New Roman"/>
          <w:lang w:eastAsia="ru-RU"/>
        </w:rPr>
      </w:pPr>
    </w:p>
    <w:p w:rsidR="009C06F1" w:rsidRPr="009C06F1" w:rsidRDefault="009C06F1" w:rsidP="009C06F1">
      <w:pPr>
        <w:autoSpaceDE w:val="0"/>
        <w:autoSpaceDN w:val="0"/>
        <w:adjustRightInd w:val="0"/>
        <w:rPr>
          <w:rFonts w:ascii="Calibri" w:eastAsia="Times New Roman" w:hAnsi="Calibri" w:cs="Times New Roman"/>
          <w:lang w:eastAsia="ru-RU"/>
        </w:rPr>
      </w:pPr>
    </w:p>
    <w:p w:rsidR="009C06F1" w:rsidRPr="009C06F1" w:rsidRDefault="009C06F1" w:rsidP="009C06F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6F1" w:rsidRPr="009C06F1" w:rsidRDefault="009C06F1" w:rsidP="009C06F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 учета подконтрольных субъектов (объектов) и истории их проверок </w:t>
      </w:r>
    </w:p>
    <w:p w:rsidR="009C06F1" w:rsidRPr="009C06F1" w:rsidRDefault="009C06F1" w:rsidP="009C06F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осуществлении _____________________________________________________________</w:t>
      </w:r>
    </w:p>
    <w:p w:rsidR="009C06F1" w:rsidRPr="009C06F1" w:rsidRDefault="009C06F1" w:rsidP="009C06F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0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(вид муниципального контроля) </w:t>
      </w:r>
    </w:p>
    <w:p w:rsidR="009C06F1" w:rsidRPr="009C06F1" w:rsidRDefault="009C06F1" w:rsidP="009C06F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4699"/>
        <w:gridCol w:w="3270"/>
        <w:gridCol w:w="3023"/>
        <w:gridCol w:w="3934"/>
      </w:tblGrid>
      <w:tr w:rsidR="009C06F1" w:rsidRPr="009C06F1" w:rsidTr="003771E7">
        <w:trPr>
          <w:jc w:val="center"/>
        </w:trPr>
        <w:tc>
          <w:tcPr>
            <w:tcW w:w="576" w:type="dxa"/>
            <w:shd w:val="clear" w:color="auto" w:fill="auto"/>
          </w:tcPr>
          <w:p w:rsidR="009C06F1" w:rsidRPr="009C06F1" w:rsidRDefault="009C06F1" w:rsidP="009C0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C06F1" w:rsidRPr="009C06F1" w:rsidRDefault="009C06F1" w:rsidP="009C0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99" w:type="dxa"/>
            <w:shd w:val="clear" w:color="auto" w:fill="auto"/>
          </w:tcPr>
          <w:p w:rsidR="009C06F1" w:rsidRPr="009C06F1" w:rsidRDefault="009C06F1" w:rsidP="009C0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ЮЛ/ИП</w:t>
            </w:r>
          </w:p>
        </w:tc>
        <w:tc>
          <w:tcPr>
            <w:tcW w:w="3270" w:type="dxa"/>
            <w:shd w:val="clear" w:color="auto" w:fill="auto"/>
          </w:tcPr>
          <w:p w:rsidR="009C06F1" w:rsidRPr="009C06F1" w:rsidRDefault="009C06F1" w:rsidP="009C0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проверяемого лица</w:t>
            </w:r>
          </w:p>
        </w:tc>
        <w:tc>
          <w:tcPr>
            <w:tcW w:w="3023" w:type="dxa"/>
            <w:shd w:val="clear" w:color="auto" w:fill="auto"/>
          </w:tcPr>
          <w:p w:rsidR="009C06F1" w:rsidRPr="009C06F1" w:rsidRDefault="009C06F1" w:rsidP="009C0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последней проверки</w:t>
            </w:r>
          </w:p>
        </w:tc>
        <w:tc>
          <w:tcPr>
            <w:tcW w:w="3934" w:type="dxa"/>
            <w:shd w:val="clear" w:color="auto" w:fill="auto"/>
          </w:tcPr>
          <w:p w:rsidR="009C06F1" w:rsidRPr="009C06F1" w:rsidRDefault="009C06F1" w:rsidP="009C0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месторасположения территориально обособленных объектов</w:t>
            </w:r>
          </w:p>
        </w:tc>
      </w:tr>
      <w:tr w:rsidR="009C06F1" w:rsidRPr="009C06F1" w:rsidTr="003771E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F1" w:rsidRPr="009C06F1" w:rsidRDefault="009C06F1" w:rsidP="009C0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F1" w:rsidRPr="009C06F1" w:rsidRDefault="009C06F1" w:rsidP="009C0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F1" w:rsidRPr="009C06F1" w:rsidRDefault="009C06F1" w:rsidP="009C0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C06F1" w:rsidRPr="009C06F1" w:rsidRDefault="009C06F1" w:rsidP="009C0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F1" w:rsidRPr="009C06F1" w:rsidRDefault="009C06F1" w:rsidP="009C0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F1" w:rsidRPr="009C06F1" w:rsidRDefault="009C06F1" w:rsidP="009C0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C06F1" w:rsidRPr="009C06F1" w:rsidRDefault="009C06F1" w:rsidP="009C06F1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6F1" w:rsidRPr="009C06F1" w:rsidRDefault="009C06F1" w:rsidP="009C06F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06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</w:t>
      </w:r>
    </w:p>
    <w:p w:rsidR="009C06F1" w:rsidRPr="009C06F1" w:rsidRDefault="009C06F1" w:rsidP="009C06F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6F1" w:rsidRPr="009C06F1" w:rsidRDefault="009C06F1" w:rsidP="009C06F1">
      <w:pPr>
        <w:rPr>
          <w:rFonts w:ascii="Calibri" w:eastAsia="Times New Roman" w:hAnsi="Calibri" w:cs="Times New Roman"/>
          <w:lang w:eastAsia="ru-RU"/>
        </w:rPr>
      </w:pPr>
    </w:p>
    <w:p w:rsidR="009C06F1" w:rsidRDefault="009C06F1" w:rsidP="00EB0770">
      <w:pPr>
        <w:spacing w:after="0" w:line="240" w:lineRule="auto"/>
      </w:pPr>
    </w:p>
    <w:sectPr w:rsidR="009C06F1" w:rsidSect="009C06F1">
      <w:pgSz w:w="16838" w:h="11906" w:orient="landscape"/>
      <w:pgMar w:top="1418" w:right="99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591C"/>
    <w:multiLevelType w:val="hybridMultilevel"/>
    <w:tmpl w:val="DA86C3C8"/>
    <w:lvl w:ilvl="0" w:tplc="83FE2C1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845B01"/>
    <w:multiLevelType w:val="hybridMultilevel"/>
    <w:tmpl w:val="6BEA6FA0"/>
    <w:lvl w:ilvl="0" w:tplc="BCA6B0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67"/>
    <w:rsid w:val="00076FF9"/>
    <w:rsid w:val="000A0E15"/>
    <w:rsid w:val="0016630F"/>
    <w:rsid w:val="001A3B6C"/>
    <w:rsid w:val="001D094C"/>
    <w:rsid w:val="00245F3C"/>
    <w:rsid w:val="0027000B"/>
    <w:rsid w:val="00281289"/>
    <w:rsid w:val="00294A67"/>
    <w:rsid w:val="002A5549"/>
    <w:rsid w:val="00316225"/>
    <w:rsid w:val="003D7F31"/>
    <w:rsid w:val="003F3A99"/>
    <w:rsid w:val="004143A0"/>
    <w:rsid w:val="004D64B3"/>
    <w:rsid w:val="00502C3A"/>
    <w:rsid w:val="00562C9F"/>
    <w:rsid w:val="005859B1"/>
    <w:rsid w:val="005A2841"/>
    <w:rsid w:val="005B4504"/>
    <w:rsid w:val="005C069D"/>
    <w:rsid w:val="005E1C03"/>
    <w:rsid w:val="005F714D"/>
    <w:rsid w:val="00640F30"/>
    <w:rsid w:val="00650699"/>
    <w:rsid w:val="006938EA"/>
    <w:rsid w:val="006D58A4"/>
    <w:rsid w:val="006F1CA3"/>
    <w:rsid w:val="007628E5"/>
    <w:rsid w:val="00792A9F"/>
    <w:rsid w:val="0084486C"/>
    <w:rsid w:val="008E10CE"/>
    <w:rsid w:val="00941B48"/>
    <w:rsid w:val="009A22FB"/>
    <w:rsid w:val="009C06F1"/>
    <w:rsid w:val="009C503C"/>
    <w:rsid w:val="009F6035"/>
    <w:rsid w:val="00A175E1"/>
    <w:rsid w:val="00AA00CA"/>
    <w:rsid w:val="00AA5CB6"/>
    <w:rsid w:val="00C02CFB"/>
    <w:rsid w:val="00C226C6"/>
    <w:rsid w:val="00C707D0"/>
    <w:rsid w:val="00CB4FFB"/>
    <w:rsid w:val="00D4612D"/>
    <w:rsid w:val="00DA1E0D"/>
    <w:rsid w:val="00E87D01"/>
    <w:rsid w:val="00E942D7"/>
    <w:rsid w:val="00EA1EB4"/>
    <w:rsid w:val="00EB0770"/>
    <w:rsid w:val="00EB3442"/>
    <w:rsid w:val="00EB6971"/>
    <w:rsid w:val="00EF005E"/>
    <w:rsid w:val="00EF587F"/>
    <w:rsid w:val="00F4332C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70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7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077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rsid w:val="00EB0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semiHidden/>
    <w:rsid w:val="00EB07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B07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B07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0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B07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B07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EB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14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A2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70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7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077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rsid w:val="00EB0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semiHidden/>
    <w:rsid w:val="00EB07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B07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B07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0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B07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B07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EB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14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A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EE1C-1256-4482-BABF-4079C95E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Капитонов Владислав Николаевич</dc:creator>
  <cp:lastModifiedBy>Infanalit3</cp:lastModifiedBy>
  <cp:revision>3</cp:revision>
  <cp:lastPrinted>2018-07-11T05:24:00Z</cp:lastPrinted>
  <dcterms:created xsi:type="dcterms:W3CDTF">2018-07-11T05:50:00Z</dcterms:created>
  <dcterms:modified xsi:type="dcterms:W3CDTF">2018-07-11T11:14:00Z</dcterms:modified>
</cp:coreProperties>
</file>