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  <w:sz w:val="22"/>
          <w:szCs w:val="22"/>
        </w:rPr>
      </w:pPr>
      <w:r w:rsidRPr="00047FDB">
        <w:rPr>
          <w:b/>
          <w:bCs/>
          <w:color w:val="262626"/>
          <w:sz w:val="22"/>
          <w:szCs w:val="22"/>
        </w:rPr>
        <w:t>Об итогах Республиканского смотра-конкурса на лучшее проведение Дня здоровья и</w:t>
      </w:r>
      <w:r w:rsidRPr="00047FDB">
        <w:rPr>
          <w:b/>
          <w:bCs/>
          <w:i/>
          <w:iCs/>
          <w:color w:val="262626"/>
          <w:sz w:val="22"/>
          <w:szCs w:val="22"/>
        </w:rPr>
        <w:t> </w:t>
      </w:r>
      <w:r w:rsidRPr="00047FDB">
        <w:rPr>
          <w:b/>
          <w:bCs/>
          <w:color w:val="262626"/>
          <w:sz w:val="22"/>
          <w:szCs w:val="22"/>
        </w:rPr>
        <w:t>спорта</w:t>
      </w:r>
      <w:r w:rsidRPr="00047FDB">
        <w:rPr>
          <w:b/>
          <w:bCs/>
          <w:i/>
          <w:iCs/>
          <w:color w:val="262626"/>
          <w:sz w:val="22"/>
          <w:szCs w:val="22"/>
        </w:rPr>
        <w:t> </w:t>
      </w:r>
      <w:r w:rsidRPr="00047FDB">
        <w:rPr>
          <w:b/>
          <w:bCs/>
          <w:color w:val="262626"/>
          <w:sz w:val="22"/>
          <w:szCs w:val="22"/>
        </w:rPr>
        <w:t>в 2017 году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В целях активизации физкультурно-оздоровительной и спортивно-массовой работы в муниципальных образованиях Чувашской Республики и согласно положению о Республиканском смотре-конкурсе на лучшее проведение Дня здоровья и</w:t>
      </w:r>
      <w:r w:rsidRPr="00047FDB">
        <w:rPr>
          <w:i/>
          <w:iCs/>
          <w:color w:val="262626"/>
          <w:sz w:val="22"/>
          <w:szCs w:val="22"/>
        </w:rPr>
        <w:t> </w:t>
      </w:r>
      <w:r w:rsidRPr="00047FDB">
        <w:rPr>
          <w:color w:val="262626"/>
          <w:sz w:val="22"/>
          <w:szCs w:val="22"/>
        </w:rPr>
        <w:t>спорта</w:t>
      </w:r>
      <w:r w:rsidRPr="00047FDB">
        <w:rPr>
          <w:i/>
          <w:iCs/>
          <w:color w:val="262626"/>
          <w:sz w:val="22"/>
          <w:szCs w:val="22"/>
        </w:rPr>
        <w:t> </w:t>
      </w:r>
      <w:r w:rsidRPr="00047FDB">
        <w:rPr>
          <w:color w:val="262626"/>
          <w:sz w:val="22"/>
          <w:szCs w:val="22"/>
        </w:rPr>
        <w:t>в 2017 году (далее – Конкурс) </w:t>
      </w:r>
      <w:bookmarkStart w:id="0" w:name="_GoBack"/>
      <w:bookmarkEnd w:id="0"/>
      <w:r w:rsidRPr="00047FDB">
        <w:rPr>
          <w:b/>
          <w:bCs/>
          <w:color w:val="262626"/>
          <w:sz w:val="22"/>
          <w:szCs w:val="22"/>
        </w:rPr>
        <w:t>п р и к а з ы в а ю: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1. Признать победителями Конкурса: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1.1. в номинации «Лучшее муниципальное образование» – город Канаш Чувашской Республики.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1.2. в номинации «Лучшая образовательная организация» - </w:t>
      </w:r>
      <w:r w:rsidRPr="00047FDB">
        <w:rPr>
          <w:color w:val="000000"/>
          <w:sz w:val="22"/>
          <w:szCs w:val="22"/>
        </w:rPr>
        <w:t>Государственное автономное профессиональное образовательное учреждение Чувашской Республики «</w:t>
      </w:r>
      <w:proofErr w:type="spellStart"/>
      <w:r w:rsidRPr="00047FDB">
        <w:rPr>
          <w:color w:val="000000"/>
          <w:sz w:val="22"/>
          <w:szCs w:val="22"/>
        </w:rPr>
        <w:t>Канашский</w:t>
      </w:r>
      <w:proofErr w:type="spellEnd"/>
      <w:r w:rsidRPr="00047FDB">
        <w:rPr>
          <w:color w:val="000000"/>
          <w:sz w:val="22"/>
          <w:szCs w:val="22"/>
        </w:rPr>
        <w:t xml:space="preserve"> строительный техникум» Министерства образования и молодежной политики Чувашской Республики.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2. Признать победителями и призерами Конкурса: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2.1. в номинации «Лучшее поселение (микрорайон)»: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 xml:space="preserve">1 место - </w:t>
      </w:r>
      <w:proofErr w:type="spellStart"/>
      <w:r w:rsidRPr="00047FDB">
        <w:rPr>
          <w:color w:val="262626"/>
          <w:sz w:val="22"/>
          <w:szCs w:val="22"/>
        </w:rPr>
        <w:t>Новочурашевское</w:t>
      </w:r>
      <w:proofErr w:type="spellEnd"/>
      <w:r w:rsidRPr="00047FDB">
        <w:rPr>
          <w:color w:val="262626"/>
          <w:sz w:val="22"/>
          <w:szCs w:val="22"/>
        </w:rPr>
        <w:t xml:space="preserve"> сельское поселение </w:t>
      </w:r>
      <w:proofErr w:type="spellStart"/>
      <w:r w:rsidRPr="00047FDB">
        <w:rPr>
          <w:color w:val="262626"/>
          <w:sz w:val="22"/>
          <w:szCs w:val="22"/>
        </w:rPr>
        <w:t>Ибресинского</w:t>
      </w:r>
      <w:proofErr w:type="spellEnd"/>
      <w:r w:rsidRPr="00047FDB">
        <w:rPr>
          <w:color w:val="262626"/>
          <w:sz w:val="22"/>
          <w:szCs w:val="22"/>
        </w:rPr>
        <w:t xml:space="preserve"> района Чувашской Республики;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 xml:space="preserve">2 место – </w:t>
      </w:r>
      <w:proofErr w:type="spellStart"/>
      <w:r w:rsidRPr="00047FDB">
        <w:rPr>
          <w:color w:val="262626"/>
          <w:sz w:val="22"/>
          <w:szCs w:val="22"/>
        </w:rPr>
        <w:t>Ишлейское</w:t>
      </w:r>
      <w:proofErr w:type="spellEnd"/>
      <w:r w:rsidRPr="00047FDB">
        <w:rPr>
          <w:color w:val="262626"/>
          <w:sz w:val="22"/>
          <w:szCs w:val="22"/>
        </w:rPr>
        <w:t xml:space="preserve"> сельское поселение Чебоксарского района Чувашской Республики;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3 место - «Микрорайон БАМ» (улица Машиностроителей города Канаша Чувашской Республики).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2.2. в номинации «Самое яркое мероприятие»: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 xml:space="preserve">1 место - VI малые Олимпийские игры в </w:t>
      </w:r>
      <w:proofErr w:type="spellStart"/>
      <w:r w:rsidRPr="00047FDB">
        <w:rPr>
          <w:color w:val="262626"/>
          <w:sz w:val="22"/>
          <w:szCs w:val="22"/>
        </w:rPr>
        <w:t>Алатырском</w:t>
      </w:r>
      <w:proofErr w:type="spellEnd"/>
      <w:r w:rsidRPr="00047FDB">
        <w:rPr>
          <w:color w:val="262626"/>
          <w:sz w:val="22"/>
          <w:szCs w:val="22"/>
        </w:rPr>
        <w:t xml:space="preserve"> районе;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 xml:space="preserve">2 место - Малые летние Олимпийские игры в </w:t>
      </w:r>
      <w:proofErr w:type="spellStart"/>
      <w:r w:rsidRPr="00047FDB">
        <w:rPr>
          <w:color w:val="262626"/>
          <w:sz w:val="22"/>
          <w:szCs w:val="22"/>
        </w:rPr>
        <w:t>Шемуршинском</w:t>
      </w:r>
      <w:proofErr w:type="spellEnd"/>
      <w:r w:rsidRPr="00047FDB">
        <w:rPr>
          <w:color w:val="262626"/>
          <w:sz w:val="22"/>
          <w:szCs w:val="22"/>
        </w:rPr>
        <w:t xml:space="preserve"> районе;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3 место - футбольный фестиваль в Цивильском районе.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2.3. в номинации «Лучшее спортивное сооружение»: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1 место - муниципальное автономное учреждение дополнительного образования «Детско-юношеская спортивная школа «Центр спорта и здоровья «</w:t>
      </w:r>
      <w:proofErr w:type="spellStart"/>
      <w:r w:rsidRPr="00047FDB">
        <w:rPr>
          <w:color w:val="262626"/>
          <w:sz w:val="22"/>
          <w:szCs w:val="22"/>
        </w:rPr>
        <w:t>Улап</w:t>
      </w:r>
      <w:proofErr w:type="spellEnd"/>
      <w:r w:rsidRPr="00047FDB">
        <w:rPr>
          <w:color w:val="262626"/>
          <w:sz w:val="22"/>
          <w:szCs w:val="22"/>
        </w:rPr>
        <w:t>» Чебоксарского района Чувашской Республики;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2 место - муниципальное автономное учреждение дополнительного образования «Детско-юношеская спортивная школа «</w:t>
      </w:r>
      <w:proofErr w:type="spellStart"/>
      <w:r w:rsidRPr="00047FDB">
        <w:rPr>
          <w:color w:val="262626"/>
          <w:sz w:val="22"/>
          <w:szCs w:val="22"/>
        </w:rPr>
        <w:t>Патвар</w:t>
      </w:r>
      <w:proofErr w:type="spellEnd"/>
      <w:r w:rsidRPr="00047FDB">
        <w:rPr>
          <w:color w:val="262626"/>
          <w:sz w:val="22"/>
          <w:szCs w:val="22"/>
        </w:rPr>
        <w:t xml:space="preserve">» </w:t>
      </w:r>
      <w:proofErr w:type="spellStart"/>
      <w:r w:rsidRPr="00047FDB">
        <w:rPr>
          <w:color w:val="262626"/>
          <w:sz w:val="22"/>
          <w:szCs w:val="22"/>
        </w:rPr>
        <w:t>Ибресинского</w:t>
      </w:r>
      <w:proofErr w:type="spellEnd"/>
      <w:r w:rsidRPr="00047FDB">
        <w:rPr>
          <w:color w:val="262626"/>
          <w:sz w:val="22"/>
          <w:szCs w:val="22"/>
        </w:rPr>
        <w:t xml:space="preserve"> района Чувашской Республики;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3 место - муниципальное автономное учреждение дополнительного образования «Детско-юношеская спортивная школа «Олимп» города Шумерля.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3. Присвоить звание лауреатов Конкурса АУ «СШОР №3» Минспорта Чувашии, МАУ ДО «ДЮСШ им. А.В. Игнатьева «</w:t>
      </w:r>
      <w:proofErr w:type="spellStart"/>
      <w:r w:rsidRPr="00047FDB">
        <w:rPr>
          <w:color w:val="262626"/>
          <w:sz w:val="22"/>
          <w:szCs w:val="22"/>
        </w:rPr>
        <w:t>Улап</w:t>
      </w:r>
      <w:proofErr w:type="spellEnd"/>
      <w:r w:rsidRPr="00047FDB">
        <w:rPr>
          <w:color w:val="262626"/>
          <w:sz w:val="22"/>
          <w:szCs w:val="22"/>
        </w:rPr>
        <w:t xml:space="preserve">» </w:t>
      </w:r>
      <w:proofErr w:type="spellStart"/>
      <w:r w:rsidRPr="00047FDB">
        <w:rPr>
          <w:color w:val="262626"/>
          <w:sz w:val="22"/>
          <w:szCs w:val="22"/>
        </w:rPr>
        <w:t>Яльчикского</w:t>
      </w:r>
      <w:proofErr w:type="spellEnd"/>
      <w:r w:rsidRPr="00047FDB">
        <w:rPr>
          <w:color w:val="262626"/>
          <w:sz w:val="22"/>
          <w:szCs w:val="22"/>
        </w:rPr>
        <w:t xml:space="preserve"> района, МБУ «СШ им. Олимпийского чемпиона В.С. Соколова» г. Чебоксары, МАУ ДО ДЮСШ-ФСК «Рассвет» </w:t>
      </w:r>
      <w:proofErr w:type="spellStart"/>
      <w:r w:rsidRPr="00047FDB">
        <w:rPr>
          <w:color w:val="262626"/>
          <w:sz w:val="22"/>
          <w:szCs w:val="22"/>
        </w:rPr>
        <w:t>Вурнарского</w:t>
      </w:r>
      <w:proofErr w:type="spellEnd"/>
      <w:r w:rsidRPr="00047FDB">
        <w:rPr>
          <w:color w:val="262626"/>
          <w:sz w:val="22"/>
          <w:szCs w:val="22"/>
        </w:rPr>
        <w:t xml:space="preserve"> района, МАУ ДО «ДЮСШ </w:t>
      </w:r>
      <w:r w:rsidRPr="00047FDB">
        <w:rPr>
          <w:color w:val="262626"/>
          <w:sz w:val="22"/>
          <w:szCs w:val="22"/>
        </w:rPr>
        <w:lastRenderedPageBreak/>
        <w:t>– ФСК «</w:t>
      </w:r>
      <w:proofErr w:type="spellStart"/>
      <w:r w:rsidRPr="00047FDB">
        <w:rPr>
          <w:color w:val="262626"/>
          <w:sz w:val="22"/>
          <w:szCs w:val="22"/>
        </w:rPr>
        <w:t>Хастар</w:t>
      </w:r>
      <w:proofErr w:type="spellEnd"/>
      <w:r w:rsidRPr="00047FDB">
        <w:rPr>
          <w:color w:val="262626"/>
          <w:sz w:val="22"/>
          <w:szCs w:val="22"/>
        </w:rPr>
        <w:t xml:space="preserve">» </w:t>
      </w:r>
      <w:proofErr w:type="spellStart"/>
      <w:r w:rsidRPr="00047FDB">
        <w:rPr>
          <w:color w:val="262626"/>
          <w:sz w:val="22"/>
          <w:szCs w:val="22"/>
        </w:rPr>
        <w:t>Красночетайского</w:t>
      </w:r>
      <w:proofErr w:type="spellEnd"/>
      <w:r w:rsidRPr="00047FDB">
        <w:rPr>
          <w:color w:val="262626"/>
          <w:sz w:val="22"/>
          <w:szCs w:val="22"/>
        </w:rPr>
        <w:t xml:space="preserve"> района, МАУ ДО «ДЮСШ «Дельфин» Порецкого района, АУ ДО «ДЮСШ «Локомотив» г. Канаш, АОУ ДОД «</w:t>
      </w:r>
      <w:proofErr w:type="spellStart"/>
      <w:r w:rsidRPr="00047FDB">
        <w:rPr>
          <w:color w:val="262626"/>
          <w:sz w:val="22"/>
          <w:szCs w:val="22"/>
        </w:rPr>
        <w:t>Урмарская</w:t>
      </w:r>
      <w:proofErr w:type="spellEnd"/>
      <w:r w:rsidRPr="00047FDB">
        <w:rPr>
          <w:color w:val="262626"/>
          <w:sz w:val="22"/>
          <w:szCs w:val="22"/>
        </w:rPr>
        <w:t xml:space="preserve"> ДЮСШ им. А.Ф. Федорова» </w:t>
      </w:r>
      <w:proofErr w:type="spellStart"/>
      <w:r w:rsidRPr="00047FDB">
        <w:rPr>
          <w:color w:val="262626"/>
          <w:sz w:val="22"/>
          <w:szCs w:val="22"/>
        </w:rPr>
        <w:t>Урмарского</w:t>
      </w:r>
      <w:proofErr w:type="spellEnd"/>
      <w:r w:rsidRPr="00047FDB">
        <w:rPr>
          <w:color w:val="262626"/>
          <w:sz w:val="22"/>
          <w:szCs w:val="22"/>
        </w:rPr>
        <w:t xml:space="preserve"> района, Муниципальное бюджетное учреждение «Спортивно-адаптивная школа» </w:t>
      </w:r>
      <w:proofErr w:type="spellStart"/>
      <w:r w:rsidRPr="00047FDB">
        <w:rPr>
          <w:color w:val="262626"/>
          <w:sz w:val="22"/>
          <w:szCs w:val="22"/>
        </w:rPr>
        <w:t>г.Чебоксары</w:t>
      </w:r>
      <w:proofErr w:type="spellEnd"/>
      <w:r w:rsidRPr="00047FDB">
        <w:rPr>
          <w:color w:val="262626"/>
          <w:sz w:val="22"/>
          <w:szCs w:val="22"/>
        </w:rPr>
        <w:t>, МАУО «</w:t>
      </w:r>
      <w:proofErr w:type="spellStart"/>
      <w:r w:rsidRPr="00047FDB">
        <w:rPr>
          <w:color w:val="262626"/>
          <w:sz w:val="22"/>
          <w:szCs w:val="22"/>
        </w:rPr>
        <w:t>Вотланская</w:t>
      </w:r>
      <w:proofErr w:type="spellEnd"/>
      <w:r w:rsidRPr="00047FDB">
        <w:rPr>
          <w:color w:val="262626"/>
          <w:sz w:val="22"/>
          <w:szCs w:val="22"/>
        </w:rPr>
        <w:t xml:space="preserve"> ООШ» </w:t>
      </w:r>
      <w:proofErr w:type="spellStart"/>
      <w:r w:rsidRPr="00047FDB">
        <w:rPr>
          <w:color w:val="262626"/>
          <w:sz w:val="22"/>
          <w:szCs w:val="22"/>
        </w:rPr>
        <w:t>Аликовского</w:t>
      </w:r>
      <w:proofErr w:type="spellEnd"/>
      <w:r w:rsidRPr="00047FDB">
        <w:rPr>
          <w:color w:val="262626"/>
          <w:sz w:val="22"/>
          <w:szCs w:val="22"/>
        </w:rPr>
        <w:t xml:space="preserve"> района.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4. Наградить победителей и призеров Конкурса ценными призами.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5. Наградить лауреатов Конкурса дипломом Министерства физической культуры и спорта Чувашской Республики.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6. Финансово-экономическому отделу министерства произвести финансирование Конкурса согласно утвержденной смете расходов.</w:t>
      </w:r>
    </w:p>
    <w:p w:rsidR="00047FDB" w:rsidRPr="00047FDB" w:rsidRDefault="00047FDB" w:rsidP="00047FDB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  <w:sz w:val="22"/>
          <w:szCs w:val="22"/>
        </w:rPr>
      </w:pPr>
      <w:r w:rsidRPr="00047FDB">
        <w:rPr>
          <w:color w:val="262626"/>
          <w:sz w:val="22"/>
          <w:szCs w:val="22"/>
        </w:rPr>
        <w:t> </w:t>
      </w:r>
    </w:p>
    <w:p w:rsidR="00491A14" w:rsidRPr="00047FDB" w:rsidRDefault="00047FDB"/>
    <w:sectPr w:rsidR="00491A14" w:rsidRPr="0004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D"/>
    <w:rsid w:val="00047FDB"/>
    <w:rsid w:val="00500453"/>
    <w:rsid w:val="005E072D"/>
    <w:rsid w:val="0069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02FC"/>
  <w15:chartTrackingRefBased/>
  <w15:docId w15:val="{9BA96F64-2C83-46D2-A891-6E1DBDF4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Лукина Евгения</dc:creator>
  <cp:keywords/>
  <dc:description/>
  <cp:lastModifiedBy>Минспорт ЧР Лукина Евгения</cp:lastModifiedBy>
  <cp:revision>3</cp:revision>
  <dcterms:created xsi:type="dcterms:W3CDTF">2018-10-16T07:36:00Z</dcterms:created>
  <dcterms:modified xsi:type="dcterms:W3CDTF">2018-10-16T07:36:00Z</dcterms:modified>
</cp:coreProperties>
</file>