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00" w:rsidRDefault="008A4F43" w:rsidP="00757FA7">
      <w:pPr>
        <w:pStyle w:val="a9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Ответы на предложения и вопросы, поступающие в ходе обсуждения законопроекта.</w:t>
      </w:r>
    </w:p>
    <w:p w:rsidR="008A4F43" w:rsidRPr="008A4F43" w:rsidRDefault="008A4F43" w:rsidP="00757FA7">
      <w:pPr>
        <w:pStyle w:val="a9"/>
        <w:spacing w:line="240" w:lineRule="auto"/>
        <w:ind w:firstLine="567"/>
        <w:rPr>
          <w:sz w:val="26"/>
          <w:szCs w:val="26"/>
        </w:rPr>
      </w:pPr>
    </w:p>
    <w:p w:rsidR="001460F7" w:rsidRPr="008A4F43" w:rsidRDefault="00F86700" w:rsidP="00757FA7">
      <w:pPr>
        <w:pStyle w:val="a9"/>
        <w:spacing w:line="240" w:lineRule="auto"/>
        <w:ind w:firstLine="567"/>
        <w:rPr>
          <w:b/>
          <w:sz w:val="26"/>
          <w:szCs w:val="26"/>
        </w:rPr>
      </w:pPr>
      <w:r w:rsidRPr="008A4F43">
        <w:rPr>
          <w:b/>
          <w:sz w:val="26"/>
          <w:szCs w:val="26"/>
        </w:rPr>
        <w:t xml:space="preserve">- </w:t>
      </w:r>
      <w:r w:rsidR="001460F7" w:rsidRPr="008A4F43">
        <w:rPr>
          <w:b/>
          <w:sz w:val="26"/>
          <w:szCs w:val="26"/>
        </w:rPr>
        <w:t xml:space="preserve">Предложения о повышении </w:t>
      </w:r>
      <w:r w:rsidR="003E1AF4" w:rsidRPr="008A4F43">
        <w:rPr>
          <w:b/>
          <w:sz w:val="26"/>
          <w:szCs w:val="26"/>
        </w:rPr>
        <w:t xml:space="preserve">тарифной нагрузки </w:t>
      </w:r>
      <w:r w:rsidR="001460F7" w:rsidRPr="008A4F43">
        <w:rPr>
          <w:b/>
          <w:sz w:val="26"/>
          <w:szCs w:val="26"/>
        </w:rPr>
        <w:t xml:space="preserve">для привлечения дополнительных </w:t>
      </w:r>
      <w:r w:rsidR="003E1AF4" w:rsidRPr="008A4F43">
        <w:rPr>
          <w:b/>
          <w:sz w:val="26"/>
          <w:szCs w:val="26"/>
        </w:rPr>
        <w:t>страховых взносов н</w:t>
      </w:r>
      <w:r w:rsidR="001460F7" w:rsidRPr="008A4F43">
        <w:rPr>
          <w:b/>
          <w:sz w:val="26"/>
          <w:szCs w:val="26"/>
        </w:rPr>
        <w:t xml:space="preserve">а </w:t>
      </w:r>
      <w:r w:rsidR="003E1AF4" w:rsidRPr="008A4F43">
        <w:rPr>
          <w:b/>
          <w:sz w:val="26"/>
          <w:szCs w:val="26"/>
        </w:rPr>
        <w:t xml:space="preserve">выплату </w:t>
      </w:r>
      <w:r w:rsidR="001460F7" w:rsidRPr="008A4F43">
        <w:rPr>
          <w:b/>
          <w:sz w:val="26"/>
          <w:szCs w:val="26"/>
        </w:rPr>
        <w:t xml:space="preserve">пенсии. </w:t>
      </w:r>
    </w:p>
    <w:p w:rsidR="00077724" w:rsidRPr="008A4F43" w:rsidRDefault="00F86700" w:rsidP="00757FA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F43">
        <w:rPr>
          <w:sz w:val="26"/>
          <w:szCs w:val="26"/>
        </w:rPr>
        <w:t>Эти предложения не учитывают</w:t>
      </w:r>
      <w:r w:rsidR="003E1AF4" w:rsidRPr="008A4F43">
        <w:rPr>
          <w:sz w:val="26"/>
          <w:szCs w:val="26"/>
        </w:rPr>
        <w:t>, ч</w:t>
      </w:r>
      <w:r w:rsidRPr="008A4F43">
        <w:rPr>
          <w:sz w:val="26"/>
          <w:szCs w:val="26"/>
        </w:rPr>
        <w:t>то в</w:t>
      </w:r>
      <w:r w:rsidR="001460F7" w:rsidRPr="008A4F43">
        <w:rPr>
          <w:sz w:val="26"/>
          <w:szCs w:val="26"/>
        </w:rPr>
        <w:t xml:space="preserve"> России бремя по уплате страховых взносов</w:t>
      </w:r>
      <w:r w:rsidR="000F2DEF" w:rsidRPr="008A4F43">
        <w:rPr>
          <w:sz w:val="26"/>
          <w:szCs w:val="26"/>
        </w:rPr>
        <w:t xml:space="preserve"> при </w:t>
      </w:r>
      <w:r w:rsidR="001460F7" w:rsidRPr="008A4F43">
        <w:rPr>
          <w:sz w:val="26"/>
          <w:szCs w:val="26"/>
        </w:rPr>
        <w:t xml:space="preserve"> работ</w:t>
      </w:r>
      <w:r w:rsidRPr="008A4F43">
        <w:rPr>
          <w:sz w:val="26"/>
          <w:szCs w:val="26"/>
        </w:rPr>
        <w:t>е</w:t>
      </w:r>
      <w:r w:rsidR="001460F7" w:rsidRPr="008A4F43">
        <w:rPr>
          <w:sz w:val="26"/>
          <w:szCs w:val="26"/>
        </w:rPr>
        <w:t xml:space="preserve"> по найму  целиком  возложено на работодателя. И в настоящее время в Российской Федерации сложился </w:t>
      </w:r>
      <w:r w:rsidRPr="008A4F43">
        <w:rPr>
          <w:sz w:val="26"/>
          <w:szCs w:val="26"/>
        </w:rPr>
        <w:t xml:space="preserve">один из </w:t>
      </w:r>
      <w:r w:rsidR="001460F7" w:rsidRPr="008A4F43">
        <w:rPr>
          <w:sz w:val="26"/>
          <w:szCs w:val="26"/>
        </w:rPr>
        <w:t>самы</w:t>
      </w:r>
      <w:r w:rsidRPr="008A4F43">
        <w:rPr>
          <w:sz w:val="26"/>
          <w:szCs w:val="26"/>
        </w:rPr>
        <w:t>х</w:t>
      </w:r>
      <w:r w:rsidR="001460F7" w:rsidRPr="008A4F43">
        <w:rPr>
          <w:sz w:val="26"/>
          <w:szCs w:val="26"/>
        </w:rPr>
        <w:t xml:space="preserve"> высоки</w:t>
      </w:r>
      <w:r w:rsidRPr="008A4F43">
        <w:rPr>
          <w:sz w:val="26"/>
          <w:szCs w:val="26"/>
        </w:rPr>
        <w:t>х уровней</w:t>
      </w:r>
      <w:r w:rsidR="001460F7" w:rsidRPr="008A4F43">
        <w:rPr>
          <w:sz w:val="26"/>
          <w:szCs w:val="26"/>
        </w:rPr>
        <w:t xml:space="preserve"> нагрузки на фонд оплаты труда</w:t>
      </w:r>
      <w:r w:rsidRPr="008A4F43">
        <w:rPr>
          <w:sz w:val="26"/>
          <w:szCs w:val="26"/>
        </w:rPr>
        <w:t xml:space="preserve">. </w:t>
      </w:r>
    </w:p>
    <w:p w:rsidR="001460F7" w:rsidRPr="008A4F43" w:rsidRDefault="00F86700" w:rsidP="00757FA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F43">
        <w:rPr>
          <w:sz w:val="26"/>
          <w:szCs w:val="26"/>
        </w:rPr>
        <w:t xml:space="preserve">При этом в Российской Федерации в отличие от других стран работники не уплачивают страховые взносы. Так, в </w:t>
      </w:r>
      <w:r w:rsidR="003E1AF4" w:rsidRPr="008A4F43">
        <w:rPr>
          <w:sz w:val="26"/>
          <w:szCs w:val="26"/>
        </w:rPr>
        <w:t>Казахстане</w:t>
      </w:r>
      <w:r w:rsidRPr="008A4F43">
        <w:rPr>
          <w:sz w:val="26"/>
          <w:szCs w:val="26"/>
        </w:rPr>
        <w:t xml:space="preserve"> работники дополнительно платят в систему социального обеспечения 1</w:t>
      </w:r>
      <w:r w:rsidR="003E1AF4" w:rsidRPr="008A4F43">
        <w:rPr>
          <w:sz w:val="26"/>
          <w:szCs w:val="26"/>
        </w:rPr>
        <w:t>0</w:t>
      </w:r>
      <w:r w:rsidRPr="008A4F43">
        <w:rPr>
          <w:sz w:val="26"/>
          <w:szCs w:val="26"/>
        </w:rPr>
        <w:t xml:space="preserve">%, </w:t>
      </w:r>
      <w:r w:rsidR="003E1AF4" w:rsidRPr="008A4F43">
        <w:rPr>
          <w:sz w:val="26"/>
          <w:szCs w:val="26"/>
        </w:rPr>
        <w:t>Беларус</w:t>
      </w:r>
      <w:r w:rsidR="000F2DEF" w:rsidRPr="008A4F43">
        <w:rPr>
          <w:sz w:val="26"/>
          <w:szCs w:val="26"/>
        </w:rPr>
        <w:t>и</w:t>
      </w:r>
      <w:r w:rsidR="003E1AF4" w:rsidRPr="008A4F43">
        <w:rPr>
          <w:sz w:val="26"/>
          <w:szCs w:val="26"/>
        </w:rPr>
        <w:t xml:space="preserve"> – 1%, Киргизи</w:t>
      </w:r>
      <w:r w:rsidR="000F2DEF" w:rsidRPr="008A4F43">
        <w:rPr>
          <w:sz w:val="26"/>
          <w:szCs w:val="26"/>
        </w:rPr>
        <w:t>и</w:t>
      </w:r>
      <w:r w:rsidR="003E1AF4" w:rsidRPr="008A4F43">
        <w:rPr>
          <w:sz w:val="26"/>
          <w:szCs w:val="26"/>
        </w:rPr>
        <w:t xml:space="preserve"> – 8%, Кита</w:t>
      </w:r>
      <w:r w:rsidR="000F2DEF" w:rsidRPr="008A4F43">
        <w:rPr>
          <w:sz w:val="26"/>
          <w:szCs w:val="26"/>
        </w:rPr>
        <w:t>е</w:t>
      </w:r>
      <w:r w:rsidR="003E1AF4" w:rsidRPr="008A4F43">
        <w:rPr>
          <w:sz w:val="26"/>
          <w:szCs w:val="26"/>
        </w:rPr>
        <w:t xml:space="preserve"> – 8%, не говоря уже о западных странах (Португалия – 11%, </w:t>
      </w:r>
      <w:r w:rsidRPr="008A4F43">
        <w:rPr>
          <w:sz w:val="26"/>
          <w:szCs w:val="26"/>
        </w:rPr>
        <w:t>Итали</w:t>
      </w:r>
      <w:r w:rsidR="003E1AF4" w:rsidRPr="008A4F43">
        <w:rPr>
          <w:sz w:val="26"/>
          <w:szCs w:val="26"/>
        </w:rPr>
        <w:t>я</w:t>
      </w:r>
      <w:r w:rsidRPr="008A4F43">
        <w:rPr>
          <w:sz w:val="26"/>
          <w:szCs w:val="26"/>
        </w:rPr>
        <w:t xml:space="preserve"> – 9,49%, во Франции – 14,2%</w:t>
      </w:r>
      <w:r w:rsidR="003E1AF4" w:rsidRPr="008A4F43">
        <w:rPr>
          <w:sz w:val="26"/>
          <w:szCs w:val="26"/>
        </w:rPr>
        <w:t xml:space="preserve">), где работодатель и работник на паритетных началах участвуют в пенсионной системе. </w:t>
      </w:r>
    </w:p>
    <w:p w:rsidR="005A1373" w:rsidRPr="008A4F43" w:rsidRDefault="005A1373" w:rsidP="0075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F43">
        <w:rPr>
          <w:rFonts w:ascii="Times New Roman" w:hAnsi="Times New Roman" w:cs="Times New Roman"/>
          <w:sz w:val="26"/>
          <w:szCs w:val="26"/>
        </w:rPr>
        <w:t>Кроме того, тариф страховых взносов следует поддерживать на приемлемом для субъектов экономической деятельности уровне страховой нагрузки, что позволит иметь сбалансированный подход, учитывающ</w:t>
      </w:r>
      <w:r w:rsidR="000F2DEF" w:rsidRPr="008A4F43">
        <w:rPr>
          <w:rFonts w:ascii="Times New Roman" w:hAnsi="Times New Roman" w:cs="Times New Roman"/>
          <w:sz w:val="26"/>
          <w:szCs w:val="26"/>
        </w:rPr>
        <w:t xml:space="preserve">ий </w:t>
      </w:r>
      <w:proofErr w:type="gramStart"/>
      <w:r w:rsidRPr="008A4F43">
        <w:rPr>
          <w:rFonts w:ascii="Times New Roman" w:hAnsi="Times New Roman" w:cs="Times New Roman"/>
          <w:sz w:val="26"/>
          <w:szCs w:val="26"/>
        </w:rPr>
        <w:t>интересы</w:t>
      </w:r>
      <w:proofErr w:type="gramEnd"/>
      <w:r w:rsidRPr="008A4F43">
        <w:rPr>
          <w:rFonts w:ascii="Times New Roman" w:hAnsi="Times New Roman" w:cs="Times New Roman"/>
          <w:sz w:val="26"/>
          <w:szCs w:val="26"/>
        </w:rPr>
        <w:t xml:space="preserve"> как плательщиков, так и бюджетной системы Российской Федерации.</w:t>
      </w:r>
    </w:p>
    <w:p w:rsidR="005A1373" w:rsidRPr="008A4F43" w:rsidRDefault="005A1373" w:rsidP="0075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F43">
        <w:rPr>
          <w:rFonts w:ascii="Times New Roman" w:hAnsi="Times New Roman" w:cs="Times New Roman"/>
          <w:sz w:val="26"/>
          <w:szCs w:val="26"/>
        </w:rPr>
        <w:t>Увеличение фискальной нагрузки по страховым взносам может привести к обратному эффекту, когда вместо увеличения доходов государственных внебюджетных  фондов произойдет их снижение за счет роста «серых схем» оплаты труда, уклонения от уплаты налогов и существенного уменьшения стимулов для предпринимателей к росту в связи с ухудшением условий их налогообложения.</w:t>
      </w:r>
    </w:p>
    <w:p w:rsidR="00F86700" w:rsidRPr="008A4F43" w:rsidRDefault="00F86700" w:rsidP="00757FA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F2093" w:rsidRPr="008A4F43" w:rsidRDefault="00DF2093" w:rsidP="00757FA7">
      <w:pPr>
        <w:pStyle w:val="a9"/>
        <w:spacing w:line="240" w:lineRule="auto"/>
        <w:ind w:firstLine="567"/>
        <w:rPr>
          <w:b/>
          <w:sz w:val="26"/>
          <w:szCs w:val="26"/>
        </w:rPr>
      </w:pPr>
      <w:r w:rsidRPr="008A4F43">
        <w:rPr>
          <w:b/>
          <w:sz w:val="26"/>
          <w:szCs w:val="26"/>
        </w:rPr>
        <w:t>- Предложения о</w:t>
      </w:r>
      <w:r w:rsidR="003E1AF4" w:rsidRPr="008A4F43">
        <w:rPr>
          <w:b/>
          <w:sz w:val="26"/>
          <w:szCs w:val="26"/>
        </w:rPr>
        <w:t xml:space="preserve">б увеличении тарифной нагрузки на </w:t>
      </w:r>
      <w:r w:rsidR="007A17D3" w:rsidRPr="008A4F43">
        <w:rPr>
          <w:b/>
          <w:sz w:val="26"/>
          <w:szCs w:val="26"/>
        </w:rPr>
        <w:t xml:space="preserve">высокие </w:t>
      </w:r>
      <w:r w:rsidR="003E1AF4" w:rsidRPr="008A4F43">
        <w:rPr>
          <w:b/>
          <w:sz w:val="26"/>
          <w:szCs w:val="26"/>
        </w:rPr>
        <w:t>доходы</w:t>
      </w:r>
      <w:r w:rsidRPr="008A4F43">
        <w:rPr>
          <w:b/>
          <w:sz w:val="26"/>
          <w:szCs w:val="26"/>
        </w:rPr>
        <w:t xml:space="preserve">. </w:t>
      </w:r>
    </w:p>
    <w:p w:rsidR="005A1373" w:rsidRPr="008A4F43" w:rsidRDefault="003E1AF4" w:rsidP="00757FA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F43">
        <w:rPr>
          <w:sz w:val="26"/>
          <w:szCs w:val="26"/>
        </w:rPr>
        <w:t>По сути</w:t>
      </w:r>
      <w:r w:rsidR="0077656A" w:rsidRPr="008A4F43">
        <w:rPr>
          <w:sz w:val="26"/>
          <w:szCs w:val="26"/>
        </w:rPr>
        <w:t>,</w:t>
      </w:r>
      <w:r w:rsidRPr="008A4F43">
        <w:rPr>
          <w:sz w:val="26"/>
          <w:szCs w:val="26"/>
        </w:rPr>
        <w:t xml:space="preserve"> в действующей пенсионной системе это уже реализовано</w:t>
      </w:r>
      <w:r w:rsidR="005A1373" w:rsidRPr="008A4F43">
        <w:rPr>
          <w:sz w:val="26"/>
          <w:szCs w:val="26"/>
        </w:rPr>
        <w:t>.</w:t>
      </w:r>
      <w:r w:rsidRPr="008A4F43">
        <w:rPr>
          <w:sz w:val="26"/>
          <w:szCs w:val="26"/>
        </w:rPr>
        <w:t xml:space="preserve"> Сегодня </w:t>
      </w:r>
      <w:r w:rsidR="007A17D3" w:rsidRPr="008A4F43">
        <w:rPr>
          <w:sz w:val="26"/>
          <w:szCs w:val="26"/>
        </w:rPr>
        <w:t xml:space="preserve">для основной части плательщиков установлен тариф 22% </w:t>
      </w:r>
      <w:r w:rsidRPr="008A4F43">
        <w:rPr>
          <w:sz w:val="26"/>
          <w:szCs w:val="26"/>
        </w:rPr>
        <w:t xml:space="preserve">с </w:t>
      </w:r>
      <w:r w:rsidR="007A17D3" w:rsidRPr="008A4F43">
        <w:rPr>
          <w:sz w:val="26"/>
          <w:szCs w:val="26"/>
        </w:rPr>
        <w:t xml:space="preserve">зарплаты </w:t>
      </w:r>
      <w:r w:rsidRPr="008A4F43">
        <w:rPr>
          <w:sz w:val="26"/>
          <w:szCs w:val="26"/>
        </w:rPr>
        <w:t>85 тысяч рублей, и сверх 85 тысяч – 10%</w:t>
      </w:r>
      <w:r w:rsidR="0077656A" w:rsidRPr="008A4F43">
        <w:rPr>
          <w:sz w:val="26"/>
          <w:szCs w:val="26"/>
        </w:rPr>
        <w:t xml:space="preserve"> (база для начисления  взносов на ОПС в 2018 г. = 1 021 000 руб., эквивалент средней зарплате в 85 т.р.)</w:t>
      </w:r>
      <w:proofErr w:type="gramStart"/>
      <w:r w:rsidR="0077656A" w:rsidRPr="008A4F43">
        <w:rPr>
          <w:sz w:val="26"/>
          <w:szCs w:val="26"/>
        </w:rPr>
        <w:t xml:space="preserve"> </w:t>
      </w:r>
      <w:r w:rsidRPr="008A4F43">
        <w:rPr>
          <w:sz w:val="26"/>
          <w:szCs w:val="26"/>
        </w:rPr>
        <w:t>.</w:t>
      </w:r>
      <w:proofErr w:type="gramEnd"/>
      <w:r w:rsidRPr="008A4F43">
        <w:rPr>
          <w:sz w:val="26"/>
          <w:szCs w:val="26"/>
        </w:rPr>
        <w:t xml:space="preserve"> </w:t>
      </w:r>
      <w:r w:rsidR="007A17D3" w:rsidRPr="008A4F43">
        <w:rPr>
          <w:sz w:val="26"/>
          <w:szCs w:val="26"/>
        </w:rPr>
        <w:t xml:space="preserve"> </w:t>
      </w:r>
    </w:p>
    <w:p w:rsidR="005A1373" w:rsidRPr="008A4F43" w:rsidRDefault="005A1373" w:rsidP="0075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F43">
        <w:rPr>
          <w:rFonts w:ascii="Times New Roman" w:hAnsi="Times New Roman" w:cs="Times New Roman"/>
          <w:sz w:val="26"/>
          <w:szCs w:val="26"/>
        </w:rPr>
        <w:t>В солидарной пенсионной системе предусмотрено «разумное» перераспределение средств между высокодоходными категориями работающих и категориями</w:t>
      </w:r>
      <w:r w:rsidR="000F2DEF" w:rsidRPr="008A4F43">
        <w:rPr>
          <w:rFonts w:ascii="Times New Roman" w:hAnsi="Times New Roman" w:cs="Times New Roman"/>
          <w:sz w:val="26"/>
          <w:szCs w:val="26"/>
        </w:rPr>
        <w:t>,</w:t>
      </w:r>
      <w:r w:rsidRPr="008A4F43">
        <w:rPr>
          <w:rFonts w:ascii="Times New Roman" w:hAnsi="Times New Roman" w:cs="Times New Roman"/>
          <w:sz w:val="26"/>
          <w:szCs w:val="26"/>
        </w:rPr>
        <w:t xml:space="preserve"> получающи</w:t>
      </w:r>
      <w:r w:rsidR="000F2DEF" w:rsidRPr="008A4F43">
        <w:rPr>
          <w:rFonts w:ascii="Times New Roman" w:hAnsi="Times New Roman" w:cs="Times New Roman"/>
          <w:sz w:val="26"/>
          <w:szCs w:val="26"/>
        </w:rPr>
        <w:t>ми</w:t>
      </w:r>
      <w:r w:rsidRPr="008A4F43">
        <w:rPr>
          <w:rFonts w:ascii="Times New Roman" w:hAnsi="Times New Roman" w:cs="Times New Roman"/>
          <w:sz w:val="26"/>
          <w:szCs w:val="26"/>
        </w:rPr>
        <w:t xml:space="preserve"> небольшую заработную плату. В частности, у граждан с высокими зарплатами коэффициент замещения пенсией индивидуального заработка может быть 20 %, тогда как у граждан с низкими зарплатами </w:t>
      </w:r>
      <w:r w:rsidR="000F2DEF" w:rsidRPr="008A4F43">
        <w:rPr>
          <w:rFonts w:ascii="Times New Roman" w:hAnsi="Times New Roman" w:cs="Times New Roman"/>
          <w:sz w:val="26"/>
          <w:szCs w:val="26"/>
        </w:rPr>
        <w:t xml:space="preserve">пенсия зачастую </w:t>
      </w:r>
      <w:r w:rsidRPr="008A4F43">
        <w:rPr>
          <w:rFonts w:ascii="Times New Roman" w:hAnsi="Times New Roman" w:cs="Times New Roman"/>
          <w:sz w:val="26"/>
          <w:szCs w:val="26"/>
        </w:rPr>
        <w:t>достига</w:t>
      </w:r>
      <w:r w:rsidR="000F2DEF" w:rsidRPr="008A4F43">
        <w:rPr>
          <w:rFonts w:ascii="Times New Roman" w:hAnsi="Times New Roman" w:cs="Times New Roman"/>
          <w:sz w:val="26"/>
          <w:szCs w:val="26"/>
        </w:rPr>
        <w:t>ет</w:t>
      </w:r>
      <w:r w:rsidRPr="008A4F43">
        <w:rPr>
          <w:rFonts w:ascii="Times New Roman" w:hAnsi="Times New Roman" w:cs="Times New Roman"/>
          <w:sz w:val="26"/>
          <w:szCs w:val="26"/>
        </w:rPr>
        <w:t xml:space="preserve"> 70 %</w:t>
      </w:r>
      <w:r w:rsidR="000F2DEF" w:rsidRPr="008A4F43">
        <w:rPr>
          <w:rFonts w:ascii="Times New Roman" w:hAnsi="Times New Roman" w:cs="Times New Roman"/>
          <w:sz w:val="26"/>
          <w:szCs w:val="26"/>
        </w:rPr>
        <w:t xml:space="preserve"> утраченного заработка</w:t>
      </w:r>
      <w:r w:rsidRPr="008A4F43">
        <w:rPr>
          <w:rFonts w:ascii="Times New Roman" w:hAnsi="Times New Roman" w:cs="Times New Roman"/>
          <w:sz w:val="26"/>
          <w:szCs w:val="26"/>
        </w:rPr>
        <w:t>. Это обусловлено характеристиками пенсионной системы, в частности институтом фиксированной выплаты, солидарным тарифом в 10 % сверх базы.</w:t>
      </w:r>
    </w:p>
    <w:p w:rsidR="005A1373" w:rsidRPr="008A4F43" w:rsidRDefault="005A1373" w:rsidP="0075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F43">
        <w:rPr>
          <w:rFonts w:ascii="Times New Roman" w:hAnsi="Times New Roman" w:cs="Times New Roman"/>
          <w:sz w:val="26"/>
          <w:szCs w:val="26"/>
        </w:rPr>
        <w:t>При этом тариф в 22 % с высоких зарплат дает в систему значительно больше средств, чем тот же тариф с низкой зарплаты (например, 22 % от зарплаты в 85 тыс. руб. = 18,7 тыс. руб., плюс 10 % с зарплаты сверх 85 тыс. руб.,</w:t>
      </w:r>
      <w:r w:rsidR="003E600C" w:rsidRPr="008A4F43">
        <w:rPr>
          <w:rFonts w:ascii="Times New Roman" w:hAnsi="Times New Roman" w:cs="Times New Roman"/>
          <w:sz w:val="26"/>
          <w:szCs w:val="26"/>
        </w:rPr>
        <w:t xml:space="preserve"> </w:t>
      </w:r>
      <w:r w:rsidR="000F2DEF" w:rsidRPr="008A4F43">
        <w:rPr>
          <w:rFonts w:ascii="Times New Roman" w:hAnsi="Times New Roman" w:cs="Times New Roman"/>
          <w:sz w:val="26"/>
          <w:szCs w:val="26"/>
        </w:rPr>
        <w:t xml:space="preserve">а </w:t>
      </w:r>
      <w:r w:rsidR="003E600C" w:rsidRPr="008A4F43">
        <w:rPr>
          <w:rFonts w:ascii="Times New Roman" w:hAnsi="Times New Roman" w:cs="Times New Roman"/>
          <w:sz w:val="26"/>
          <w:szCs w:val="26"/>
        </w:rPr>
        <w:t>22% с зарплаты в 20 тыс. руб.</w:t>
      </w:r>
      <w:r w:rsidR="000F2DEF" w:rsidRPr="008A4F43">
        <w:rPr>
          <w:rFonts w:ascii="Times New Roman" w:hAnsi="Times New Roman" w:cs="Times New Roman"/>
          <w:sz w:val="26"/>
          <w:szCs w:val="26"/>
        </w:rPr>
        <w:t xml:space="preserve"> =</w:t>
      </w:r>
      <w:r w:rsidR="003E600C" w:rsidRPr="008A4F43">
        <w:rPr>
          <w:rFonts w:ascii="Times New Roman" w:hAnsi="Times New Roman" w:cs="Times New Roman"/>
          <w:sz w:val="26"/>
          <w:szCs w:val="26"/>
        </w:rPr>
        <w:t xml:space="preserve"> </w:t>
      </w:r>
      <w:r w:rsidRPr="008A4F43">
        <w:rPr>
          <w:rFonts w:ascii="Times New Roman" w:hAnsi="Times New Roman" w:cs="Times New Roman"/>
          <w:sz w:val="26"/>
          <w:szCs w:val="26"/>
        </w:rPr>
        <w:t xml:space="preserve"> 4,5 тыс. руб.), при том, что размеры пенсий дифференцированы в значительно меньшем</w:t>
      </w:r>
      <w:proofErr w:type="gramEnd"/>
      <w:r w:rsidRPr="008A4F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4F43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8A4F43">
        <w:rPr>
          <w:rFonts w:ascii="Times New Roman" w:hAnsi="Times New Roman" w:cs="Times New Roman"/>
          <w:sz w:val="26"/>
          <w:szCs w:val="26"/>
        </w:rPr>
        <w:t xml:space="preserve"> в силу упомянутых выше причин.</w:t>
      </w:r>
      <w:r w:rsidR="003E600C" w:rsidRPr="008A4F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1373" w:rsidRPr="008A4F43" w:rsidRDefault="005A1373" w:rsidP="0075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F43">
        <w:rPr>
          <w:rFonts w:ascii="Times New Roman" w:hAnsi="Times New Roman" w:cs="Times New Roman"/>
          <w:sz w:val="26"/>
          <w:szCs w:val="26"/>
        </w:rPr>
        <w:t>Таким образом, вести речь о еще большем перераспределении сре</w:t>
      </w:r>
      <w:proofErr w:type="gramStart"/>
      <w:r w:rsidRPr="008A4F4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A4F43">
        <w:rPr>
          <w:rFonts w:ascii="Times New Roman" w:hAnsi="Times New Roman" w:cs="Times New Roman"/>
          <w:sz w:val="26"/>
          <w:szCs w:val="26"/>
        </w:rPr>
        <w:t>амках страховой пенсионной системы сомнительно.</w:t>
      </w:r>
    </w:p>
    <w:p w:rsidR="003164D8" w:rsidRPr="008A4F43" w:rsidRDefault="003164D8" w:rsidP="0075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64D8" w:rsidRPr="008A4F43" w:rsidRDefault="003164D8" w:rsidP="00757FA7">
      <w:pPr>
        <w:pStyle w:val="a9"/>
        <w:spacing w:line="240" w:lineRule="auto"/>
        <w:ind w:firstLine="567"/>
        <w:rPr>
          <w:b/>
          <w:sz w:val="26"/>
          <w:szCs w:val="26"/>
        </w:rPr>
      </w:pPr>
      <w:r w:rsidRPr="008A4F43">
        <w:rPr>
          <w:b/>
          <w:sz w:val="26"/>
          <w:szCs w:val="26"/>
        </w:rPr>
        <w:t>- О досрочном пенсионном обеспечении педагогических и медицинских работников.</w:t>
      </w:r>
    </w:p>
    <w:p w:rsidR="00C8536D" w:rsidRDefault="00C8536D" w:rsidP="00757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6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момент: досрочные пенсии бюджетникам льготных категорий решено сохранить</w:t>
      </w:r>
      <w:r w:rsidR="005F3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</w:t>
      </w:r>
      <w:r w:rsidRPr="005A56F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5F33A9">
        <w:rPr>
          <w:rFonts w:ascii="Times New Roman" w:eastAsia="Times New Roman" w:hAnsi="Times New Roman" w:cs="Times New Roman"/>
          <w:sz w:val="26"/>
          <w:szCs w:val="26"/>
          <w:lang w:eastAsia="ru-RU"/>
        </w:rPr>
        <w:t>я к продолжительности</w:t>
      </w:r>
      <w:r w:rsidRPr="005A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56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спецстаж</w:t>
      </w:r>
      <w:r w:rsidR="005F33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3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 после выработки выслуги лет отложить назначение пенсии с учетом увеличения общеустановленного пенсионного возраста, н</w:t>
      </w:r>
      <w:r w:rsidR="00C81E24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ачиная с 2019 года</w:t>
      </w:r>
      <w:r w:rsidR="005F3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A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постепенно по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A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F3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56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8 лет</w:t>
      </w:r>
      <w:r w:rsidR="005F33A9" w:rsidRPr="005F3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3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</w:t>
      </w:r>
      <w:r w:rsidRPr="005A56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педагоги и медики будут по-прежнему уходить на пенсию раньше своих сверстников, </w:t>
      </w:r>
      <w:r w:rsidR="009C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 </w:t>
      </w:r>
      <w:r w:rsidR="000328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разница в возрасте сохранит</w:t>
      </w:r>
      <w:r w:rsidR="00A11C1D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03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11C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32843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уществующем уровне.</w:t>
      </w:r>
    </w:p>
    <w:sectPr w:rsidR="00C8536D" w:rsidSect="008D06E7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817"/>
    <w:rsid w:val="0002468B"/>
    <w:rsid w:val="00032843"/>
    <w:rsid w:val="00045906"/>
    <w:rsid w:val="00050AD7"/>
    <w:rsid w:val="00065863"/>
    <w:rsid w:val="00077724"/>
    <w:rsid w:val="000978D7"/>
    <w:rsid w:val="000A29D2"/>
    <w:rsid w:val="000B2F21"/>
    <w:rsid w:val="000E01DA"/>
    <w:rsid w:val="000F2DEF"/>
    <w:rsid w:val="00144119"/>
    <w:rsid w:val="001460F7"/>
    <w:rsid w:val="001E6829"/>
    <w:rsid w:val="00276C61"/>
    <w:rsid w:val="003164D8"/>
    <w:rsid w:val="0032262D"/>
    <w:rsid w:val="00322BA7"/>
    <w:rsid w:val="0032382E"/>
    <w:rsid w:val="0036392A"/>
    <w:rsid w:val="00382311"/>
    <w:rsid w:val="003D2893"/>
    <w:rsid w:val="003E1AF4"/>
    <w:rsid w:val="003E600C"/>
    <w:rsid w:val="003F2D57"/>
    <w:rsid w:val="00423DBC"/>
    <w:rsid w:val="004737D4"/>
    <w:rsid w:val="00493DC2"/>
    <w:rsid w:val="004E1817"/>
    <w:rsid w:val="004E2D0A"/>
    <w:rsid w:val="004E6E40"/>
    <w:rsid w:val="004F28E3"/>
    <w:rsid w:val="004F77B4"/>
    <w:rsid w:val="00525172"/>
    <w:rsid w:val="00542B7D"/>
    <w:rsid w:val="005A1373"/>
    <w:rsid w:val="005A22B2"/>
    <w:rsid w:val="005A5D5C"/>
    <w:rsid w:val="005A69B1"/>
    <w:rsid w:val="005F33A9"/>
    <w:rsid w:val="00610664"/>
    <w:rsid w:val="00661CC6"/>
    <w:rsid w:val="00662CEC"/>
    <w:rsid w:val="0067745B"/>
    <w:rsid w:val="006868DA"/>
    <w:rsid w:val="00704B30"/>
    <w:rsid w:val="00725912"/>
    <w:rsid w:val="00740AD8"/>
    <w:rsid w:val="00757FA7"/>
    <w:rsid w:val="0077656A"/>
    <w:rsid w:val="007A17D3"/>
    <w:rsid w:val="007B12B3"/>
    <w:rsid w:val="007C7155"/>
    <w:rsid w:val="007D44B2"/>
    <w:rsid w:val="007E56D7"/>
    <w:rsid w:val="007E7B16"/>
    <w:rsid w:val="00893DE4"/>
    <w:rsid w:val="008A2C43"/>
    <w:rsid w:val="008A4F43"/>
    <w:rsid w:val="008D06E7"/>
    <w:rsid w:val="008D6FCB"/>
    <w:rsid w:val="008F2E20"/>
    <w:rsid w:val="009518C7"/>
    <w:rsid w:val="00965737"/>
    <w:rsid w:val="009A2B12"/>
    <w:rsid w:val="009C4225"/>
    <w:rsid w:val="00A01258"/>
    <w:rsid w:val="00A11C1D"/>
    <w:rsid w:val="00A9693A"/>
    <w:rsid w:val="00B10512"/>
    <w:rsid w:val="00B124E5"/>
    <w:rsid w:val="00BB369A"/>
    <w:rsid w:val="00BC12D6"/>
    <w:rsid w:val="00C00F3F"/>
    <w:rsid w:val="00C1008F"/>
    <w:rsid w:val="00C70B2F"/>
    <w:rsid w:val="00C81E24"/>
    <w:rsid w:val="00C8536D"/>
    <w:rsid w:val="00C92BE2"/>
    <w:rsid w:val="00CD2A47"/>
    <w:rsid w:val="00DB3CBF"/>
    <w:rsid w:val="00DD552E"/>
    <w:rsid w:val="00DF2093"/>
    <w:rsid w:val="00DF63A7"/>
    <w:rsid w:val="00E33F8C"/>
    <w:rsid w:val="00E77610"/>
    <w:rsid w:val="00EE2E95"/>
    <w:rsid w:val="00F37AB4"/>
    <w:rsid w:val="00F86700"/>
    <w:rsid w:val="00FA4692"/>
    <w:rsid w:val="00FD5588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63"/>
  </w:style>
  <w:style w:type="paragraph" w:styleId="3">
    <w:name w:val="heading 3"/>
    <w:basedOn w:val="a"/>
    <w:link w:val="30"/>
    <w:uiPriority w:val="9"/>
    <w:qFormat/>
    <w:rsid w:val="004E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8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8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1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E1817"/>
    <w:rPr>
      <w:color w:val="0000FF"/>
      <w:u w:val="single"/>
    </w:rPr>
  </w:style>
  <w:style w:type="character" w:styleId="a8">
    <w:name w:val="Emphasis"/>
    <w:basedOn w:val="a0"/>
    <w:uiPriority w:val="20"/>
    <w:qFormat/>
    <w:rsid w:val="00A9693A"/>
    <w:rPr>
      <w:i/>
      <w:iCs/>
    </w:rPr>
  </w:style>
  <w:style w:type="paragraph" w:customStyle="1" w:styleId="a9">
    <w:name w:val="МОН"/>
    <w:basedOn w:val="a"/>
    <w:rsid w:val="007E56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725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050AD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6636-E5CA-4A87-8912-C3F6F83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015OrlovaLV</dc:creator>
  <cp:lastModifiedBy>015OrlovaLV</cp:lastModifiedBy>
  <cp:revision>5</cp:revision>
  <cp:lastPrinted>2018-08-14T05:15:00Z</cp:lastPrinted>
  <dcterms:created xsi:type="dcterms:W3CDTF">2018-08-13T14:30:00Z</dcterms:created>
  <dcterms:modified xsi:type="dcterms:W3CDTF">2018-08-14T06:15:00Z</dcterms:modified>
</cp:coreProperties>
</file>