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01" w:rsidRDefault="00115301" w:rsidP="00115301"/>
    <w:p w:rsidR="00115301" w:rsidRDefault="00115301" w:rsidP="00115301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2602865</wp:posOffset>
            </wp:positionH>
            <wp:positionV relativeFrom="paragraph">
              <wp:posOffset>-152400</wp:posOffset>
            </wp:positionV>
            <wp:extent cx="720090" cy="720090"/>
            <wp:effectExtent l="19050" t="0" r="3810" b="0"/>
            <wp:wrapNone/>
            <wp:docPr id="2" name="Рисунок 3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-c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5301" w:rsidRDefault="00115301" w:rsidP="0011530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15301" w:rsidRDefault="00115301" w:rsidP="00115301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/>
      </w:tblPr>
      <w:tblGrid>
        <w:gridCol w:w="4161"/>
        <w:gridCol w:w="1225"/>
        <w:gridCol w:w="4184"/>
      </w:tblGrid>
      <w:tr w:rsidR="00115301" w:rsidTr="00115301">
        <w:trPr>
          <w:cantSplit/>
          <w:trHeight w:val="542"/>
        </w:trPr>
        <w:tc>
          <w:tcPr>
            <w:tcW w:w="4161" w:type="dxa"/>
            <w:hideMark/>
          </w:tcPr>
          <w:p w:rsidR="00115301" w:rsidRDefault="00115301">
            <w:pPr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</w:t>
            </w:r>
          </w:p>
          <w:p w:rsidR="00115301" w:rsidRDefault="00115301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ÇĔРПУ 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25" w:type="dxa"/>
            <w:vMerge w:val="restart"/>
            <w:hideMark/>
          </w:tcPr>
          <w:p w:rsidR="00115301" w:rsidRDefault="00115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184" w:type="dxa"/>
            <w:hideMark/>
          </w:tcPr>
          <w:p w:rsidR="00115301" w:rsidRDefault="00115301">
            <w:pPr>
              <w:spacing w:line="192" w:lineRule="auto"/>
              <w:rPr>
                <w:rStyle w:val="a4"/>
                <w:b w:val="0"/>
                <w:bCs w:val="0"/>
                <w:noProof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ЧУВАШСКАЯ  РЕСПУБЛИКА</w:t>
            </w:r>
            <w:r>
              <w:rPr>
                <w:rStyle w:val="a4"/>
                <w:noProof/>
                <w:color w:val="000000"/>
              </w:rPr>
              <w:t xml:space="preserve"> </w:t>
            </w:r>
          </w:p>
          <w:p w:rsidR="00115301" w:rsidRDefault="00115301">
            <w:pPr>
              <w:spacing w:line="192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ЦИВИЛЬСКИЙ РАЙОН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</w:tc>
      </w:tr>
      <w:tr w:rsidR="00115301" w:rsidTr="00115301">
        <w:trPr>
          <w:cantSplit/>
          <w:trHeight w:val="975"/>
        </w:trPr>
        <w:tc>
          <w:tcPr>
            <w:tcW w:w="4161" w:type="dxa"/>
          </w:tcPr>
          <w:p w:rsidR="00115301" w:rsidRDefault="00115301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ÇЫРМАПУÇ ЯЛ ПОСЕЛЕНИЙĚН </w:t>
            </w:r>
          </w:p>
          <w:p w:rsidR="00115301" w:rsidRDefault="00115301">
            <w:pPr>
              <w:spacing w:before="20" w:line="192" w:lineRule="auto"/>
              <w:jc w:val="center"/>
              <w:rPr>
                <w:rStyle w:val="a4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 ПУХĂВĚ</w:t>
            </w:r>
            <w:r>
              <w:rPr>
                <w:rStyle w:val="a4"/>
                <w:rFonts w:ascii="Times New Roman" w:hAnsi="Times New Roman" w:cs="Times New Roman"/>
                <w:noProof/>
                <w:color w:val="000000"/>
              </w:rPr>
              <w:t xml:space="preserve"> </w:t>
            </w:r>
          </w:p>
          <w:p w:rsidR="00115301" w:rsidRDefault="00115301">
            <w:pPr>
              <w:pStyle w:val="a3"/>
              <w:spacing w:line="192" w:lineRule="auto"/>
              <w:ind w:right="-35"/>
              <w:jc w:val="center"/>
            </w:pPr>
          </w:p>
          <w:p w:rsidR="00115301" w:rsidRDefault="00115301">
            <w:pPr>
              <w:pStyle w:val="a3"/>
              <w:spacing w:line="192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115301" w:rsidRDefault="00115301">
            <w:pPr>
              <w:pStyle w:val="a3"/>
              <w:spacing w:line="276" w:lineRule="auto"/>
              <w:ind w:right="-35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ЙЫШĂНУ                                    </w:t>
            </w:r>
          </w:p>
          <w:p w:rsidR="00115301" w:rsidRDefault="0011530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01" w:rsidRDefault="00115301">
            <w:pPr>
              <w:pStyle w:val="a3"/>
              <w:spacing w:line="276" w:lineRule="auto"/>
              <w:ind w:right="-35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12 март    2014 ç.  35-1 №                                            </w:t>
            </w:r>
          </w:p>
          <w:p w:rsidR="00115301" w:rsidRDefault="00115301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Çырмапуç ялě</w:t>
            </w:r>
          </w:p>
        </w:tc>
        <w:tc>
          <w:tcPr>
            <w:tcW w:w="0" w:type="auto"/>
            <w:vMerge/>
            <w:vAlign w:val="center"/>
            <w:hideMark/>
          </w:tcPr>
          <w:p w:rsidR="00115301" w:rsidRDefault="001153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115301" w:rsidRDefault="00115301">
            <w:pPr>
              <w:spacing w:before="4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СОБРАНИЕ ДЕПУТАТОВ </w:t>
            </w:r>
          </w:p>
          <w:p w:rsidR="00115301" w:rsidRDefault="00115301">
            <w:pPr>
              <w:spacing w:line="192" w:lineRule="auto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    БУЛДЕЕВСКОГО СЕЛЬСКОГО</w:t>
            </w:r>
          </w:p>
          <w:p w:rsidR="00115301" w:rsidRDefault="00115301">
            <w:pPr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ПОСЕЛЕНИЯ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115301" w:rsidRDefault="00115301">
            <w:pPr>
              <w:spacing w:line="192" w:lineRule="auto"/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t>РЕШЕНИЕ</w:t>
            </w:r>
          </w:p>
          <w:p w:rsidR="00115301" w:rsidRDefault="00115301">
            <w:pPr>
              <w:pStyle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115301" w:rsidRDefault="00115301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12 марта   2014 г.  № 35-1</w:t>
            </w:r>
          </w:p>
          <w:p w:rsidR="00115301" w:rsidRDefault="00115301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деревня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Булдеево</w:t>
            </w:r>
            <w:proofErr w:type="spellEnd"/>
          </w:p>
          <w:p w:rsidR="00115301" w:rsidRDefault="00115301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301" w:rsidRDefault="00115301">
            <w:pPr>
              <w:spacing w:line="12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301" w:rsidRDefault="00115301" w:rsidP="00115301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«</w:t>
      </w:r>
      <w:r>
        <w:rPr>
          <w:rFonts w:ascii="Times New Roman" w:hAnsi="Times New Roman" w:cs="Times New Roman"/>
          <w:b/>
        </w:rPr>
        <w:t xml:space="preserve">О внесении  изменений  в Устав  </w:t>
      </w:r>
      <w:proofErr w:type="spellStart"/>
      <w:r>
        <w:rPr>
          <w:rFonts w:ascii="Times New Roman" w:hAnsi="Times New Roman" w:cs="Times New Roman"/>
          <w:b/>
        </w:rPr>
        <w:t>Булдеевского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 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b/>
        </w:rPr>
        <w:t>Цивильского</w:t>
      </w:r>
      <w:proofErr w:type="spellEnd"/>
      <w:r>
        <w:rPr>
          <w:rFonts w:ascii="Times New Roman" w:hAnsi="Times New Roman" w:cs="Times New Roman"/>
          <w:b/>
        </w:rPr>
        <w:t xml:space="preserve"> района     Чувашской     Республики</w:t>
      </w:r>
      <w:proofErr w:type="gramStart"/>
      <w:r>
        <w:rPr>
          <w:rFonts w:ascii="Times New Roman" w:hAnsi="Times New Roman" w:cs="Times New Roman"/>
          <w:b/>
        </w:rPr>
        <w:t xml:space="preserve"> ,</w:t>
      </w:r>
      <w:proofErr w:type="gramEnd"/>
      <w:r>
        <w:rPr>
          <w:rFonts w:ascii="Times New Roman" w:hAnsi="Times New Roman" w:cs="Times New Roman"/>
          <w:b/>
        </w:rPr>
        <w:t xml:space="preserve"> утвержденный      решением     Собрания        депутатов  </w:t>
      </w:r>
      <w:proofErr w:type="spellStart"/>
      <w:r>
        <w:rPr>
          <w:rFonts w:ascii="Times New Roman" w:hAnsi="Times New Roman" w:cs="Times New Roman"/>
          <w:b/>
        </w:rPr>
        <w:t>Булдеевского</w:t>
      </w:r>
      <w:proofErr w:type="spellEnd"/>
      <w:r>
        <w:rPr>
          <w:rFonts w:ascii="Times New Roman" w:hAnsi="Times New Roman" w:cs="Times New Roman"/>
          <w:b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  <w:b/>
        </w:rPr>
        <w:t>Цивильского</w:t>
      </w:r>
      <w:proofErr w:type="spellEnd"/>
      <w:r>
        <w:rPr>
          <w:rFonts w:ascii="Times New Roman" w:hAnsi="Times New Roman" w:cs="Times New Roman"/>
          <w:b/>
        </w:rPr>
        <w:t xml:space="preserve"> района Чувашской Республики от 25 июля 2012г. №18-1   ».</w:t>
      </w:r>
    </w:p>
    <w:p w:rsidR="00115301" w:rsidRDefault="00115301" w:rsidP="00115301">
      <w:pPr>
        <w:spacing w:after="0"/>
        <w:jc w:val="center"/>
        <w:rPr>
          <w:rFonts w:ascii="Times New Roman" w:hAnsi="Times New Roman" w:cs="Times New Roman"/>
        </w:rPr>
      </w:pPr>
    </w:p>
    <w:p w:rsidR="00115301" w:rsidRDefault="00115301" w:rsidP="0011530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b w:val="0"/>
        </w:rPr>
        <w:t xml:space="preserve">В соответствии со  статьей 20 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b w:val="0"/>
          </w:rPr>
          <w:t>2013 г</w:t>
        </w:r>
      </w:smartTag>
      <w:r>
        <w:rPr>
          <w:rFonts w:ascii="Times New Roman" w:hAnsi="Times New Roman"/>
          <w:b w:val="0"/>
        </w:rPr>
        <w:t xml:space="preserve">. N 396-ФЗ "О внесении изменений в отдельные законодательные акты Российской Федерации», статьей 6 Федерального закона от 28.12.2013г. №416-ФЗ «О внесении изменений в Федеральный закон «О лотереях» и отдельные законодательные акты Российской Федерации» </w:t>
      </w:r>
      <w:r>
        <w:rPr>
          <w:rFonts w:ascii="Times New Roman" w:hAnsi="Times New Roman"/>
        </w:rPr>
        <w:t xml:space="preserve">Собрание депутатов </w:t>
      </w:r>
      <w:proofErr w:type="spellStart"/>
      <w:r>
        <w:rPr>
          <w:rFonts w:ascii="Times New Roman" w:hAnsi="Times New Roman"/>
        </w:rPr>
        <w:t>Булдеевского</w:t>
      </w:r>
      <w:proofErr w:type="spellEnd"/>
      <w:r>
        <w:rPr>
          <w:rFonts w:ascii="Times New Roman" w:hAnsi="Times New Roman"/>
        </w:rPr>
        <w:t xml:space="preserve">  сельского поселения </w:t>
      </w:r>
      <w:proofErr w:type="spellStart"/>
      <w:r>
        <w:rPr>
          <w:rFonts w:ascii="Times New Roman" w:hAnsi="Times New Roman"/>
        </w:rPr>
        <w:t>Цивильского</w:t>
      </w:r>
      <w:proofErr w:type="spellEnd"/>
      <w:r>
        <w:rPr>
          <w:rFonts w:ascii="Times New Roman" w:hAnsi="Times New Roman"/>
        </w:rPr>
        <w:t xml:space="preserve"> района Чувашской Республики  </w:t>
      </w:r>
      <w:proofErr w:type="gramEnd"/>
    </w:p>
    <w:p w:rsidR="00115301" w:rsidRDefault="00115301" w:rsidP="0011530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</w:p>
    <w:p w:rsidR="00115301" w:rsidRDefault="00115301" w:rsidP="00115301">
      <w:pPr>
        <w:pStyle w:val="1"/>
        <w:spacing w:before="0"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РЕШИЛО:</w:t>
      </w:r>
    </w:p>
    <w:p w:rsidR="00115301" w:rsidRDefault="00115301" w:rsidP="00115301">
      <w:pPr>
        <w:spacing w:after="0"/>
        <w:jc w:val="both"/>
        <w:rPr>
          <w:rFonts w:ascii="Times New Roman" w:hAnsi="Times New Roman" w:cs="Times New Roman"/>
        </w:rPr>
      </w:pPr>
      <w:r>
        <w:t xml:space="preserve">               </w:t>
      </w:r>
      <w:r>
        <w:rPr>
          <w:rFonts w:ascii="Times New Roman" w:hAnsi="Times New Roman" w:cs="Times New Roman"/>
        </w:rPr>
        <w:t xml:space="preserve">1. Внести изменения в Устав </w:t>
      </w:r>
      <w:proofErr w:type="spellStart"/>
      <w:r>
        <w:rPr>
          <w:rFonts w:ascii="Times New Roman" w:hAnsi="Times New Roman" w:cs="Times New Roman"/>
        </w:rPr>
        <w:t>Булдеевского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</w:rPr>
        <w:t>Цивильского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Республики, утвержденный решением Собрания депутатов  </w:t>
      </w:r>
      <w:proofErr w:type="spellStart"/>
      <w:r>
        <w:rPr>
          <w:rFonts w:ascii="Times New Roman" w:hAnsi="Times New Roman" w:cs="Times New Roman"/>
        </w:rPr>
        <w:t>Булдеевского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</w:rPr>
        <w:t>Цивильского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 от 25 июля 2012г. №18-1   (далее – Устав) следующего содержания:</w:t>
      </w:r>
    </w:p>
    <w:p w:rsidR="00115301" w:rsidRDefault="00115301" w:rsidP="001153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1.1.Признать утратившим силу пункт 32 части 1 статьи 6 Устава.</w:t>
      </w:r>
    </w:p>
    <w:p w:rsidR="00115301" w:rsidRDefault="00115301" w:rsidP="00115301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1.2.Изложить пункт 3 части 1 статьи 8 Устава в следующей редакции:  </w:t>
      </w:r>
    </w:p>
    <w:p w:rsidR="00115301" w:rsidRDefault="00115301" w:rsidP="001153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«3) создание муниципальных предприятий и учреждений, осуществление финансового обеспечения деятельности муниципальных  казенных учреждений и финансового  обеспечения выполнения  муниципального задания  бюджетными  и автономными муниципальными учреждениями, а также  осуществление закупок товаров, работ, услуг для обеспечения муниципальных нужд</w:t>
      </w:r>
      <w:proofErr w:type="gramStart"/>
      <w:r>
        <w:rPr>
          <w:rFonts w:ascii="Times New Roman" w:hAnsi="Times New Roman" w:cs="Times New Roman"/>
        </w:rPr>
        <w:t>;»</w:t>
      </w:r>
      <w:proofErr w:type="gramEnd"/>
      <w:r>
        <w:rPr>
          <w:rFonts w:ascii="Times New Roman" w:hAnsi="Times New Roman" w:cs="Times New Roman"/>
        </w:rPr>
        <w:t>.</w:t>
      </w:r>
    </w:p>
    <w:p w:rsidR="00115301" w:rsidRDefault="00115301" w:rsidP="001153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Изложить статью 52 Устава в следующей редакции:</w:t>
      </w:r>
    </w:p>
    <w:p w:rsidR="00115301" w:rsidRDefault="00115301" w:rsidP="001153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bookmarkStart w:id="0" w:name="sub_54"/>
      <w:r>
        <w:rPr>
          <w:rFonts w:ascii="Times New Roman" w:hAnsi="Times New Roman" w:cs="Times New Roman"/>
        </w:rPr>
        <w:t>«Статья 52 Закупки для обеспечения муниципальных нужд.</w:t>
      </w:r>
    </w:p>
    <w:p w:rsidR="00115301" w:rsidRDefault="00115301" w:rsidP="00115301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</w:rPr>
      </w:pPr>
      <w:bookmarkStart w:id="1" w:name="sub_5401"/>
      <w:bookmarkEnd w:id="0"/>
      <w:r>
        <w:rPr>
          <w:rFonts w:ascii="Times New Roman" w:hAnsi="Times New Roman" w:cs="Times New Roman"/>
        </w:rPr>
        <w:t>1. 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115301" w:rsidRDefault="00115301" w:rsidP="001153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bookmarkStart w:id="2" w:name="sub_5402"/>
      <w:bookmarkEnd w:id="1"/>
      <w:r>
        <w:rPr>
          <w:rFonts w:ascii="Times New Roman" w:hAnsi="Times New Roman" w:cs="Times New Roman"/>
        </w:rPr>
        <w:t>2. Закупки товаров, работ, услуг для обеспечения муниципальных нужд осуществляются за счет средств местного бюджета».</w:t>
      </w:r>
    </w:p>
    <w:bookmarkEnd w:id="2"/>
    <w:p w:rsidR="00115301" w:rsidRDefault="00115301" w:rsidP="00115301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Настоящее решение вступает в силу после его государственной регистрации и  официального опубликования в периодическом печатном издании  </w:t>
      </w:r>
      <w:proofErr w:type="spellStart"/>
      <w:r>
        <w:rPr>
          <w:rFonts w:ascii="Times New Roman" w:hAnsi="Times New Roman" w:cs="Times New Roman"/>
        </w:rPr>
        <w:t>Булдеевского</w:t>
      </w:r>
      <w:proofErr w:type="spellEnd"/>
      <w:r>
        <w:rPr>
          <w:rFonts w:ascii="Times New Roman" w:hAnsi="Times New Roman" w:cs="Times New Roman"/>
        </w:rPr>
        <w:t xml:space="preserve">  сельского поселения </w:t>
      </w:r>
      <w:proofErr w:type="spellStart"/>
      <w:r>
        <w:rPr>
          <w:rFonts w:ascii="Times New Roman" w:hAnsi="Times New Roman" w:cs="Times New Roman"/>
        </w:rPr>
        <w:t>Цивильского</w:t>
      </w:r>
      <w:proofErr w:type="spellEnd"/>
      <w:r>
        <w:rPr>
          <w:rFonts w:ascii="Times New Roman" w:hAnsi="Times New Roman" w:cs="Times New Roman"/>
        </w:rPr>
        <w:t xml:space="preserve"> района Чувашской Республики « </w:t>
      </w:r>
      <w:proofErr w:type="spellStart"/>
      <w:r>
        <w:rPr>
          <w:rFonts w:ascii="Times New Roman" w:hAnsi="Times New Roman" w:cs="Times New Roman"/>
        </w:rPr>
        <w:t>Булдеевский</w:t>
      </w:r>
      <w:proofErr w:type="spellEnd"/>
      <w:r>
        <w:rPr>
          <w:rFonts w:ascii="Times New Roman" w:hAnsi="Times New Roman" w:cs="Times New Roman"/>
        </w:rPr>
        <w:t xml:space="preserve"> вестник».</w:t>
      </w:r>
    </w:p>
    <w:p w:rsidR="00115301" w:rsidRDefault="00115301" w:rsidP="00115301">
      <w:pPr>
        <w:jc w:val="both"/>
        <w:rPr>
          <w:rFonts w:ascii="Times New Roman" w:hAnsi="Times New Roman" w:cs="Times New Roman"/>
        </w:rPr>
      </w:pPr>
    </w:p>
    <w:p w:rsidR="00115301" w:rsidRDefault="00115301" w:rsidP="001153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Булдеевского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                     </w:t>
      </w:r>
      <w:proofErr w:type="spellStart"/>
      <w:r>
        <w:rPr>
          <w:rFonts w:ascii="Times New Roman" w:hAnsi="Times New Roman" w:cs="Times New Roman"/>
        </w:rPr>
        <w:t>Ю.В.Деомидов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15301" w:rsidRDefault="00115301" w:rsidP="00115301"/>
    <w:p w:rsidR="00667EAE" w:rsidRDefault="00667EAE"/>
    <w:sectPr w:rsidR="00667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5301"/>
    <w:rsid w:val="00115301"/>
    <w:rsid w:val="00667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530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53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301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153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3">
    <w:name w:val="Таблицы (моноширинный)"/>
    <w:basedOn w:val="a"/>
    <w:next w:val="a"/>
    <w:rsid w:val="0011530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115301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2015-02-26T13:17:00Z</dcterms:created>
  <dcterms:modified xsi:type="dcterms:W3CDTF">2015-02-26T13:17:00Z</dcterms:modified>
</cp:coreProperties>
</file>