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1D" w:rsidRDefault="00A8051D" w:rsidP="00A8051D">
      <w:pPr>
        <w:jc w:val="cente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66440A" w:rsidRPr="0066440A">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209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A8051D" w:rsidRPr="003755F3" w:rsidRDefault="00A8051D" w:rsidP="00A8051D">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CE7FCC">
        <w:rPr>
          <w:rFonts w:ascii="Times New Roman" w:hAnsi="Times New Roman" w:cs="Times New Roman"/>
          <w:color w:val="auto"/>
        </w:rPr>
        <w:t>11</w:t>
      </w:r>
      <w:r>
        <w:rPr>
          <w:rFonts w:ascii="Times New Roman" w:hAnsi="Times New Roman" w:cs="Times New Roman"/>
          <w:color w:val="auto"/>
        </w:rPr>
        <w:t xml:space="preserve"> </w:t>
      </w:r>
      <w:r w:rsidRPr="003755F3">
        <w:rPr>
          <w:rFonts w:ascii="Times New Roman" w:hAnsi="Times New Roman" w:cs="Times New Roman"/>
          <w:color w:val="auto"/>
        </w:rPr>
        <w:t xml:space="preserve">                                                                                </w:t>
      </w:r>
    </w:p>
    <w:p w:rsidR="00A8051D" w:rsidRDefault="00A8051D" w:rsidP="00A8051D">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CE7FCC">
        <w:rPr>
          <w:rFonts w:ascii="Times New Roman" w:hAnsi="Times New Roman" w:cs="Times New Roman"/>
          <w:color w:val="auto"/>
        </w:rPr>
        <w:t xml:space="preserve">  мая</w:t>
      </w:r>
    </w:p>
    <w:p w:rsidR="00A8051D" w:rsidRDefault="00A8051D" w:rsidP="00A8051D">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A8051D" w:rsidRDefault="00A8051D" w:rsidP="00A8051D">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1</w:t>
      </w:r>
      <w:r w:rsidR="00CE7FCC">
        <w:rPr>
          <w:rFonts w:ascii="Times New Roman" w:hAnsi="Times New Roman" w:cs="Times New Roman"/>
          <w:color w:val="auto"/>
        </w:rPr>
        <w:t>1</w:t>
      </w:r>
      <w:r>
        <w:rPr>
          <w:rFonts w:ascii="Times New Roman" w:hAnsi="Times New Roman" w:cs="Times New Roman"/>
          <w:b w:val="0"/>
          <w:color w:val="auto"/>
        </w:rPr>
        <w:t xml:space="preserve">                        </w:t>
      </w:r>
    </w:p>
    <w:p w:rsidR="00A8051D" w:rsidRDefault="00A8051D" w:rsidP="00A8051D">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A8051D" w:rsidRDefault="00A8051D" w:rsidP="00A8051D">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A8051D" w:rsidRDefault="00A8051D" w:rsidP="00A8051D">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A8051D" w:rsidRDefault="00A8051D" w:rsidP="00A8051D">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A8051D" w:rsidRDefault="00A8051D" w:rsidP="00A8051D">
      <w:pPr>
        <w:spacing w:after="0" w:line="240" w:lineRule="auto"/>
      </w:pPr>
    </w:p>
    <w:p w:rsidR="00A8051D" w:rsidRDefault="00A8051D" w:rsidP="00A8051D">
      <w:pPr>
        <w:spacing w:after="0" w:line="240" w:lineRule="auto"/>
      </w:pPr>
    </w:p>
    <w:p w:rsidR="00A8051D" w:rsidRDefault="00A8051D" w:rsidP="00A8051D">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p>
    <w:p w:rsidR="00A8051D" w:rsidRPr="006C5E16" w:rsidRDefault="00A8051D" w:rsidP="00A8051D">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10 мая  2018 года №С-37/1</w:t>
      </w:r>
    </w:p>
    <w:p w:rsidR="00A8051D" w:rsidRDefault="00A8051D" w:rsidP="00A8051D">
      <w:pPr>
        <w:pStyle w:val="ConsNonformat"/>
        <w:widowControl/>
        <w:jc w:val="center"/>
        <w:rPr>
          <w:rFonts w:ascii="Times New Roman" w:hAnsi="Times New Roman"/>
          <w:sz w:val="18"/>
          <w:szCs w:val="18"/>
        </w:rPr>
      </w:pPr>
    </w:p>
    <w:p w:rsidR="00A8051D" w:rsidRPr="00A8051D" w:rsidRDefault="00A8051D" w:rsidP="00A8051D">
      <w:pPr>
        <w:spacing w:after="0"/>
        <w:ind w:right="-1"/>
        <w:jc w:val="center"/>
        <w:rPr>
          <w:rFonts w:ascii="Times New Roman" w:hAnsi="Times New Roman" w:cs="Times New Roman"/>
          <w:b/>
          <w:sz w:val="18"/>
          <w:szCs w:val="18"/>
        </w:rPr>
      </w:pPr>
      <w:r w:rsidRPr="00A8051D">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ind w:right="5101"/>
        <w:rPr>
          <w:rFonts w:ascii="Times New Roman" w:hAnsi="Times New Roman" w:cs="Times New Roman"/>
          <w:b/>
          <w:sz w:val="17"/>
          <w:szCs w:val="17"/>
        </w:rPr>
      </w:pPr>
    </w:p>
    <w:p w:rsidR="00A8051D" w:rsidRPr="00A8051D" w:rsidRDefault="00A8051D" w:rsidP="00A8051D">
      <w:pPr>
        <w:spacing w:after="0"/>
        <w:jc w:val="both"/>
        <w:rPr>
          <w:rFonts w:ascii="Times New Roman" w:hAnsi="Times New Roman" w:cs="Times New Roman"/>
          <w:sz w:val="17"/>
          <w:szCs w:val="17"/>
        </w:rPr>
      </w:pPr>
      <w:proofErr w:type="gramStart"/>
      <w:r w:rsidRPr="00A8051D">
        <w:rPr>
          <w:rFonts w:ascii="Times New Roman" w:hAnsi="Times New Roman" w:cs="Times New Roman"/>
          <w:sz w:val="17"/>
          <w:szCs w:val="17"/>
        </w:rPr>
        <w:t>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 Собрание депутатов Ярославского сельского поселения Моргаушского района Чувашской Республики решило:</w:t>
      </w:r>
      <w:r w:rsidRPr="00A8051D">
        <w:rPr>
          <w:rFonts w:ascii="Times New Roman" w:hAnsi="Times New Roman" w:cs="Times New Roman"/>
          <w:b/>
          <w:sz w:val="17"/>
          <w:szCs w:val="17"/>
        </w:rPr>
        <w:t xml:space="preserve"> </w:t>
      </w:r>
      <w:proofErr w:type="gramEnd"/>
    </w:p>
    <w:p w:rsidR="00A8051D" w:rsidRPr="00A8051D" w:rsidRDefault="00A8051D" w:rsidP="00A8051D">
      <w:pPr>
        <w:spacing w:after="0"/>
        <w:jc w:val="both"/>
        <w:rPr>
          <w:rFonts w:ascii="Times New Roman" w:hAnsi="Times New Roman" w:cs="Times New Roman"/>
          <w:sz w:val="17"/>
          <w:szCs w:val="17"/>
        </w:rPr>
      </w:pPr>
      <w:bookmarkStart w:id="0" w:name="sub_1"/>
      <w:r w:rsidRPr="00A8051D">
        <w:rPr>
          <w:rStyle w:val="af"/>
          <w:rFonts w:ascii="Times New Roman" w:hAnsi="Times New Roman" w:cs="Times New Roman"/>
          <w:sz w:val="17"/>
          <w:szCs w:val="17"/>
        </w:rPr>
        <w:t>Статья 1.</w:t>
      </w:r>
      <w:r w:rsidRPr="00A8051D">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12.12.2017 года № С-29/1 «О бюджете Ярославского сельского поселения Моргаушского района Чувашской Республики на 2018 год и плановый период 2019 и 2020 годов» следующие изменения:</w:t>
      </w:r>
      <w:bookmarkEnd w:id="0"/>
    </w:p>
    <w:p w:rsidR="00A8051D" w:rsidRPr="00A8051D" w:rsidRDefault="00A8051D" w:rsidP="00A8051D">
      <w:pPr>
        <w:widowControl w:val="0"/>
        <w:numPr>
          <w:ilvl w:val="0"/>
          <w:numId w:val="1"/>
        </w:numPr>
        <w:autoSpaceDE w:val="0"/>
        <w:autoSpaceDN w:val="0"/>
        <w:adjustRightInd w:val="0"/>
        <w:spacing w:after="0" w:line="240" w:lineRule="auto"/>
        <w:jc w:val="both"/>
        <w:rPr>
          <w:rFonts w:ascii="Times New Roman" w:hAnsi="Times New Roman" w:cs="Times New Roman"/>
          <w:sz w:val="17"/>
          <w:szCs w:val="17"/>
        </w:rPr>
      </w:pPr>
      <w:r w:rsidRPr="00A8051D">
        <w:rPr>
          <w:rFonts w:ascii="Times New Roman" w:hAnsi="Times New Roman" w:cs="Times New Roman"/>
          <w:sz w:val="17"/>
          <w:szCs w:val="17"/>
        </w:rPr>
        <w:t>Часть 2 статьи 1 изложить в следующей редакции:</w:t>
      </w:r>
    </w:p>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 xml:space="preserve"> </w:t>
      </w:r>
      <w:bookmarkStart w:id="1" w:name="sub_100"/>
      <w:r w:rsidRPr="00A8051D">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A8051D">
        <w:rPr>
          <w:rFonts w:ascii="Times New Roman" w:hAnsi="Times New Roman" w:cs="Times New Roman"/>
          <w:b/>
          <w:sz w:val="17"/>
          <w:szCs w:val="17"/>
        </w:rPr>
        <w:t xml:space="preserve"> </w:t>
      </w:r>
      <w:r w:rsidRPr="00A8051D">
        <w:rPr>
          <w:rFonts w:ascii="Times New Roman" w:hAnsi="Times New Roman" w:cs="Times New Roman"/>
          <w:sz w:val="17"/>
          <w:szCs w:val="17"/>
        </w:rPr>
        <w:t>на 2019 год:</w:t>
      </w:r>
    </w:p>
    <w:bookmarkEnd w:id="1"/>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9 203 760,00  рублей, в том числе объем межбюджетных трансфертов из районного бюджета Моргаушского района Чувашской Республики в сумме 5 160 000,00 рублей;</w:t>
      </w:r>
    </w:p>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9 203 760,00 рублей;</w:t>
      </w:r>
    </w:p>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предельный объем муниципального долга в сумме 0,00  рублей;</w:t>
      </w:r>
    </w:p>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2)приложение 4 изложить в следующей редакции:</w:t>
      </w:r>
    </w:p>
    <w:tbl>
      <w:tblPr>
        <w:tblW w:w="9923" w:type="dxa"/>
        <w:tblInd w:w="-34" w:type="dxa"/>
        <w:tblLayout w:type="fixed"/>
        <w:tblLook w:val="04A0"/>
      </w:tblPr>
      <w:tblGrid>
        <w:gridCol w:w="2269"/>
        <w:gridCol w:w="96"/>
        <w:gridCol w:w="4298"/>
        <w:gridCol w:w="1377"/>
        <w:gridCol w:w="324"/>
        <w:gridCol w:w="1296"/>
        <w:gridCol w:w="122"/>
        <w:gridCol w:w="114"/>
        <w:gridCol w:w="27"/>
      </w:tblGrid>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bookmarkStart w:id="2" w:name="sub_21"/>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 xml:space="preserve">                                          Приложение 5</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к решению Собрания депутатов Ярославского</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сельского поселения Моргаушского района</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Чувашской Республики от 12.12.2017 г. № С-29/1</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«О бюджете Ярославского сельского поселения</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Моргаушского района Чувашской Республики</w:t>
            </w:r>
          </w:p>
        </w:tc>
      </w:tr>
      <w:tr w:rsidR="00A8051D" w:rsidRPr="00A8051D" w:rsidTr="00A8051D">
        <w:trPr>
          <w:gridAfter w:val="2"/>
          <w:wAfter w:w="141"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7417" w:type="dxa"/>
            <w:gridSpan w:val="5"/>
            <w:tcBorders>
              <w:top w:val="nil"/>
              <w:left w:val="nil"/>
              <w:bottom w:val="nil"/>
              <w:right w:val="nil"/>
            </w:tcBorders>
            <w:shd w:val="clear" w:color="auto" w:fill="auto"/>
            <w:noWrap/>
            <w:vAlign w:val="bottom"/>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на 2018 год и плановый период 2019 и 2020 годов»</w:t>
            </w:r>
          </w:p>
        </w:tc>
      </w:tr>
      <w:tr w:rsidR="00A8051D" w:rsidRPr="00A8051D" w:rsidTr="00A8051D">
        <w:trPr>
          <w:gridAfter w:val="1"/>
          <w:wAfter w:w="27" w:type="dxa"/>
          <w:trHeight w:val="315"/>
        </w:trPr>
        <w:tc>
          <w:tcPr>
            <w:tcW w:w="236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ind w:firstLineChars="1500" w:firstLine="2550"/>
              <w:rPr>
                <w:rFonts w:ascii="Times New Roman" w:hAnsi="Times New Roman" w:cs="Times New Roman"/>
                <w:color w:val="000000"/>
                <w:sz w:val="17"/>
                <w:szCs w:val="17"/>
              </w:rPr>
            </w:pPr>
          </w:p>
        </w:tc>
        <w:tc>
          <w:tcPr>
            <w:tcW w:w="5675"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1620"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236"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r>
      <w:tr w:rsidR="00A8051D" w:rsidRPr="00A8051D" w:rsidTr="00A8051D">
        <w:trPr>
          <w:trHeight w:val="649"/>
        </w:trPr>
        <w:tc>
          <w:tcPr>
            <w:tcW w:w="9923" w:type="dxa"/>
            <w:gridSpan w:val="9"/>
            <w:tcBorders>
              <w:top w:val="nil"/>
              <w:left w:val="nil"/>
              <w:bottom w:val="nil"/>
              <w:right w:val="nil"/>
            </w:tcBorders>
            <w:shd w:val="clear" w:color="auto" w:fill="auto"/>
            <w:vAlign w:val="center"/>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Прогнозируемые объемы доходов бюджета Ярославского сельского поселения Моргаушского района Чувашской Республики на 2019 и 2020 годы</w:t>
            </w:r>
          </w:p>
        </w:tc>
      </w:tr>
      <w:tr w:rsidR="00A8051D" w:rsidRPr="00A8051D" w:rsidTr="00A8051D">
        <w:trPr>
          <w:trHeight w:val="315"/>
        </w:trPr>
        <w:tc>
          <w:tcPr>
            <w:tcW w:w="2269" w:type="dxa"/>
            <w:tcBorders>
              <w:top w:val="nil"/>
              <w:left w:val="nil"/>
              <w:bottom w:val="nil"/>
              <w:right w:val="nil"/>
            </w:tcBorders>
            <w:shd w:val="clear" w:color="auto" w:fill="auto"/>
            <w:noWrap/>
            <w:vAlign w:val="bottom"/>
            <w:hideMark/>
          </w:tcPr>
          <w:p w:rsidR="00A8051D" w:rsidRPr="00A8051D" w:rsidRDefault="00A8051D" w:rsidP="00A8051D">
            <w:pPr>
              <w:spacing w:after="0"/>
              <w:jc w:val="center"/>
              <w:rPr>
                <w:rFonts w:ascii="Times New Roman" w:hAnsi="Times New Roman" w:cs="Times New Roman"/>
                <w:b/>
                <w:bCs/>
                <w:color w:val="000000"/>
                <w:sz w:val="17"/>
                <w:szCs w:val="17"/>
              </w:rPr>
            </w:pPr>
          </w:p>
        </w:tc>
        <w:tc>
          <w:tcPr>
            <w:tcW w:w="4394"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1701" w:type="dxa"/>
            <w:gridSpan w:val="2"/>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c>
          <w:tcPr>
            <w:tcW w:w="1559" w:type="dxa"/>
            <w:gridSpan w:val="4"/>
            <w:tcBorders>
              <w:top w:val="nil"/>
              <w:left w:val="nil"/>
              <w:bottom w:val="nil"/>
              <w:right w:val="nil"/>
            </w:tcBorders>
            <w:shd w:val="clear" w:color="auto" w:fill="auto"/>
            <w:noWrap/>
            <w:vAlign w:val="bottom"/>
            <w:hideMark/>
          </w:tcPr>
          <w:p w:rsidR="00A8051D" w:rsidRPr="00A8051D" w:rsidRDefault="00A8051D" w:rsidP="00A8051D">
            <w:pPr>
              <w:spacing w:after="0"/>
              <w:rPr>
                <w:rFonts w:ascii="Times New Roman" w:hAnsi="Times New Roman" w:cs="Times New Roman"/>
                <w:color w:val="000000"/>
                <w:sz w:val="17"/>
                <w:szCs w:val="17"/>
              </w:rPr>
            </w:pPr>
          </w:p>
        </w:tc>
      </w:tr>
      <w:tr w:rsidR="00A8051D" w:rsidRPr="00A8051D" w:rsidTr="00A8051D">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 xml:space="preserve">Код бюджетной классификации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Наименование дохода</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Сумма на 2019 год, руб.</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Сумма на 2020 год, руб.</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B8CCE4"/>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ВСЕГО ДОХОДОВ</w:t>
            </w:r>
          </w:p>
        </w:tc>
        <w:tc>
          <w:tcPr>
            <w:tcW w:w="4394" w:type="dxa"/>
            <w:gridSpan w:val="2"/>
            <w:tcBorders>
              <w:top w:val="nil"/>
              <w:left w:val="nil"/>
              <w:bottom w:val="single" w:sz="4" w:space="0" w:color="auto"/>
              <w:right w:val="single" w:sz="4" w:space="0" w:color="auto"/>
            </w:tcBorders>
            <w:shd w:val="clear" w:color="000000" w:fill="B8CCE4"/>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 </w:t>
            </w:r>
          </w:p>
        </w:tc>
        <w:tc>
          <w:tcPr>
            <w:tcW w:w="1701" w:type="dxa"/>
            <w:gridSpan w:val="2"/>
            <w:tcBorders>
              <w:top w:val="nil"/>
              <w:left w:val="nil"/>
              <w:bottom w:val="single" w:sz="4" w:space="0" w:color="auto"/>
              <w:right w:val="single" w:sz="4" w:space="0" w:color="auto"/>
            </w:tcBorders>
            <w:shd w:val="clear" w:color="000000" w:fill="B8CCE4"/>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9 203 760,00</w:t>
            </w:r>
          </w:p>
        </w:tc>
        <w:tc>
          <w:tcPr>
            <w:tcW w:w="1559" w:type="dxa"/>
            <w:gridSpan w:val="4"/>
            <w:tcBorders>
              <w:top w:val="nil"/>
              <w:left w:val="nil"/>
              <w:bottom w:val="single" w:sz="4" w:space="0" w:color="auto"/>
              <w:right w:val="single" w:sz="4" w:space="0" w:color="auto"/>
            </w:tcBorders>
            <w:shd w:val="clear" w:color="000000" w:fill="B8CCE4"/>
            <w:hideMark/>
          </w:tcPr>
          <w:p w:rsidR="00A8051D" w:rsidRPr="00A8051D" w:rsidRDefault="00A8051D" w:rsidP="00A8051D">
            <w:pPr>
              <w:spacing w:after="0"/>
              <w:ind w:right="-108"/>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3 357 640,00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CCFFFF"/>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10000000000000000</w:t>
            </w:r>
          </w:p>
        </w:tc>
        <w:tc>
          <w:tcPr>
            <w:tcW w:w="4394" w:type="dxa"/>
            <w:gridSpan w:val="2"/>
            <w:tcBorders>
              <w:top w:val="nil"/>
              <w:left w:val="nil"/>
              <w:bottom w:val="single" w:sz="4" w:space="0" w:color="000000"/>
              <w:right w:val="single" w:sz="4" w:space="0" w:color="000000"/>
            </w:tcBorders>
            <w:shd w:val="clear" w:color="000000" w:fill="CCFFFF"/>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НАЛОГОВЫЕ И НЕНАЛОГОВЫЕ ДОХОДЫ</w:t>
            </w:r>
          </w:p>
        </w:tc>
        <w:tc>
          <w:tcPr>
            <w:tcW w:w="1701" w:type="dxa"/>
            <w:gridSpan w:val="2"/>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4 043 760,00</w:t>
            </w:r>
          </w:p>
        </w:tc>
        <w:tc>
          <w:tcPr>
            <w:tcW w:w="1559" w:type="dxa"/>
            <w:gridSpan w:val="4"/>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1 925 860,00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FFFF99"/>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w:t>
            </w:r>
          </w:p>
        </w:tc>
        <w:tc>
          <w:tcPr>
            <w:tcW w:w="4394" w:type="dxa"/>
            <w:gridSpan w:val="2"/>
            <w:tcBorders>
              <w:top w:val="nil"/>
              <w:left w:val="nil"/>
              <w:bottom w:val="single" w:sz="4" w:space="0" w:color="000000"/>
              <w:right w:val="single" w:sz="4" w:space="0" w:color="000000"/>
            </w:tcBorders>
            <w:shd w:val="clear" w:color="000000" w:fill="FFFF99"/>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НАЛОГОВЫЕ ДОХОДЫ</w:t>
            </w:r>
          </w:p>
        </w:tc>
        <w:tc>
          <w:tcPr>
            <w:tcW w:w="1701" w:type="dxa"/>
            <w:gridSpan w:val="2"/>
            <w:tcBorders>
              <w:top w:val="nil"/>
              <w:left w:val="nil"/>
              <w:bottom w:val="single" w:sz="4" w:space="0" w:color="000000"/>
              <w:right w:val="single" w:sz="4" w:space="0" w:color="000000"/>
            </w:tcBorders>
            <w:shd w:val="clear" w:color="000000" w:fill="FFFF99"/>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3 993 760,00</w:t>
            </w:r>
          </w:p>
        </w:tc>
        <w:tc>
          <w:tcPr>
            <w:tcW w:w="1559" w:type="dxa"/>
            <w:gridSpan w:val="4"/>
            <w:tcBorders>
              <w:top w:val="nil"/>
              <w:left w:val="nil"/>
              <w:bottom w:val="single" w:sz="4" w:space="0" w:color="000000"/>
              <w:right w:val="single" w:sz="4" w:space="0" w:color="000000"/>
            </w:tcBorders>
            <w:shd w:val="clear" w:color="000000" w:fill="FFFF99"/>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1 875 860,00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10100000000000000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НАЛОГИ НА ПРИБЫЛЬ, ДОХОДЫ</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97 400,00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104 300,00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10102000010000110</w:t>
            </w:r>
          </w:p>
        </w:tc>
        <w:tc>
          <w:tcPr>
            <w:tcW w:w="4394"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 xml:space="preserve">Налог на доходы физических лиц </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97 400,00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104 300,00</w:t>
            </w:r>
          </w:p>
        </w:tc>
      </w:tr>
      <w:tr w:rsidR="00A8051D" w:rsidRPr="00A8051D" w:rsidTr="00A8051D">
        <w:trPr>
          <w:trHeight w:val="94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lastRenderedPageBreak/>
              <w:t>10300000000000000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420 560,00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420 560,00</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10302000010000110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420 560,00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420 560,00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10500000000000000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НАЛОГИ НА СОВОКУПНЫЙ ДОХОД</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10503000010000110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Единый сельскохозяйственный налог</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10600000000000000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НАЛОГИ НА ИМУЩЕСТВО</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3 462 800,00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1 338 000,00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10601000000000110</w:t>
            </w:r>
          </w:p>
        </w:tc>
        <w:tc>
          <w:tcPr>
            <w:tcW w:w="4394"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290 000,00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348 000,00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10606000000000110</w:t>
            </w:r>
          </w:p>
        </w:tc>
        <w:tc>
          <w:tcPr>
            <w:tcW w:w="4394"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 xml:space="preserve">Земельный налог </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3 172 800,00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990 000,00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10800000000000000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ГОСУДАРСТВЕННАЯ ПОШЛИНА</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8 000,00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8 000,00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FFFF99"/>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 </w:t>
            </w:r>
          </w:p>
        </w:tc>
        <w:tc>
          <w:tcPr>
            <w:tcW w:w="4394" w:type="dxa"/>
            <w:gridSpan w:val="2"/>
            <w:tcBorders>
              <w:top w:val="nil"/>
              <w:left w:val="nil"/>
              <w:bottom w:val="single" w:sz="4" w:space="0" w:color="000000"/>
              <w:right w:val="single" w:sz="4" w:space="0" w:color="000000"/>
            </w:tcBorders>
            <w:shd w:val="clear" w:color="000000" w:fill="FFFF99"/>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НЕНАЛОГОВЫЕ ДОХОДЫ</w:t>
            </w:r>
          </w:p>
        </w:tc>
        <w:tc>
          <w:tcPr>
            <w:tcW w:w="1701" w:type="dxa"/>
            <w:gridSpan w:val="2"/>
            <w:tcBorders>
              <w:top w:val="nil"/>
              <w:left w:val="nil"/>
              <w:bottom w:val="single" w:sz="4" w:space="0" w:color="000000"/>
              <w:right w:val="single" w:sz="4" w:space="0" w:color="000000"/>
            </w:tcBorders>
            <w:shd w:val="clear" w:color="000000" w:fill="FFFF99"/>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50 000,00</w:t>
            </w:r>
          </w:p>
        </w:tc>
        <w:tc>
          <w:tcPr>
            <w:tcW w:w="1559" w:type="dxa"/>
            <w:gridSpan w:val="4"/>
            <w:tcBorders>
              <w:top w:val="nil"/>
              <w:left w:val="nil"/>
              <w:bottom w:val="single" w:sz="4" w:space="0" w:color="000000"/>
              <w:right w:val="single" w:sz="4" w:space="0" w:color="000000"/>
            </w:tcBorders>
            <w:shd w:val="clear" w:color="000000" w:fill="FFFF99"/>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50 000,00</w:t>
            </w:r>
          </w:p>
        </w:tc>
      </w:tr>
      <w:tr w:rsidR="00A8051D" w:rsidRPr="00A8051D" w:rsidTr="00A8051D">
        <w:trPr>
          <w:trHeight w:val="9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11100000000000000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50 000,00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50 000,00</w:t>
            </w:r>
          </w:p>
        </w:tc>
      </w:tr>
      <w:tr w:rsidR="00A8051D" w:rsidRPr="00A8051D" w:rsidTr="00A8051D">
        <w:trPr>
          <w:trHeight w:val="189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11105000000000120</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50 000,00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50 000,00</w:t>
            </w:r>
          </w:p>
        </w:tc>
      </w:tr>
      <w:tr w:rsidR="00A8051D" w:rsidRPr="00A8051D" w:rsidTr="00A8051D">
        <w:trPr>
          <w:trHeight w:val="349"/>
        </w:trPr>
        <w:tc>
          <w:tcPr>
            <w:tcW w:w="2269" w:type="dxa"/>
            <w:tcBorders>
              <w:top w:val="nil"/>
              <w:left w:val="single" w:sz="4" w:space="0" w:color="auto"/>
              <w:bottom w:val="single" w:sz="4" w:space="0" w:color="auto"/>
              <w:right w:val="single" w:sz="4" w:space="0" w:color="auto"/>
            </w:tcBorders>
            <w:shd w:val="clear" w:color="000000" w:fill="CCFFFF"/>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20000000000000000</w:t>
            </w:r>
          </w:p>
        </w:tc>
        <w:tc>
          <w:tcPr>
            <w:tcW w:w="4394" w:type="dxa"/>
            <w:gridSpan w:val="2"/>
            <w:tcBorders>
              <w:top w:val="nil"/>
              <w:left w:val="nil"/>
              <w:bottom w:val="single" w:sz="4" w:space="0" w:color="000000"/>
              <w:right w:val="single" w:sz="4" w:space="0" w:color="000000"/>
            </w:tcBorders>
            <w:shd w:val="clear" w:color="000000" w:fill="CCFFFF"/>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БЕЗВОЗМЕЗДНЫЕ ПОСТУПЛЕНИЯ</w:t>
            </w:r>
          </w:p>
        </w:tc>
        <w:tc>
          <w:tcPr>
            <w:tcW w:w="1701" w:type="dxa"/>
            <w:gridSpan w:val="2"/>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5 160 000,00</w:t>
            </w:r>
          </w:p>
        </w:tc>
        <w:tc>
          <w:tcPr>
            <w:tcW w:w="1559" w:type="dxa"/>
            <w:gridSpan w:val="4"/>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1 431 780,00</w:t>
            </w:r>
          </w:p>
        </w:tc>
      </w:tr>
      <w:tr w:rsidR="00A8051D" w:rsidRPr="00A8051D" w:rsidTr="00A8051D">
        <w:trPr>
          <w:trHeight w:val="945"/>
        </w:trPr>
        <w:tc>
          <w:tcPr>
            <w:tcW w:w="2269" w:type="dxa"/>
            <w:tcBorders>
              <w:top w:val="nil"/>
              <w:left w:val="single" w:sz="4" w:space="0" w:color="auto"/>
              <w:bottom w:val="single" w:sz="4" w:space="0" w:color="auto"/>
              <w:right w:val="single" w:sz="4" w:space="0" w:color="auto"/>
            </w:tcBorders>
            <w:shd w:val="clear" w:color="000000" w:fill="CCFFFF"/>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20200000000000000</w:t>
            </w:r>
          </w:p>
        </w:tc>
        <w:tc>
          <w:tcPr>
            <w:tcW w:w="4394" w:type="dxa"/>
            <w:gridSpan w:val="2"/>
            <w:tcBorders>
              <w:top w:val="nil"/>
              <w:left w:val="nil"/>
              <w:bottom w:val="single" w:sz="4" w:space="0" w:color="000000"/>
              <w:right w:val="single" w:sz="4" w:space="0" w:color="000000"/>
            </w:tcBorders>
            <w:shd w:val="clear" w:color="000000" w:fill="CCFFFF"/>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5 160 000,00</w:t>
            </w:r>
          </w:p>
        </w:tc>
        <w:tc>
          <w:tcPr>
            <w:tcW w:w="1559" w:type="dxa"/>
            <w:gridSpan w:val="4"/>
            <w:tcBorders>
              <w:top w:val="nil"/>
              <w:left w:val="nil"/>
              <w:bottom w:val="single" w:sz="4" w:space="0" w:color="000000"/>
              <w:right w:val="single" w:sz="4" w:space="0" w:color="000000"/>
            </w:tcBorders>
            <w:shd w:val="clear" w:color="000000" w:fill="CCFFFF"/>
            <w:noWrap/>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1 431 780,00</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20210000000000151</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1 072 000,00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1 041 200,00</w:t>
            </w:r>
          </w:p>
        </w:tc>
      </w:tr>
      <w:tr w:rsidR="00A8051D" w:rsidRPr="00A8051D" w:rsidTr="00A8051D">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20215001000000151</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Дотации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672 000,00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534 100,00</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color w:val="000000"/>
                <w:sz w:val="17"/>
                <w:szCs w:val="17"/>
              </w:rPr>
            </w:pPr>
            <w:r w:rsidRPr="00A8051D">
              <w:rPr>
                <w:rFonts w:ascii="Times New Roman" w:hAnsi="Times New Roman" w:cs="Times New Roman"/>
                <w:color w:val="000000"/>
                <w:sz w:val="17"/>
                <w:szCs w:val="17"/>
              </w:rPr>
              <w:t>20215002000000151</w:t>
            </w:r>
          </w:p>
        </w:tc>
        <w:tc>
          <w:tcPr>
            <w:tcW w:w="4394"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rPr>
                <w:rFonts w:ascii="Times New Roman" w:hAnsi="Times New Roman" w:cs="Times New Roman"/>
                <w:color w:val="000000"/>
                <w:sz w:val="17"/>
                <w:szCs w:val="17"/>
              </w:rPr>
            </w:pPr>
            <w:r w:rsidRPr="00A8051D">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400 000,00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color w:val="000000"/>
                <w:sz w:val="17"/>
                <w:szCs w:val="17"/>
              </w:rPr>
            </w:pPr>
            <w:r w:rsidRPr="00A8051D">
              <w:rPr>
                <w:rFonts w:ascii="Times New Roman" w:hAnsi="Times New Roman" w:cs="Times New Roman"/>
                <w:color w:val="000000"/>
                <w:sz w:val="17"/>
                <w:szCs w:val="17"/>
              </w:rPr>
              <w:t>507 100,00</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20220000000000151</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4 014 080,00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314 080,00</w:t>
            </w:r>
          </w:p>
        </w:tc>
      </w:tr>
      <w:tr w:rsidR="00A8051D" w:rsidRPr="00A8051D" w:rsidTr="00A8051D">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8051D" w:rsidRPr="00A8051D" w:rsidRDefault="00A8051D" w:rsidP="00A8051D">
            <w:pPr>
              <w:spacing w:after="0"/>
              <w:jc w:val="center"/>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20230000000000151</w:t>
            </w:r>
          </w:p>
        </w:tc>
        <w:tc>
          <w:tcPr>
            <w:tcW w:w="4394" w:type="dxa"/>
            <w:gridSpan w:val="2"/>
            <w:tcBorders>
              <w:top w:val="nil"/>
              <w:left w:val="nil"/>
              <w:bottom w:val="single" w:sz="4" w:space="0" w:color="000000"/>
              <w:right w:val="single" w:sz="4" w:space="0" w:color="000000"/>
            </w:tcBorders>
            <w:shd w:val="clear" w:color="000000" w:fill="auto"/>
            <w:vAlign w:val="bottom"/>
            <w:hideMark/>
          </w:tcPr>
          <w:p w:rsidR="00A8051D" w:rsidRPr="00A8051D" w:rsidRDefault="00A8051D" w:rsidP="00A8051D">
            <w:pPr>
              <w:spacing w:after="0"/>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73 920,00</w:t>
            </w:r>
          </w:p>
        </w:tc>
        <w:tc>
          <w:tcPr>
            <w:tcW w:w="1559" w:type="dxa"/>
            <w:gridSpan w:val="4"/>
            <w:tcBorders>
              <w:top w:val="nil"/>
              <w:left w:val="nil"/>
              <w:bottom w:val="single" w:sz="4" w:space="0" w:color="auto"/>
              <w:right w:val="single" w:sz="4" w:space="0" w:color="auto"/>
            </w:tcBorders>
            <w:shd w:val="clear" w:color="auto" w:fill="auto"/>
            <w:hideMark/>
          </w:tcPr>
          <w:p w:rsidR="00A8051D" w:rsidRPr="00A8051D" w:rsidRDefault="00A8051D" w:rsidP="00A8051D">
            <w:pPr>
              <w:spacing w:after="0"/>
              <w:jc w:val="right"/>
              <w:rPr>
                <w:rFonts w:ascii="Times New Roman" w:hAnsi="Times New Roman" w:cs="Times New Roman"/>
                <w:b/>
                <w:bCs/>
                <w:color w:val="000000"/>
                <w:sz w:val="17"/>
                <w:szCs w:val="17"/>
              </w:rPr>
            </w:pPr>
            <w:r w:rsidRPr="00A8051D">
              <w:rPr>
                <w:rFonts w:ascii="Times New Roman" w:hAnsi="Times New Roman" w:cs="Times New Roman"/>
                <w:b/>
                <w:bCs/>
                <w:color w:val="000000"/>
                <w:sz w:val="17"/>
                <w:szCs w:val="17"/>
              </w:rPr>
              <w:t>76 500,00</w:t>
            </w:r>
          </w:p>
        </w:tc>
      </w:tr>
    </w:tbl>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3) в статье 7:</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части 1:</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«а» слова «приложению 6-6.3» заменить словами «приложениям 6-6.4;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«б» слова «приложению 7-7.3» заменить словами «приложениям 7-7.4;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«в» слова «приложению 8-8.3» заменить словами «приложениям 8-8.4;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«г» слова «приложению 9-9.3» заменить словами «приложениям 9-9.4;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w:t>
      </w:r>
      <w:proofErr w:type="spellStart"/>
      <w:r w:rsidRPr="00A8051D">
        <w:rPr>
          <w:rFonts w:ascii="Times New Roman" w:hAnsi="Times New Roman" w:cs="Times New Roman"/>
          <w:sz w:val="17"/>
          <w:szCs w:val="17"/>
        </w:rPr>
        <w:t>д</w:t>
      </w:r>
      <w:proofErr w:type="spellEnd"/>
      <w:r w:rsidRPr="00A8051D">
        <w:rPr>
          <w:rFonts w:ascii="Times New Roman" w:hAnsi="Times New Roman" w:cs="Times New Roman"/>
          <w:sz w:val="17"/>
          <w:szCs w:val="17"/>
        </w:rPr>
        <w:t>» слова «приложению 10-10.3» заменить словами «приложениям 10-10.4;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в пункте «е» слова «приложению 11-11.3» заменить словами «приложениям 11-11.4;</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4) дополнить приложением 6.4  следующего содержания:</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716B70">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«Приложение 6.4</w:t>
      </w:r>
    </w:p>
    <w:p w:rsidR="00A8051D" w:rsidRPr="00A8051D" w:rsidRDefault="00A8051D" w:rsidP="00716B70">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716B70">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716B70">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распределения бюджетных ассигнований по разделам, подразделам,</w:t>
      </w:r>
    </w:p>
    <w:p w:rsidR="00A8051D" w:rsidRPr="00A8051D" w:rsidRDefault="00A8051D" w:rsidP="00A8051D">
      <w:pPr>
        <w:spacing w:after="0"/>
        <w:jc w:val="center"/>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и </w:t>
      </w:r>
      <w:proofErr w:type="spellStart"/>
      <w:r w:rsidRPr="00A8051D">
        <w:rPr>
          <w:rFonts w:ascii="Times New Roman" w:hAnsi="Times New Roman" w:cs="Times New Roman"/>
          <w:sz w:val="17"/>
          <w:szCs w:val="17"/>
        </w:rPr>
        <w:t>непрограммным</w:t>
      </w:r>
      <w:proofErr w:type="spellEnd"/>
      <w:r w:rsidRPr="00A8051D">
        <w:rPr>
          <w:rFonts w:ascii="Times New Roman" w:hAnsi="Times New Roman" w:cs="Times New Roman"/>
          <w:sz w:val="17"/>
          <w:szCs w:val="17"/>
        </w:rPr>
        <w:t xml:space="preserve"> направлениям деятельности) </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 группам (группам и подгруппам) видов расходов классификации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расходов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2018 год,</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6,6.1,6.2,6.3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на 2018 год и плановый период 2019 и 2020 годов»</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(руб.)</w:t>
      </w:r>
    </w:p>
    <w:tbl>
      <w:tblPr>
        <w:tblW w:w="0" w:type="auto"/>
        <w:tblInd w:w="16" w:type="dxa"/>
        <w:tblLayout w:type="fixed"/>
        <w:tblLook w:val="0000"/>
      </w:tblPr>
      <w:tblGrid>
        <w:gridCol w:w="5011"/>
        <w:gridCol w:w="400"/>
        <w:gridCol w:w="396"/>
        <w:gridCol w:w="1733"/>
        <w:gridCol w:w="587"/>
        <w:gridCol w:w="1492"/>
      </w:tblGrid>
      <w:tr w:rsidR="00A8051D" w:rsidRPr="00A8051D" w:rsidTr="00664140">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Сумма (увеличение, уменьшение(-))</w:t>
            </w:r>
          </w:p>
        </w:tc>
      </w:tr>
      <w:tr w:rsidR="00A8051D" w:rsidRPr="00A8051D" w:rsidTr="00664140">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изменение (</w:t>
            </w:r>
            <w:proofErr w:type="spellStart"/>
            <w:proofErr w:type="gramStart"/>
            <w:r w:rsidRPr="00A8051D">
              <w:rPr>
                <w:sz w:val="17"/>
                <w:szCs w:val="17"/>
              </w:rPr>
              <w:t>увеличе-ние</w:t>
            </w:r>
            <w:proofErr w:type="spellEnd"/>
            <w:proofErr w:type="gramEnd"/>
            <w:r w:rsidRPr="00A8051D">
              <w:rPr>
                <w:sz w:val="17"/>
                <w:szCs w:val="17"/>
              </w:rPr>
              <w:t xml:space="preserve">, </w:t>
            </w:r>
            <w:proofErr w:type="spellStart"/>
            <w:r w:rsidRPr="00A8051D">
              <w:rPr>
                <w:sz w:val="17"/>
                <w:szCs w:val="17"/>
              </w:rPr>
              <w:t>уменьше-ние</w:t>
            </w:r>
            <w:proofErr w:type="spellEnd"/>
            <w:r w:rsidRPr="00A8051D">
              <w:rPr>
                <w:sz w:val="17"/>
                <w:szCs w:val="17"/>
              </w:rPr>
              <w:t xml:space="preserve"> (-))</w:t>
            </w:r>
          </w:p>
        </w:tc>
      </w:tr>
      <w:tr w:rsidR="00A8051D" w:rsidRPr="00A8051D" w:rsidTr="00664140">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6</w:t>
            </w:r>
          </w:p>
        </w:tc>
      </w:tr>
      <w:tr w:rsidR="00A8051D" w:rsidRPr="00A8051D" w:rsidTr="00664140">
        <w:trPr>
          <w:trHeight w:val="288"/>
        </w:trPr>
        <w:tc>
          <w:tcPr>
            <w:tcW w:w="5011"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733"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Всего</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Общегосударственные вопросы</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Обеспечение реализации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Основное мероприятие "</w:t>
            </w:r>
            <w:proofErr w:type="spellStart"/>
            <w:r w:rsidRPr="00A8051D">
              <w:rPr>
                <w:sz w:val="17"/>
                <w:szCs w:val="17"/>
              </w:rPr>
              <w:t>Общепрограммные</w:t>
            </w:r>
            <w:proofErr w:type="spellEnd"/>
            <w:r w:rsidRPr="00A8051D">
              <w:rPr>
                <w:sz w:val="17"/>
                <w:szCs w:val="17"/>
              </w:rPr>
              <w:t xml:space="preserve"> расходы"</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Обеспечение функций муниципальных органов</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бюджетные ассигнования</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800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Уплата налогов, сборов и иных платежей</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850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Национальная экономика</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Другие вопросы в области национальной экономики</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Жилищно-коммунальное хозяйство</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Благоустройство</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Муниципальная программа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Осуществление строительных и ремонтных работ в целях обеспечения благоустройства территории</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r w:rsidR="00A8051D" w:rsidRPr="00A8051D" w:rsidTr="00664140">
        <w:trPr>
          <w:trHeight w:val="288"/>
        </w:trPr>
        <w:tc>
          <w:tcPr>
            <w:tcW w:w="501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3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49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bl>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 xml:space="preserve">»;                                                                                                                      </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5) дополнить приложением 7.4 следующего содержания:</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 xml:space="preserve">                                                                                                                         </w:t>
      </w:r>
    </w:p>
    <w:p w:rsidR="00A8051D" w:rsidRPr="00A8051D" w:rsidRDefault="00A8051D" w:rsidP="00716B70">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«Приложение 7.4</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распределения бюджетных ассигнований по разделам, подразделам,</w:t>
      </w:r>
    </w:p>
    <w:p w:rsidR="00A8051D" w:rsidRPr="00A8051D" w:rsidRDefault="00A8051D" w:rsidP="00A8051D">
      <w:pPr>
        <w:spacing w:after="0"/>
        <w:jc w:val="center"/>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и </w:t>
      </w:r>
      <w:proofErr w:type="spellStart"/>
      <w:r w:rsidRPr="00A8051D">
        <w:rPr>
          <w:rFonts w:ascii="Times New Roman" w:hAnsi="Times New Roman" w:cs="Times New Roman"/>
          <w:sz w:val="17"/>
          <w:szCs w:val="17"/>
        </w:rPr>
        <w:t>непрограммным</w:t>
      </w:r>
      <w:proofErr w:type="spellEnd"/>
      <w:r w:rsidRPr="00A8051D">
        <w:rPr>
          <w:rFonts w:ascii="Times New Roman" w:hAnsi="Times New Roman" w:cs="Times New Roman"/>
          <w:sz w:val="17"/>
          <w:szCs w:val="17"/>
        </w:rPr>
        <w:t xml:space="preserve"> направлениям деятельности) </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 группам (группам и подгруппам) видов расходов классификации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расходов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2019 и 2020 годы,</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7,7.1,7.2,7.3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 xml:space="preserve">                                                                                                                                      </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(руб.)</w:t>
      </w:r>
    </w:p>
    <w:tbl>
      <w:tblPr>
        <w:tblW w:w="0" w:type="auto"/>
        <w:tblLayout w:type="fixed"/>
        <w:tblLook w:val="0000"/>
      </w:tblPr>
      <w:tblGrid>
        <w:gridCol w:w="4196"/>
        <w:gridCol w:w="400"/>
        <w:gridCol w:w="396"/>
        <w:gridCol w:w="1716"/>
        <w:gridCol w:w="574"/>
        <w:gridCol w:w="1375"/>
        <w:gridCol w:w="1276"/>
      </w:tblGrid>
      <w:tr w:rsidR="00A8051D" w:rsidRPr="00A8051D" w:rsidTr="00664140">
        <w:trPr>
          <w:trHeight w:val="1018"/>
        </w:trPr>
        <w:tc>
          <w:tcPr>
            <w:tcW w:w="41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Целевая статья (муниципальные программы)</w:t>
            </w:r>
          </w:p>
        </w:tc>
        <w:tc>
          <w:tcPr>
            <w:tcW w:w="5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Группа (группа и подгруппа) вида расходов</w:t>
            </w:r>
          </w:p>
        </w:tc>
        <w:tc>
          <w:tcPr>
            <w:tcW w:w="26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Сумма (увеличение, уменьшение(-))</w:t>
            </w:r>
          </w:p>
        </w:tc>
      </w:tr>
      <w:tr w:rsidR="00A8051D" w:rsidRPr="00A8051D" w:rsidTr="00664140">
        <w:trPr>
          <w:trHeight w:val="1859"/>
        </w:trPr>
        <w:tc>
          <w:tcPr>
            <w:tcW w:w="41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2019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2020 год</w:t>
            </w:r>
          </w:p>
        </w:tc>
      </w:tr>
      <w:tr w:rsidR="00A8051D" w:rsidRPr="00A8051D" w:rsidTr="00664140">
        <w:trPr>
          <w:trHeight w:val="350"/>
        </w:trPr>
        <w:tc>
          <w:tcPr>
            <w:tcW w:w="41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3</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4</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5</w:t>
            </w:r>
          </w:p>
        </w:tc>
        <w:tc>
          <w:tcPr>
            <w:tcW w:w="1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7</w:t>
            </w:r>
          </w:p>
        </w:tc>
      </w:tr>
      <w:tr w:rsidR="00A8051D" w:rsidRPr="00A8051D" w:rsidTr="00664140">
        <w:trPr>
          <w:trHeight w:val="288"/>
        </w:trPr>
        <w:tc>
          <w:tcPr>
            <w:tcW w:w="419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74"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276"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Всего</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Культура, кинематография</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Культура</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Ц400000000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Ц410000000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Основное мероприятие "Инвестиционные мероприятия. </w:t>
            </w:r>
            <w:r w:rsidRPr="00A8051D">
              <w:rPr>
                <w:sz w:val="17"/>
                <w:szCs w:val="17"/>
              </w:rPr>
              <w:lastRenderedPageBreak/>
              <w:t>Укрепление материально-технической базы учреждений культуры"</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lastRenderedPageBreak/>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Ц411000000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lastRenderedPageBreak/>
              <w:t xml:space="preserve">Укрепление материально-технической базы учреждений в сфере </w:t>
            </w:r>
            <w:proofErr w:type="spellStart"/>
            <w:r w:rsidRPr="00A8051D">
              <w:rPr>
                <w:sz w:val="17"/>
                <w:szCs w:val="17"/>
              </w:rPr>
              <w:t>культурно-досугового</w:t>
            </w:r>
            <w:proofErr w:type="spellEnd"/>
            <w:r w:rsidRPr="00A8051D">
              <w:rPr>
                <w:sz w:val="17"/>
                <w:szCs w:val="17"/>
              </w:rPr>
              <w:t xml:space="preserve"> обслуживания населения</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664140">
        <w:trPr>
          <w:trHeight w:val="288"/>
        </w:trPr>
        <w:tc>
          <w:tcPr>
            <w:tcW w:w="4196"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7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375"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2 182 800,00</w:t>
            </w:r>
          </w:p>
        </w:tc>
        <w:tc>
          <w:tcPr>
            <w:tcW w:w="1276"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bl>
    <w:p w:rsidR="00A8051D" w:rsidRPr="00A8051D" w:rsidRDefault="00A8051D" w:rsidP="00A8051D">
      <w:pPr>
        <w:pStyle w:val="aff7"/>
        <w:rPr>
          <w:sz w:val="17"/>
          <w:szCs w:val="17"/>
        </w:rPr>
      </w:pPr>
      <w:r w:rsidRPr="00A8051D">
        <w:rPr>
          <w:sz w:val="17"/>
          <w:szCs w:val="17"/>
        </w:rPr>
        <w:t>»;</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6) дополнить приложением 8.4 следующего содержания:</w:t>
      </w:r>
    </w:p>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 xml:space="preserve">                                                                                                             </w:t>
      </w:r>
    </w:p>
    <w:p w:rsidR="00A8051D" w:rsidRPr="00A8051D" w:rsidRDefault="00A8051D" w:rsidP="00716B70">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«Приложение 8.4</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распределения бюджетных ассигнований по </w:t>
      </w:r>
    </w:p>
    <w:p w:rsidR="00A8051D" w:rsidRPr="00A8051D" w:rsidRDefault="00A8051D" w:rsidP="00A8051D">
      <w:pPr>
        <w:spacing w:after="0"/>
        <w:jc w:val="center"/>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и </w:t>
      </w:r>
      <w:proofErr w:type="spellStart"/>
      <w:r w:rsidRPr="00A8051D">
        <w:rPr>
          <w:rFonts w:ascii="Times New Roman" w:hAnsi="Times New Roman" w:cs="Times New Roman"/>
          <w:sz w:val="17"/>
          <w:szCs w:val="17"/>
        </w:rPr>
        <w:t>непрограммным</w:t>
      </w:r>
      <w:proofErr w:type="spellEnd"/>
      <w:r w:rsidRPr="00A8051D">
        <w:rPr>
          <w:rFonts w:ascii="Times New Roman" w:hAnsi="Times New Roman" w:cs="Times New Roman"/>
          <w:sz w:val="17"/>
          <w:szCs w:val="17"/>
        </w:rPr>
        <w:t xml:space="preserve"> направлениям деятельности),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 группам (группам и подгруппам) видов расходов, </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разделам, подразделам классификации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расходов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2018 год,</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8,8.1,8.2,8.3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на 2018 год и плановый период 2019 и 2020 годов»</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(руб.)</w:t>
      </w:r>
    </w:p>
    <w:tbl>
      <w:tblPr>
        <w:tblW w:w="0" w:type="auto"/>
        <w:tblLayout w:type="fixed"/>
        <w:tblLook w:val="0000"/>
      </w:tblPr>
      <w:tblGrid>
        <w:gridCol w:w="571"/>
        <w:gridCol w:w="4618"/>
        <w:gridCol w:w="1727"/>
        <w:gridCol w:w="583"/>
        <w:gridCol w:w="332"/>
        <w:gridCol w:w="354"/>
        <w:gridCol w:w="1449"/>
      </w:tblGrid>
      <w:tr w:rsidR="00A8051D" w:rsidRPr="00A8051D" w:rsidTr="00664140">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Сумма (увеличение, уменьшение(-))</w:t>
            </w:r>
          </w:p>
        </w:tc>
      </w:tr>
      <w:tr w:rsidR="00A8051D" w:rsidRPr="00A8051D" w:rsidTr="00664140">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изменение (</w:t>
            </w:r>
            <w:proofErr w:type="spellStart"/>
            <w:proofErr w:type="gramStart"/>
            <w:r w:rsidRPr="00A8051D">
              <w:rPr>
                <w:color w:val="000000"/>
                <w:sz w:val="17"/>
                <w:szCs w:val="17"/>
              </w:rPr>
              <w:t>увеличе-ние</w:t>
            </w:r>
            <w:proofErr w:type="spellEnd"/>
            <w:proofErr w:type="gramEnd"/>
            <w:r w:rsidRPr="00A8051D">
              <w:rPr>
                <w:color w:val="000000"/>
                <w:sz w:val="17"/>
                <w:szCs w:val="17"/>
              </w:rPr>
              <w:t xml:space="preserve">, </w:t>
            </w:r>
            <w:proofErr w:type="spellStart"/>
            <w:r w:rsidRPr="00A8051D">
              <w:rPr>
                <w:color w:val="000000"/>
                <w:sz w:val="17"/>
                <w:szCs w:val="17"/>
              </w:rPr>
              <w:t>уменьше-ние</w:t>
            </w:r>
            <w:proofErr w:type="spellEnd"/>
            <w:r w:rsidRPr="00A8051D">
              <w:rPr>
                <w:color w:val="000000"/>
                <w:sz w:val="17"/>
                <w:szCs w:val="17"/>
              </w:rPr>
              <w:t xml:space="preserve"> (-))</w:t>
            </w:r>
          </w:p>
        </w:tc>
      </w:tr>
      <w:tr w:rsidR="00A8051D" w:rsidRPr="00A8051D" w:rsidTr="00664140">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7</w:t>
            </w:r>
          </w:p>
        </w:tc>
      </w:tr>
      <w:tr w:rsidR="00A8051D" w:rsidRPr="00A8051D" w:rsidTr="00664140">
        <w:trPr>
          <w:trHeight w:val="288"/>
        </w:trPr>
        <w:tc>
          <w:tcPr>
            <w:tcW w:w="571"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4618"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727"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83"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Всего</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1.</w:t>
            </w: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Муниципальная программа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Ц100000000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1.1.</w:t>
            </w: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Ц110000000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Основное мероприятие "Содействие благоустройству населенных пунктов в Чувашской Республике"</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Ц110277420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-7 738,00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Ц110277420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200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-7 738,00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Ц110277420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-7 738,00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Ц110277420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05</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-7 738,00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Благоустройство</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Ц110277420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05</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03</w:t>
            </w: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-7 738,00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Осуществление строительных и ремонтных работ в целях обеспечения благоустройства территории</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Ц110277470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4 900,00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Ц110277470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200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4 900,00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Ц110277470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4 900,00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Ц110277470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05</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4 900,00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Благоустройство</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Ц110277470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05</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03</w:t>
            </w: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4 900,00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2.</w:t>
            </w: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Ч400000000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2.1.</w:t>
            </w: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Ч430000000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Ч430373580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Ч430373580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200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Ч430373580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Национальная экономика</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Ч430373580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04</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Другие вопросы в области национальной экономики</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Ч430373580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04</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12</w:t>
            </w: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2 838,00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2.2.</w:t>
            </w: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Обеспечение реализации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Ч4Э0000000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200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Общегосударственные вопросы</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01</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01</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04</w:t>
            </w: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бюджетные ассигнования</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800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Уплата налогов, сборов и иных платежей</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850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Общегосударственные вопросы</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850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01</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r w:rsidR="00A8051D" w:rsidRPr="00A8051D" w:rsidTr="00664140">
        <w:trPr>
          <w:trHeight w:val="288"/>
        </w:trPr>
        <w:tc>
          <w:tcPr>
            <w:tcW w:w="571" w:type="dxa"/>
            <w:tcMar>
              <w:top w:w="0" w:type="dxa"/>
              <w:left w:w="100" w:type="dxa"/>
              <w:bottom w:w="0" w:type="dxa"/>
              <w:right w:w="0" w:type="dxa"/>
            </w:tcMar>
          </w:tcPr>
          <w:p w:rsidR="00A8051D" w:rsidRPr="00A8051D" w:rsidRDefault="00A8051D" w:rsidP="00664140">
            <w:pPr>
              <w:pStyle w:val="aff7"/>
              <w:rPr>
                <w:sz w:val="17"/>
                <w:szCs w:val="17"/>
              </w:rPr>
            </w:pPr>
          </w:p>
        </w:tc>
        <w:tc>
          <w:tcPr>
            <w:tcW w:w="4618"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Ч4Э0100200</w:t>
            </w:r>
          </w:p>
        </w:tc>
        <w:tc>
          <w:tcPr>
            <w:tcW w:w="583"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850</w:t>
            </w:r>
          </w:p>
        </w:tc>
        <w:tc>
          <w:tcPr>
            <w:tcW w:w="332"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01</w:t>
            </w:r>
          </w:p>
        </w:tc>
        <w:tc>
          <w:tcPr>
            <w:tcW w:w="35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04</w:t>
            </w:r>
          </w:p>
        </w:tc>
        <w:tc>
          <w:tcPr>
            <w:tcW w:w="144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-1 300,00</w:t>
            </w:r>
          </w:p>
        </w:tc>
      </w:tr>
    </w:tbl>
    <w:p w:rsidR="00A8051D" w:rsidRPr="00A8051D" w:rsidRDefault="00A8051D" w:rsidP="00A8051D">
      <w:pPr>
        <w:spacing w:after="0"/>
        <w:rPr>
          <w:rFonts w:ascii="Times New Roman" w:hAnsi="Times New Roman" w:cs="Times New Roman"/>
          <w:bCs/>
          <w:sz w:val="17"/>
          <w:szCs w:val="17"/>
        </w:rPr>
      </w:pPr>
      <w:r w:rsidRPr="00A8051D">
        <w:rPr>
          <w:rStyle w:val="af"/>
          <w:rFonts w:ascii="Times New Roman" w:hAnsi="Times New Roman" w:cs="Times New Roman"/>
          <w:b w:val="0"/>
          <w:color w:val="auto"/>
          <w:sz w:val="17"/>
          <w:szCs w:val="17"/>
        </w:rPr>
        <w:t>»;</w:t>
      </w:r>
    </w:p>
    <w:p w:rsidR="00A8051D" w:rsidRPr="00A8051D" w:rsidRDefault="00A8051D" w:rsidP="00A8051D">
      <w:pPr>
        <w:spacing w:after="0"/>
        <w:rPr>
          <w:rStyle w:val="af"/>
          <w:rFonts w:ascii="Times New Roman" w:hAnsi="Times New Roman" w:cs="Times New Roman"/>
          <w:b w:val="0"/>
          <w:color w:val="auto"/>
          <w:sz w:val="17"/>
          <w:szCs w:val="17"/>
        </w:rPr>
      </w:pPr>
      <w:r w:rsidRPr="00A8051D">
        <w:rPr>
          <w:rStyle w:val="af"/>
          <w:rFonts w:ascii="Times New Roman" w:hAnsi="Times New Roman" w:cs="Times New Roman"/>
          <w:b w:val="0"/>
          <w:color w:val="auto"/>
          <w:sz w:val="17"/>
          <w:szCs w:val="17"/>
        </w:rPr>
        <w:t>9) дополнить приложением 9.4 следующего содержания:</w:t>
      </w:r>
    </w:p>
    <w:p w:rsidR="00A8051D" w:rsidRPr="00A8051D" w:rsidRDefault="00A8051D" w:rsidP="00716B70">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«Приложение 9.4</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распределения бюджетных ассигнований по </w:t>
      </w:r>
    </w:p>
    <w:p w:rsidR="00A8051D" w:rsidRPr="00A8051D" w:rsidRDefault="00A8051D" w:rsidP="00A8051D">
      <w:pPr>
        <w:spacing w:after="0"/>
        <w:jc w:val="center"/>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и </w:t>
      </w:r>
      <w:proofErr w:type="spellStart"/>
      <w:r w:rsidRPr="00A8051D">
        <w:rPr>
          <w:rFonts w:ascii="Times New Roman" w:hAnsi="Times New Roman" w:cs="Times New Roman"/>
          <w:sz w:val="17"/>
          <w:szCs w:val="17"/>
        </w:rPr>
        <w:t>непрограммным</w:t>
      </w:r>
      <w:proofErr w:type="spellEnd"/>
      <w:r w:rsidRPr="00A8051D">
        <w:rPr>
          <w:rFonts w:ascii="Times New Roman" w:hAnsi="Times New Roman" w:cs="Times New Roman"/>
          <w:sz w:val="17"/>
          <w:szCs w:val="17"/>
        </w:rPr>
        <w:t xml:space="preserve"> направлениям деятельности),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 группам (группам и подгруппам) видов расходов, </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разделам, подразделам классификации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расходов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2019 и 2020 годы,</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9,9.1,9.2,9.3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на 2018 год и плановый период 2019 и 2020 годов»</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(руб.)</w:t>
      </w:r>
    </w:p>
    <w:tbl>
      <w:tblPr>
        <w:tblW w:w="9841" w:type="dxa"/>
        <w:tblLayout w:type="fixed"/>
        <w:tblLook w:val="0000"/>
      </w:tblPr>
      <w:tblGrid>
        <w:gridCol w:w="512"/>
        <w:gridCol w:w="3745"/>
        <w:gridCol w:w="1687"/>
        <w:gridCol w:w="569"/>
        <w:gridCol w:w="324"/>
        <w:gridCol w:w="346"/>
        <w:gridCol w:w="1550"/>
        <w:gridCol w:w="1108"/>
      </w:tblGrid>
      <w:tr w:rsidR="00A8051D" w:rsidRPr="00A8051D" w:rsidTr="00716B70">
        <w:trPr>
          <w:trHeight w:val="586"/>
        </w:trPr>
        <w:tc>
          <w:tcPr>
            <w:tcW w:w="5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74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Наименование</w:t>
            </w:r>
          </w:p>
        </w:tc>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Целевая статья (муниципальные программы)</w:t>
            </w:r>
          </w:p>
        </w:tc>
        <w:tc>
          <w:tcPr>
            <w:tcW w:w="5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Группа (группа и подгруппа) вида расходов</w:t>
            </w:r>
          </w:p>
        </w:tc>
        <w:tc>
          <w:tcPr>
            <w:tcW w:w="3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Раздел</w:t>
            </w:r>
          </w:p>
        </w:tc>
        <w:tc>
          <w:tcPr>
            <w:tcW w:w="3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color w:val="000000"/>
                <w:sz w:val="17"/>
                <w:szCs w:val="17"/>
              </w:rPr>
              <w:t>Подраздел</w:t>
            </w:r>
          </w:p>
        </w:tc>
        <w:tc>
          <w:tcPr>
            <w:tcW w:w="265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Сумма (увеличение, уменьшение(-))</w:t>
            </w:r>
          </w:p>
        </w:tc>
      </w:tr>
      <w:tr w:rsidR="00A8051D" w:rsidRPr="00A8051D" w:rsidTr="00716B70">
        <w:trPr>
          <w:trHeight w:val="2294"/>
        </w:trPr>
        <w:tc>
          <w:tcPr>
            <w:tcW w:w="5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74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6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2019 год</w:t>
            </w:r>
          </w:p>
        </w:tc>
        <w:tc>
          <w:tcPr>
            <w:tcW w:w="11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2020 год</w:t>
            </w:r>
          </w:p>
        </w:tc>
      </w:tr>
      <w:tr w:rsidR="00A8051D" w:rsidRPr="00A8051D" w:rsidTr="00716B70">
        <w:trPr>
          <w:trHeight w:val="355"/>
        </w:trPr>
        <w:tc>
          <w:tcPr>
            <w:tcW w:w="5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1</w:t>
            </w:r>
          </w:p>
        </w:tc>
        <w:tc>
          <w:tcPr>
            <w:tcW w:w="3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2</w:t>
            </w:r>
          </w:p>
        </w:tc>
        <w:tc>
          <w:tcPr>
            <w:tcW w:w="16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3</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4</w:t>
            </w:r>
          </w:p>
        </w:tc>
        <w:tc>
          <w:tcPr>
            <w:tcW w:w="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5</w:t>
            </w:r>
          </w:p>
        </w:tc>
        <w:tc>
          <w:tcPr>
            <w:tcW w:w="3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6</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7</w:t>
            </w:r>
          </w:p>
        </w:tc>
        <w:tc>
          <w:tcPr>
            <w:tcW w:w="11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color w:val="000000"/>
                <w:sz w:val="17"/>
                <w:szCs w:val="17"/>
              </w:rPr>
              <w:t>8</w:t>
            </w:r>
          </w:p>
        </w:tc>
      </w:tr>
      <w:tr w:rsidR="00A8051D" w:rsidRPr="00A8051D" w:rsidTr="00716B70">
        <w:trPr>
          <w:trHeight w:val="292"/>
        </w:trPr>
        <w:tc>
          <w:tcPr>
            <w:tcW w:w="512"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745"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687"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69"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108"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Всего</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1.</w:t>
            </w: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 xml:space="preserve">Муниципальная программа "Развитие культуры и туризма" </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Ц400000000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1.1.</w:t>
            </w: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Ц410000000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Ц411000000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 xml:space="preserve">Укрепление материально-технической базы учреждений в сфере </w:t>
            </w:r>
            <w:proofErr w:type="spellStart"/>
            <w:r w:rsidRPr="00A8051D">
              <w:rPr>
                <w:color w:val="000000"/>
                <w:sz w:val="17"/>
                <w:szCs w:val="17"/>
              </w:rPr>
              <w:t>культурно-досугового</w:t>
            </w:r>
            <w:proofErr w:type="spellEnd"/>
            <w:r w:rsidRPr="00A8051D">
              <w:rPr>
                <w:color w:val="000000"/>
                <w:sz w:val="17"/>
                <w:szCs w:val="17"/>
              </w:rPr>
              <w:t xml:space="preserve"> обслуживания населения</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Ц411071200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Закупка товаров, работ и услуг для обеспечения государственных (муниципальных) нужд</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Ц411071200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200</w:t>
            </w: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Иные закупки товаров, работ и услуг для обеспечения государственных (муниципальных) нужд</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Ц411071200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r w:rsidR="00A8051D" w:rsidRPr="00A8051D" w:rsidTr="00716B70">
        <w:trPr>
          <w:trHeight w:val="291"/>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Культура, кинематография</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Ц411071200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08</w:t>
            </w: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r w:rsidR="00A8051D" w:rsidRPr="00A8051D" w:rsidTr="00716B70">
        <w:trPr>
          <w:trHeight w:val="292"/>
        </w:trPr>
        <w:tc>
          <w:tcPr>
            <w:tcW w:w="512" w:type="dxa"/>
            <w:tcMar>
              <w:top w:w="0" w:type="dxa"/>
              <w:left w:w="100" w:type="dxa"/>
              <w:bottom w:w="0" w:type="dxa"/>
              <w:right w:w="0" w:type="dxa"/>
            </w:tcMar>
          </w:tcPr>
          <w:p w:rsidR="00A8051D" w:rsidRPr="00A8051D" w:rsidRDefault="00A8051D" w:rsidP="00664140">
            <w:pPr>
              <w:pStyle w:val="aff7"/>
              <w:rPr>
                <w:sz w:val="17"/>
                <w:szCs w:val="17"/>
              </w:rPr>
            </w:pPr>
          </w:p>
        </w:tc>
        <w:tc>
          <w:tcPr>
            <w:tcW w:w="3745" w:type="dxa"/>
            <w:tcMar>
              <w:top w:w="0" w:type="dxa"/>
              <w:left w:w="100" w:type="dxa"/>
              <w:bottom w:w="0" w:type="dxa"/>
              <w:right w:w="0" w:type="dxa"/>
            </w:tcMar>
          </w:tcPr>
          <w:p w:rsidR="00A8051D" w:rsidRPr="00A8051D" w:rsidRDefault="00A8051D" w:rsidP="00664140">
            <w:pPr>
              <w:pStyle w:val="aff7"/>
              <w:rPr>
                <w:sz w:val="17"/>
                <w:szCs w:val="17"/>
              </w:rPr>
            </w:pPr>
            <w:r w:rsidRPr="00A8051D">
              <w:rPr>
                <w:color w:val="000000"/>
                <w:sz w:val="17"/>
                <w:szCs w:val="17"/>
              </w:rPr>
              <w:t>Культура</w:t>
            </w:r>
          </w:p>
        </w:tc>
        <w:tc>
          <w:tcPr>
            <w:tcW w:w="16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Ц411071200</w:t>
            </w:r>
          </w:p>
        </w:tc>
        <w:tc>
          <w:tcPr>
            <w:tcW w:w="569"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240</w:t>
            </w:r>
          </w:p>
        </w:tc>
        <w:tc>
          <w:tcPr>
            <w:tcW w:w="32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08</w:t>
            </w:r>
          </w:p>
        </w:tc>
        <w:tc>
          <w:tcPr>
            <w:tcW w:w="34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01</w:t>
            </w:r>
          </w:p>
        </w:tc>
        <w:tc>
          <w:tcPr>
            <w:tcW w:w="155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color w:val="000000"/>
                <w:sz w:val="17"/>
                <w:szCs w:val="17"/>
              </w:rPr>
              <w:t>2 182 800,0</w:t>
            </w:r>
          </w:p>
        </w:tc>
        <w:tc>
          <w:tcPr>
            <w:tcW w:w="1108"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color w:val="000000"/>
                <w:sz w:val="17"/>
                <w:szCs w:val="17"/>
              </w:rPr>
              <w:t>0,0</w:t>
            </w:r>
          </w:p>
        </w:tc>
      </w:tr>
    </w:tbl>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 xml:space="preserve">      »;</w:t>
      </w:r>
    </w:p>
    <w:p w:rsidR="00A8051D" w:rsidRPr="00A8051D" w:rsidRDefault="00A8051D" w:rsidP="00A8051D">
      <w:pPr>
        <w:spacing w:after="0"/>
        <w:rPr>
          <w:rStyle w:val="af"/>
          <w:rFonts w:ascii="Times New Roman" w:hAnsi="Times New Roman" w:cs="Times New Roman"/>
          <w:b w:val="0"/>
          <w:color w:val="auto"/>
          <w:sz w:val="17"/>
          <w:szCs w:val="17"/>
        </w:rPr>
      </w:pPr>
      <w:r w:rsidRPr="00A8051D">
        <w:rPr>
          <w:rStyle w:val="af"/>
          <w:rFonts w:ascii="Times New Roman" w:hAnsi="Times New Roman" w:cs="Times New Roman"/>
          <w:b w:val="0"/>
          <w:color w:val="auto"/>
          <w:sz w:val="17"/>
          <w:szCs w:val="17"/>
        </w:rPr>
        <w:t>10) дополнить приложением 10.4 следующего содержания:</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«Приложение 10.4</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ведомственной структуры расходов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2018 год,</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10,10.1,10.2,10.3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на 2018 год и плановый период 2019 и 2020 годов» </w:t>
      </w:r>
    </w:p>
    <w:p w:rsidR="00A8051D" w:rsidRPr="00A8051D" w:rsidRDefault="00A8051D" w:rsidP="00A8051D">
      <w:pPr>
        <w:spacing w:after="0"/>
        <w:jc w:val="right"/>
        <w:rPr>
          <w:rFonts w:ascii="Times New Roman" w:hAnsi="Times New Roman" w:cs="Times New Roman"/>
          <w:sz w:val="17"/>
          <w:szCs w:val="17"/>
        </w:rPr>
      </w:pPr>
      <w:r w:rsidRPr="00A8051D">
        <w:rPr>
          <w:rFonts w:ascii="Times New Roman" w:hAnsi="Times New Roman" w:cs="Times New Roman"/>
          <w:sz w:val="17"/>
          <w:szCs w:val="17"/>
        </w:rPr>
        <w:t>(руб.)</w:t>
      </w:r>
    </w:p>
    <w:tbl>
      <w:tblPr>
        <w:tblW w:w="0" w:type="auto"/>
        <w:tblLayout w:type="fixed"/>
        <w:tblLook w:val="0000"/>
      </w:tblPr>
      <w:tblGrid>
        <w:gridCol w:w="4399"/>
        <w:gridCol w:w="598"/>
        <w:gridCol w:w="400"/>
        <w:gridCol w:w="396"/>
        <w:gridCol w:w="1716"/>
        <w:gridCol w:w="587"/>
        <w:gridCol w:w="1534"/>
      </w:tblGrid>
      <w:tr w:rsidR="00A8051D" w:rsidRPr="00A8051D" w:rsidTr="00664140">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 xml:space="preserve">Сумма (увеличение, </w:t>
            </w:r>
            <w:r w:rsidRPr="00A8051D">
              <w:rPr>
                <w:sz w:val="17"/>
                <w:szCs w:val="17"/>
              </w:rPr>
              <w:lastRenderedPageBreak/>
              <w:t>уменьшение(-))</w:t>
            </w:r>
          </w:p>
        </w:tc>
      </w:tr>
      <w:tr w:rsidR="00A8051D" w:rsidRPr="00A8051D" w:rsidTr="00664140">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изменение (</w:t>
            </w:r>
            <w:proofErr w:type="spellStart"/>
            <w:proofErr w:type="gramStart"/>
            <w:r w:rsidRPr="00A8051D">
              <w:rPr>
                <w:sz w:val="17"/>
                <w:szCs w:val="17"/>
              </w:rPr>
              <w:t>увеличе-ние</w:t>
            </w:r>
            <w:proofErr w:type="spellEnd"/>
            <w:proofErr w:type="gramEnd"/>
            <w:r w:rsidRPr="00A8051D">
              <w:rPr>
                <w:sz w:val="17"/>
                <w:szCs w:val="17"/>
              </w:rPr>
              <w:t xml:space="preserve">, </w:t>
            </w:r>
            <w:proofErr w:type="spellStart"/>
            <w:r w:rsidRPr="00A8051D">
              <w:rPr>
                <w:sz w:val="17"/>
                <w:szCs w:val="17"/>
              </w:rPr>
              <w:t>уменьше-ние</w:t>
            </w:r>
            <w:proofErr w:type="spellEnd"/>
            <w:r w:rsidRPr="00A8051D">
              <w:rPr>
                <w:sz w:val="17"/>
                <w:szCs w:val="17"/>
              </w:rPr>
              <w:t xml:space="preserve"> (-))</w:t>
            </w:r>
          </w:p>
        </w:tc>
      </w:tr>
      <w:tr w:rsidR="00A8051D" w:rsidRPr="00A8051D" w:rsidTr="00664140">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lastRenderedPageBreak/>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7</w:t>
            </w:r>
          </w:p>
        </w:tc>
      </w:tr>
      <w:tr w:rsidR="00A8051D" w:rsidRPr="00A8051D" w:rsidTr="00664140">
        <w:trPr>
          <w:trHeight w:val="288"/>
        </w:trPr>
        <w:tc>
          <w:tcPr>
            <w:tcW w:w="4399"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98"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40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664140">
        <w:trPr>
          <w:trHeight w:val="288"/>
        </w:trPr>
        <w:tc>
          <w:tcPr>
            <w:tcW w:w="4399"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Всего</w:t>
            </w:r>
          </w:p>
        </w:tc>
        <w:tc>
          <w:tcPr>
            <w:tcW w:w="598" w:type="dxa"/>
            <w:tcMar>
              <w:top w:w="0" w:type="dxa"/>
              <w:left w:w="100" w:type="dxa"/>
              <w:bottom w:w="0" w:type="dxa"/>
              <w:right w:w="0" w:type="dxa"/>
            </w:tcMar>
          </w:tcPr>
          <w:p w:rsidR="00A8051D" w:rsidRPr="00A8051D" w:rsidRDefault="00A8051D" w:rsidP="00664140">
            <w:pPr>
              <w:pStyle w:val="aff7"/>
              <w:rPr>
                <w:sz w:val="17"/>
                <w:szCs w:val="17"/>
              </w:rPr>
            </w:pP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Общегосударственные вопросы</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Обеспечение реализации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Основное мероприятие "</w:t>
            </w:r>
            <w:proofErr w:type="spellStart"/>
            <w:r w:rsidRPr="00A8051D">
              <w:rPr>
                <w:sz w:val="17"/>
                <w:szCs w:val="17"/>
              </w:rPr>
              <w:t>Общепрограммные</w:t>
            </w:r>
            <w:proofErr w:type="spellEnd"/>
            <w:r w:rsidRPr="00A8051D">
              <w:rPr>
                <w:sz w:val="17"/>
                <w:szCs w:val="17"/>
              </w:rPr>
              <w:t xml:space="preserve"> расходы"</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Обеспечение функций муниципальных органов</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бюджетные ассигнования</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800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Уплата налогов, сборов и иных платежей</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Ч4Э0100200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850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-1 300,00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Национальная экономика</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Другие вопросы в области национальной экономики</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04</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12</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Ч430373580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Жилищно-коммунальное хозяйство</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Благоустройство</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Муниципальная программа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Ц100000000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Ц110000000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Основное мероприятие "Содействие благоустройству населенных пунктов в Чувашской Республике"</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Ц110200000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-2 838,00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Ц110277420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-7 738,00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lastRenderedPageBreak/>
              <w:t>Осуществление строительных и ремонтных работ в целях обеспечения благоустройства территории</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r w:rsidR="00A8051D" w:rsidRPr="00A8051D" w:rsidTr="00664140">
        <w:trPr>
          <w:trHeight w:val="288"/>
        </w:trPr>
        <w:tc>
          <w:tcPr>
            <w:tcW w:w="4399" w:type="dxa"/>
            <w:shd w:val="clear" w:color="auto" w:fill="FFFFFF"/>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40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05</w:t>
            </w:r>
          </w:p>
        </w:tc>
        <w:tc>
          <w:tcPr>
            <w:tcW w:w="3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03</w:t>
            </w:r>
          </w:p>
        </w:tc>
        <w:tc>
          <w:tcPr>
            <w:tcW w:w="171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Ц110277470</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53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4 900,00</w:t>
            </w:r>
          </w:p>
        </w:tc>
      </w:tr>
    </w:tbl>
    <w:p w:rsidR="00A8051D" w:rsidRPr="00A8051D" w:rsidRDefault="00A8051D" w:rsidP="00A8051D">
      <w:pPr>
        <w:spacing w:after="0"/>
        <w:rPr>
          <w:rFonts w:ascii="Times New Roman" w:hAnsi="Times New Roman" w:cs="Times New Roman"/>
          <w:sz w:val="17"/>
          <w:szCs w:val="17"/>
        </w:rPr>
      </w:pPr>
      <w:r w:rsidRPr="00A8051D">
        <w:rPr>
          <w:rFonts w:ascii="Times New Roman" w:hAnsi="Times New Roman" w:cs="Times New Roman"/>
          <w:sz w:val="17"/>
          <w:szCs w:val="17"/>
        </w:rPr>
        <w:t>»;</w:t>
      </w:r>
    </w:p>
    <w:p w:rsidR="00A8051D" w:rsidRPr="00A8051D" w:rsidRDefault="00A8051D" w:rsidP="00A8051D">
      <w:pPr>
        <w:spacing w:after="0"/>
        <w:rPr>
          <w:rStyle w:val="af"/>
          <w:rFonts w:ascii="Times New Roman" w:hAnsi="Times New Roman" w:cs="Times New Roman"/>
          <w:b w:val="0"/>
          <w:color w:val="auto"/>
          <w:sz w:val="17"/>
          <w:szCs w:val="17"/>
        </w:rPr>
      </w:pPr>
      <w:r w:rsidRPr="00A8051D">
        <w:rPr>
          <w:rStyle w:val="af"/>
          <w:rFonts w:ascii="Times New Roman" w:hAnsi="Times New Roman" w:cs="Times New Roman"/>
          <w:b w:val="0"/>
          <w:color w:val="auto"/>
          <w:sz w:val="17"/>
          <w:szCs w:val="17"/>
        </w:rPr>
        <w:t>11) дополнить приложением 11.4 следующего содержания:</w:t>
      </w:r>
    </w:p>
    <w:p w:rsidR="00A8051D" w:rsidRPr="00A8051D" w:rsidRDefault="00A8051D" w:rsidP="00716B70">
      <w:pPr>
        <w:spacing w:after="0"/>
        <w:jc w:val="right"/>
        <w:rPr>
          <w:rFonts w:ascii="Times New Roman" w:hAnsi="Times New Roman" w:cs="Times New Roman"/>
          <w:sz w:val="17"/>
          <w:szCs w:val="17"/>
        </w:rPr>
      </w:pPr>
      <w:r w:rsidRPr="00A8051D">
        <w:rPr>
          <w:rFonts w:ascii="Times New Roman" w:hAnsi="Times New Roman" w:cs="Times New Roman"/>
          <w:sz w:val="17"/>
          <w:szCs w:val="17"/>
        </w:rPr>
        <w:t xml:space="preserve">                                                                                                                      «Приложение 11.4</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к решению Собрания депутатов                                                                                                                                   Ярославского сельского поселения</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от  12.12.2017 г. № С-29/1</w:t>
      </w:r>
    </w:p>
    <w:p w:rsidR="00A8051D" w:rsidRPr="00A8051D" w:rsidRDefault="00A8051D" w:rsidP="00A8051D">
      <w:pPr>
        <w:spacing w:after="0"/>
        <w:ind w:left="5245" w:firstLine="425"/>
        <w:jc w:val="right"/>
        <w:rPr>
          <w:rFonts w:ascii="Times New Roman" w:hAnsi="Times New Roman" w:cs="Times New Roman"/>
          <w:sz w:val="17"/>
          <w:szCs w:val="17"/>
        </w:rPr>
      </w:pPr>
      <w:r w:rsidRPr="00A8051D">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ИЗМЕНЕНИЕ</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ведомственной структуры расходов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 бюджета Ярославского сельского поселения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Моргаушского района Чувашской Республики на 2019 и 2020 годы,</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предусмотренного приложениями 11,11.1,11.2,11.3 к  решению Собрания депутатов</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Ярославского сельского поселения Моргаушского района</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Чувашской Республики «О бюджете </w:t>
      </w:r>
      <w:proofErr w:type="gramStart"/>
      <w:r w:rsidRPr="00A8051D">
        <w:rPr>
          <w:rFonts w:ascii="Times New Roman" w:hAnsi="Times New Roman" w:cs="Times New Roman"/>
          <w:sz w:val="17"/>
          <w:szCs w:val="17"/>
        </w:rPr>
        <w:t>Ярославского</w:t>
      </w:r>
      <w:proofErr w:type="gramEnd"/>
      <w:r w:rsidRPr="00A8051D">
        <w:rPr>
          <w:rFonts w:ascii="Times New Roman" w:hAnsi="Times New Roman" w:cs="Times New Roman"/>
          <w:sz w:val="17"/>
          <w:szCs w:val="17"/>
        </w:rPr>
        <w:t xml:space="preserve"> сельского</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поселения Моргаушского района Чувашской Республики</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на 2018 год и плановый период 2019 и 2020 годов» </w:t>
      </w:r>
    </w:p>
    <w:p w:rsidR="00A8051D" w:rsidRPr="00A8051D" w:rsidRDefault="00A8051D" w:rsidP="00A8051D">
      <w:pPr>
        <w:spacing w:after="0"/>
        <w:jc w:val="right"/>
        <w:rPr>
          <w:rStyle w:val="af"/>
          <w:rFonts w:ascii="Times New Roman" w:hAnsi="Times New Roman" w:cs="Times New Roman"/>
          <w:b w:val="0"/>
          <w:color w:val="auto"/>
          <w:sz w:val="17"/>
          <w:szCs w:val="17"/>
        </w:rPr>
      </w:pPr>
      <w:r w:rsidRPr="00A8051D">
        <w:rPr>
          <w:rStyle w:val="af"/>
          <w:rFonts w:ascii="Times New Roman" w:hAnsi="Times New Roman" w:cs="Times New Roman"/>
          <w:b w:val="0"/>
          <w:color w:val="auto"/>
          <w:sz w:val="17"/>
          <w:szCs w:val="17"/>
        </w:rPr>
        <w:t>(</w:t>
      </w:r>
      <w:proofErr w:type="spellStart"/>
      <w:r w:rsidRPr="00A8051D">
        <w:rPr>
          <w:rStyle w:val="af"/>
          <w:rFonts w:ascii="Times New Roman" w:hAnsi="Times New Roman" w:cs="Times New Roman"/>
          <w:b w:val="0"/>
          <w:color w:val="auto"/>
          <w:sz w:val="17"/>
          <w:szCs w:val="17"/>
        </w:rPr>
        <w:t>руб</w:t>
      </w:r>
      <w:proofErr w:type="spellEnd"/>
      <w:r w:rsidRPr="00A8051D">
        <w:rPr>
          <w:rStyle w:val="af"/>
          <w:rFonts w:ascii="Times New Roman" w:hAnsi="Times New Roman" w:cs="Times New Roman"/>
          <w:b w:val="0"/>
          <w:color w:val="auto"/>
          <w:sz w:val="17"/>
          <w:szCs w:val="17"/>
        </w:rPr>
        <w:t>)</w:t>
      </w:r>
    </w:p>
    <w:tbl>
      <w:tblPr>
        <w:tblW w:w="9667" w:type="dxa"/>
        <w:tblInd w:w="16" w:type="dxa"/>
        <w:tblLayout w:type="fixed"/>
        <w:tblLook w:val="0000"/>
      </w:tblPr>
      <w:tblGrid>
        <w:gridCol w:w="3661"/>
        <w:gridCol w:w="587"/>
        <w:gridCol w:w="344"/>
        <w:gridCol w:w="340"/>
        <w:gridCol w:w="1596"/>
        <w:gridCol w:w="594"/>
        <w:gridCol w:w="1440"/>
        <w:gridCol w:w="1105"/>
      </w:tblGrid>
      <w:tr w:rsidR="00A8051D" w:rsidRPr="00A8051D" w:rsidTr="00716B70">
        <w:trPr>
          <w:trHeight w:val="1020"/>
        </w:trPr>
        <w:tc>
          <w:tcPr>
            <w:tcW w:w="36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Наименование</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Главный распорядитель</w:t>
            </w:r>
          </w:p>
        </w:tc>
        <w:tc>
          <w:tcPr>
            <w:tcW w:w="3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Раздел</w:t>
            </w:r>
          </w:p>
        </w:tc>
        <w:tc>
          <w:tcPr>
            <w:tcW w:w="3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Подраздел</w:t>
            </w:r>
          </w:p>
        </w:tc>
        <w:tc>
          <w:tcPr>
            <w:tcW w:w="15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Целевая статья (муниципальные программы)</w:t>
            </w:r>
          </w:p>
        </w:tc>
        <w:tc>
          <w:tcPr>
            <w:tcW w:w="5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8051D" w:rsidRPr="00A8051D" w:rsidRDefault="00A8051D" w:rsidP="00664140">
            <w:pPr>
              <w:pStyle w:val="aff7"/>
              <w:rPr>
                <w:sz w:val="17"/>
                <w:szCs w:val="17"/>
              </w:rPr>
            </w:pPr>
            <w:r w:rsidRPr="00A8051D">
              <w:rPr>
                <w:sz w:val="17"/>
                <w:szCs w:val="17"/>
              </w:rPr>
              <w:t>Группа (группа и подгруппа) вида расходов</w:t>
            </w:r>
          </w:p>
        </w:tc>
        <w:tc>
          <w:tcPr>
            <w:tcW w:w="25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Сумма (увеличение, уменьшение(-))</w:t>
            </w:r>
          </w:p>
        </w:tc>
      </w:tr>
      <w:tr w:rsidR="00A8051D" w:rsidRPr="00A8051D" w:rsidTr="00716B70">
        <w:trPr>
          <w:trHeight w:val="1429"/>
        </w:trPr>
        <w:tc>
          <w:tcPr>
            <w:tcW w:w="36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3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5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5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2019 год</w:t>
            </w:r>
          </w:p>
        </w:tc>
        <w:tc>
          <w:tcPr>
            <w:tcW w:w="1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2020 год</w:t>
            </w:r>
          </w:p>
        </w:tc>
      </w:tr>
      <w:tr w:rsidR="00A8051D" w:rsidRPr="00A8051D" w:rsidTr="00716B70">
        <w:trPr>
          <w:trHeight w:val="351"/>
        </w:trPr>
        <w:tc>
          <w:tcPr>
            <w:tcW w:w="3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1</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2</w:t>
            </w:r>
          </w:p>
        </w:tc>
        <w:tc>
          <w:tcPr>
            <w:tcW w:w="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3</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4</w:t>
            </w:r>
          </w:p>
        </w:tc>
        <w:tc>
          <w:tcPr>
            <w:tcW w:w="15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5</w:t>
            </w:r>
          </w:p>
        </w:tc>
        <w:tc>
          <w:tcPr>
            <w:tcW w:w="5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6</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7</w:t>
            </w:r>
          </w:p>
        </w:tc>
        <w:tc>
          <w:tcPr>
            <w:tcW w:w="1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051D" w:rsidRPr="00A8051D" w:rsidRDefault="00A8051D" w:rsidP="00664140">
            <w:pPr>
              <w:pStyle w:val="aff7"/>
              <w:rPr>
                <w:sz w:val="17"/>
                <w:szCs w:val="17"/>
              </w:rPr>
            </w:pPr>
            <w:r w:rsidRPr="00A8051D">
              <w:rPr>
                <w:sz w:val="17"/>
                <w:szCs w:val="17"/>
              </w:rPr>
              <w:t>8</w:t>
            </w:r>
          </w:p>
        </w:tc>
      </w:tr>
      <w:tr w:rsidR="00A8051D" w:rsidRPr="00A8051D" w:rsidTr="00716B70">
        <w:trPr>
          <w:trHeight w:val="289"/>
        </w:trPr>
        <w:tc>
          <w:tcPr>
            <w:tcW w:w="3661"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87"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44"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34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596"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594"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center"/>
          </w:tcPr>
          <w:p w:rsidR="00A8051D" w:rsidRPr="00A8051D" w:rsidRDefault="00A8051D" w:rsidP="00664140">
            <w:pPr>
              <w:pStyle w:val="aff7"/>
              <w:rPr>
                <w:sz w:val="17"/>
                <w:szCs w:val="17"/>
              </w:rPr>
            </w:pPr>
          </w:p>
        </w:tc>
        <w:tc>
          <w:tcPr>
            <w:tcW w:w="1105" w:type="dxa"/>
            <w:tcMar>
              <w:top w:w="0" w:type="dxa"/>
              <w:left w:w="0" w:type="dxa"/>
              <w:bottom w:w="0" w:type="dxa"/>
              <w:right w:w="0" w:type="dxa"/>
            </w:tcMar>
            <w:vAlign w:val="center"/>
          </w:tcPr>
          <w:p w:rsidR="00A8051D" w:rsidRPr="00A8051D" w:rsidRDefault="00A8051D" w:rsidP="00664140">
            <w:pPr>
              <w:pStyle w:val="aff7"/>
              <w:rPr>
                <w:sz w:val="17"/>
                <w:szCs w:val="17"/>
              </w:rPr>
            </w:pP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Всего</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b/>
                <w:bCs/>
                <w:sz w:val="17"/>
                <w:szCs w:val="17"/>
              </w:rPr>
              <w:t>Администрация Ярославского сельского поселения Моргаушского района Чувашской Республики</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b/>
                <w:bCs/>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b/>
                <w:bCs/>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Культура, кинематография</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Культура</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Муниципальная программа "Развитие культуры и туризма" </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Ц400000000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Подпрограмма "Развитие культуры в Чувашской Республике" муниципальной программы "Развитие культуры и туризма"</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Ц410000000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Основное мероприятие "Инвестиционные мероприятия. Укрепление материально-технической базы учреждений культуры"</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Ц411000000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 xml:space="preserve">Укрепление материально-технической базы учреждений в сфере </w:t>
            </w:r>
            <w:proofErr w:type="spellStart"/>
            <w:r w:rsidRPr="00A8051D">
              <w:rPr>
                <w:sz w:val="17"/>
                <w:szCs w:val="17"/>
              </w:rPr>
              <w:t>культурно-досугового</w:t>
            </w:r>
            <w:proofErr w:type="spellEnd"/>
            <w:r w:rsidRPr="00A8051D">
              <w:rPr>
                <w:sz w:val="17"/>
                <w:szCs w:val="17"/>
              </w:rPr>
              <w:t xml:space="preserve"> обслуживания населения</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Закупка товаров, работ и услуг для обеспечения государственных (муниципальных) нужд</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200</w:t>
            </w: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r w:rsidR="00A8051D" w:rsidRPr="00A8051D" w:rsidTr="00716B70">
        <w:trPr>
          <w:trHeight w:val="289"/>
        </w:trPr>
        <w:tc>
          <w:tcPr>
            <w:tcW w:w="3661" w:type="dxa"/>
            <w:tcMar>
              <w:top w:w="0" w:type="dxa"/>
              <w:left w:w="100" w:type="dxa"/>
              <w:bottom w:w="0" w:type="dxa"/>
              <w:right w:w="0" w:type="dxa"/>
            </w:tcMar>
          </w:tcPr>
          <w:p w:rsidR="00A8051D" w:rsidRPr="00A8051D" w:rsidRDefault="00A8051D" w:rsidP="00664140">
            <w:pPr>
              <w:pStyle w:val="aff7"/>
              <w:rPr>
                <w:sz w:val="17"/>
                <w:szCs w:val="17"/>
              </w:rPr>
            </w:pPr>
            <w:r w:rsidRPr="00A8051D">
              <w:rPr>
                <w:sz w:val="17"/>
                <w:szCs w:val="17"/>
              </w:rPr>
              <w:t>Иные закупки товаров, работ и услуг для обеспечения государственных (муниципальных) нужд</w:t>
            </w:r>
          </w:p>
        </w:tc>
        <w:tc>
          <w:tcPr>
            <w:tcW w:w="587"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993</w:t>
            </w:r>
          </w:p>
        </w:tc>
        <w:tc>
          <w:tcPr>
            <w:tcW w:w="34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08</w:t>
            </w:r>
          </w:p>
        </w:tc>
        <w:tc>
          <w:tcPr>
            <w:tcW w:w="340"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01</w:t>
            </w:r>
          </w:p>
        </w:tc>
        <w:tc>
          <w:tcPr>
            <w:tcW w:w="1596"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Ц411071200</w:t>
            </w:r>
          </w:p>
        </w:tc>
        <w:tc>
          <w:tcPr>
            <w:tcW w:w="594" w:type="dxa"/>
            <w:tcMar>
              <w:top w:w="0" w:type="dxa"/>
              <w:left w:w="0" w:type="dxa"/>
              <w:bottom w:w="0" w:type="dxa"/>
              <w:right w:w="0" w:type="dxa"/>
            </w:tcMar>
            <w:vAlign w:val="bottom"/>
          </w:tcPr>
          <w:p w:rsidR="00A8051D" w:rsidRPr="00A8051D" w:rsidRDefault="00A8051D" w:rsidP="00664140">
            <w:pPr>
              <w:pStyle w:val="aff7"/>
              <w:rPr>
                <w:sz w:val="17"/>
                <w:szCs w:val="17"/>
              </w:rPr>
            </w:pPr>
            <w:r w:rsidRPr="00A8051D">
              <w:rPr>
                <w:sz w:val="17"/>
                <w:szCs w:val="17"/>
              </w:rPr>
              <w:t>240</w:t>
            </w:r>
          </w:p>
        </w:tc>
        <w:tc>
          <w:tcPr>
            <w:tcW w:w="1440"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2 182 800,00</w:t>
            </w:r>
          </w:p>
        </w:tc>
        <w:tc>
          <w:tcPr>
            <w:tcW w:w="1105" w:type="dxa"/>
            <w:tcMar>
              <w:top w:w="0" w:type="dxa"/>
              <w:left w:w="0" w:type="dxa"/>
              <w:bottom w:w="0" w:type="dxa"/>
              <w:right w:w="0" w:type="dxa"/>
            </w:tcMar>
            <w:vAlign w:val="bottom"/>
          </w:tcPr>
          <w:p w:rsidR="00A8051D" w:rsidRPr="00A8051D" w:rsidRDefault="00A8051D" w:rsidP="00664140">
            <w:pPr>
              <w:pStyle w:val="aff7"/>
              <w:jc w:val="center"/>
              <w:rPr>
                <w:sz w:val="17"/>
                <w:szCs w:val="17"/>
              </w:rPr>
            </w:pPr>
            <w:r w:rsidRPr="00A8051D">
              <w:rPr>
                <w:sz w:val="17"/>
                <w:szCs w:val="17"/>
              </w:rPr>
              <w:t>0,00</w:t>
            </w:r>
          </w:p>
        </w:tc>
      </w:tr>
    </w:tbl>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rPr>
          <w:rStyle w:val="af"/>
          <w:rFonts w:ascii="Times New Roman" w:hAnsi="Times New Roman" w:cs="Times New Roman"/>
          <w:b w:val="0"/>
          <w:color w:val="auto"/>
          <w:sz w:val="17"/>
          <w:szCs w:val="17"/>
        </w:rPr>
      </w:pPr>
      <w:r w:rsidRPr="00A8051D">
        <w:rPr>
          <w:rStyle w:val="af"/>
          <w:rFonts w:ascii="Times New Roman" w:hAnsi="Times New Roman" w:cs="Times New Roman"/>
          <w:b w:val="0"/>
          <w:color w:val="auto"/>
          <w:sz w:val="17"/>
          <w:szCs w:val="17"/>
        </w:rPr>
        <w:t>».</w:t>
      </w:r>
    </w:p>
    <w:bookmarkEnd w:id="2"/>
    <w:p w:rsidR="00A8051D" w:rsidRPr="00A8051D" w:rsidRDefault="00A8051D" w:rsidP="00A8051D">
      <w:pPr>
        <w:spacing w:after="0"/>
        <w:rPr>
          <w:rFonts w:ascii="Times New Roman" w:hAnsi="Times New Roman" w:cs="Times New Roman"/>
          <w:sz w:val="17"/>
          <w:szCs w:val="17"/>
        </w:rPr>
      </w:pPr>
      <w:r w:rsidRPr="00A8051D">
        <w:rPr>
          <w:rStyle w:val="af"/>
          <w:rFonts w:ascii="Times New Roman" w:hAnsi="Times New Roman" w:cs="Times New Roman"/>
          <w:sz w:val="17"/>
          <w:szCs w:val="17"/>
        </w:rPr>
        <w:t xml:space="preserve">Статья 2.  </w:t>
      </w:r>
      <w:r w:rsidRPr="00A8051D">
        <w:rPr>
          <w:rFonts w:ascii="Times New Roman" w:hAnsi="Times New Roman" w:cs="Times New Roman"/>
          <w:sz w:val="17"/>
          <w:szCs w:val="17"/>
        </w:rPr>
        <w:t xml:space="preserve">Настоящее решение опубликовать в средствах массовой информации. </w:t>
      </w:r>
    </w:p>
    <w:p w:rsidR="00A8051D" w:rsidRPr="00A8051D" w:rsidRDefault="00A8051D" w:rsidP="00A8051D">
      <w:pPr>
        <w:spacing w:after="0"/>
        <w:rPr>
          <w:rFonts w:ascii="Times New Roman" w:hAnsi="Times New Roman" w:cs="Times New Roman"/>
          <w:sz w:val="17"/>
          <w:szCs w:val="17"/>
        </w:rPr>
      </w:pPr>
    </w:p>
    <w:p w:rsidR="00A8051D" w:rsidRPr="00716B70" w:rsidRDefault="00716B70" w:rsidP="00716B70">
      <w:pPr>
        <w:pStyle w:val="af1"/>
        <w:ind w:left="0" w:firstLine="0"/>
        <w:jc w:val="center"/>
        <w:rPr>
          <w:rFonts w:ascii="Times New Roman" w:hAnsi="Times New Roman" w:cs="Times New Roman"/>
          <w:b/>
          <w:sz w:val="17"/>
          <w:szCs w:val="17"/>
        </w:rPr>
      </w:pPr>
      <w:r>
        <w:rPr>
          <w:rFonts w:ascii="Times New Roman" w:hAnsi="Times New Roman" w:cs="Times New Roman"/>
          <w:b/>
          <w:sz w:val="17"/>
          <w:szCs w:val="17"/>
        </w:rPr>
        <w:t xml:space="preserve">                               </w:t>
      </w:r>
      <w:r w:rsidR="00A8051D" w:rsidRPr="00716B70">
        <w:rPr>
          <w:rFonts w:ascii="Times New Roman" w:hAnsi="Times New Roman" w:cs="Times New Roman"/>
          <w:b/>
          <w:sz w:val="17"/>
          <w:szCs w:val="17"/>
        </w:rPr>
        <w:t xml:space="preserve">Глава Ярославского сельского поселения  </w:t>
      </w:r>
    </w:p>
    <w:p w:rsidR="00190932" w:rsidRDefault="00A8051D" w:rsidP="00716B70">
      <w:pPr>
        <w:pStyle w:val="af1"/>
        <w:ind w:left="0" w:firstLine="0"/>
        <w:jc w:val="right"/>
        <w:rPr>
          <w:rFonts w:ascii="Times New Roman" w:hAnsi="Times New Roman" w:cs="Times New Roman"/>
          <w:b/>
          <w:sz w:val="17"/>
          <w:szCs w:val="17"/>
        </w:rPr>
      </w:pPr>
      <w:r w:rsidRPr="00716B70">
        <w:rPr>
          <w:rFonts w:ascii="Times New Roman" w:hAnsi="Times New Roman" w:cs="Times New Roman"/>
          <w:b/>
          <w:sz w:val="17"/>
          <w:szCs w:val="17"/>
        </w:rPr>
        <w:t>Моргаушского района Чувашской Рес</w:t>
      </w:r>
      <w:r w:rsidR="00716B70">
        <w:rPr>
          <w:rFonts w:ascii="Times New Roman" w:hAnsi="Times New Roman" w:cs="Times New Roman"/>
          <w:b/>
          <w:sz w:val="17"/>
          <w:szCs w:val="17"/>
        </w:rPr>
        <w:t xml:space="preserve">публики </w:t>
      </w:r>
      <w:r w:rsidRPr="00716B70">
        <w:rPr>
          <w:rFonts w:ascii="Times New Roman" w:hAnsi="Times New Roman" w:cs="Times New Roman"/>
          <w:b/>
          <w:sz w:val="17"/>
          <w:szCs w:val="17"/>
        </w:rPr>
        <w:t xml:space="preserve">                  С.Ю. Шадрин     </w:t>
      </w:r>
    </w:p>
    <w:p w:rsidR="00D159AF" w:rsidRDefault="00D159AF" w:rsidP="00D159AF">
      <w:pPr>
        <w:spacing w:after="0" w:line="240" w:lineRule="auto"/>
        <w:jc w:val="center"/>
        <w:rPr>
          <w:rFonts w:ascii="Times New Roman" w:hAnsi="Times New Roman" w:cs="Times New Roman"/>
          <w:i/>
        </w:rPr>
      </w:pPr>
      <w:r>
        <w:rPr>
          <w:rFonts w:ascii="Times New Roman" w:hAnsi="Times New Roman" w:cs="Times New Roman"/>
          <w:i/>
        </w:rPr>
        <w:lastRenderedPageBreak/>
        <w:t>Решение Собрания депутатов  Ярославского</w:t>
      </w:r>
      <w:r w:rsidRPr="00FC0585">
        <w:rPr>
          <w:rFonts w:ascii="Times New Roman" w:hAnsi="Times New Roman" w:cs="Times New Roman"/>
          <w:i/>
        </w:rPr>
        <w:t xml:space="preserve"> сельского поселения</w:t>
      </w:r>
    </w:p>
    <w:p w:rsidR="00D159AF" w:rsidRDefault="00D159AF" w:rsidP="00D159AF">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10 мая  2018 года №С-37/2</w:t>
      </w:r>
    </w:p>
    <w:p w:rsidR="00D159AF" w:rsidRPr="006C5E16" w:rsidRDefault="00D159AF" w:rsidP="00D159AF">
      <w:pPr>
        <w:spacing w:after="0" w:line="240" w:lineRule="auto"/>
        <w:jc w:val="center"/>
        <w:rPr>
          <w:rFonts w:ascii="Times New Roman" w:hAnsi="Times New Roman" w:cs="Times New Roman"/>
          <w:i/>
        </w:rPr>
      </w:pPr>
    </w:p>
    <w:p w:rsidR="00190932" w:rsidRPr="00D159AF" w:rsidRDefault="00190932" w:rsidP="00D159AF">
      <w:pPr>
        <w:pStyle w:val="af1"/>
        <w:ind w:left="0" w:firstLine="0"/>
        <w:jc w:val="center"/>
        <w:rPr>
          <w:rFonts w:ascii="Times New Roman" w:hAnsi="Times New Roman" w:cs="Times New Roman"/>
          <w:b/>
          <w:sz w:val="18"/>
          <w:szCs w:val="18"/>
        </w:rPr>
      </w:pPr>
    </w:p>
    <w:tbl>
      <w:tblPr>
        <w:tblW w:w="0" w:type="auto"/>
        <w:tblLayout w:type="fixed"/>
        <w:tblLook w:val="0000"/>
      </w:tblPr>
      <w:tblGrid>
        <w:gridCol w:w="9418"/>
      </w:tblGrid>
      <w:tr w:rsidR="00D159AF" w:rsidRPr="00D159AF" w:rsidTr="00D159AF">
        <w:trPr>
          <w:trHeight w:val="465"/>
        </w:trPr>
        <w:tc>
          <w:tcPr>
            <w:tcW w:w="9418" w:type="dxa"/>
            <w:tcBorders>
              <w:top w:val="nil"/>
              <w:left w:val="nil"/>
              <w:bottom w:val="nil"/>
              <w:right w:val="nil"/>
            </w:tcBorders>
          </w:tcPr>
          <w:p w:rsidR="00D159AF" w:rsidRPr="00D159AF" w:rsidRDefault="00D159AF" w:rsidP="00D159AF">
            <w:pPr>
              <w:jc w:val="center"/>
              <w:rPr>
                <w:rFonts w:ascii="Times New Roman" w:hAnsi="Times New Roman" w:cs="Times New Roman"/>
                <w:b/>
                <w:bCs/>
                <w:color w:val="000000"/>
                <w:kern w:val="24"/>
                <w:sz w:val="18"/>
                <w:szCs w:val="18"/>
              </w:rPr>
            </w:pPr>
            <w:r w:rsidRPr="00D159AF">
              <w:rPr>
                <w:rFonts w:ascii="Times New Roman" w:hAnsi="Times New Roman" w:cs="Times New Roman"/>
                <w:b/>
                <w:bCs/>
                <w:color w:val="000000"/>
                <w:kern w:val="24"/>
                <w:sz w:val="18"/>
                <w:szCs w:val="18"/>
              </w:rPr>
              <w:t xml:space="preserve">О выдвижении кандидатуры в состав </w:t>
            </w:r>
            <w:proofErr w:type="spellStart"/>
            <w:r w:rsidRPr="00D159AF">
              <w:rPr>
                <w:rFonts w:ascii="Times New Roman" w:hAnsi="Times New Roman" w:cs="Times New Roman"/>
                <w:b/>
                <w:bCs/>
                <w:color w:val="000000"/>
                <w:kern w:val="24"/>
                <w:sz w:val="18"/>
                <w:szCs w:val="18"/>
              </w:rPr>
              <w:t>Нискасинской</w:t>
            </w:r>
            <w:proofErr w:type="spellEnd"/>
            <w:r w:rsidRPr="00D159AF">
              <w:rPr>
                <w:rFonts w:ascii="Times New Roman" w:hAnsi="Times New Roman" w:cs="Times New Roman"/>
                <w:b/>
                <w:bCs/>
                <w:color w:val="000000"/>
                <w:kern w:val="24"/>
                <w:sz w:val="18"/>
                <w:szCs w:val="18"/>
              </w:rPr>
              <w:t xml:space="preserve"> участковой избирательной комиссии № 1250</w:t>
            </w:r>
          </w:p>
        </w:tc>
      </w:tr>
    </w:tbl>
    <w:p w:rsidR="00D159AF" w:rsidRPr="00D159AF" w:rsidRDefault="00D159AF" w:rsidP="00D159AF">
      <w:pPr>
        <w:pStyle w:val="23"/>
        <w:spacing w:line="240" w:lineRule="auto"/>
        <w:ind w:left="0" w:firstLine="567"/>
        <w:rPr>
          <w:rFonts w:ascii="Times New Roman" w:hAnsi="Times New Roman" w:cs="Times New Roman"/>
          <w:bCs/>
          <w:sz w:val="17"/>
          <w:szCs w:val="17"/>
        </w:rPr>
      </w:pPr>
      <w:r w:rsidRPr="00D159AF">
        <w:rPr>
          <w:rFonts w:ascii="Times New Roman" w:hAnsi="Times New Roman" w:cs="Times New Roman"/>
          <w:sz w:val="17"/>
          <w:szCs w:val="17"/>
        </w:rPr>
        <w:t xml:space="preserve">   </w:t>
      </w:r>
      <w:proofErr w:type="gramStart"/>
      <w:r w:rsidRPr="00D159AF">
        <w:rPr>
          <w:rFonts w:ascii="Times New Roman" w:hAnsi="Times New Roman" w:cs="Times New Roman"/>
          <w:sz w:val="17"/>
          <w:szCs w:val="17"/>
        </w:rPr>
        <w:t xml:space="preserve">В соответствии со статьей 27  Федерального закона № 67 - ФЗ «Об основных гарантиях избирательных прав и права на участие в референдуме граждан Российской Федерации», Уставом Ярославского  сельского поселения Моргаушского района Чувашской Республики </w:t>
      </w:r>
      <w:r w:rsidRPr="00D159AF">
        <w:rPr>
          <w:rFonts w:ascii="Times New Roman" w:hAnsi="Times New Roman" w:cs="Times New Roman"/>
          <w:b/>
          <w:bCs/>
          <w:sz w:val="17"/>
          <w:szCs w:val="17"/>
        </w:rPr>
        <w:t xml:space="preserve"> </w:t>
      </w:r>
      <w:r w:rsidRPr="00D159AF">
        <w:rPr>
          <w:rFonts w:ascii="Times New Roman" w:hAnsi="Times New Roman" w:cs="Times New Roman"/>
          <w:bCs/>
          <w:sz w:val="17"/>
          <w:szCs w:val="17"/>
        </w:rPr>
        <w:t>Собрание депутатов Ярославского  сельского поселения Моргаушского района Чувашской Республики решило:</w:t>
      </w:r>
      <w:proofErr w:type="gramEnd"/>
    </w:p>
    <w:p w:rsidR="00D159AF" w:rsidRPr="00D159AF" w:rsidRDefault="00D159AF" w:rsidP="00D159AF">
      <w:pPr>
        <w:pStyle w:val="23"/>
        <w:widowControl/>
        <w:numPr>
          <w:ilvl w:val="0"/>
          <w:numId w:val="2"/>
        </w:numPr>
        <w:tabs>
          <w:tab w:val="clear" w:pos="1350"/>
          <w:tab w:val="num" w:pos="0"/>
        </w:tabs>
        <w:adjustRightInd/>
        <w:spacing w:after="0" w:line="276" w:lineRule="auto"/>
        <w:ind w:left="0" w:firstLine="540"/>
        <w:rPr>
          <w:rFonts w:ascii="Times New Roman" w:hAnsi="Times New Roman" w:cs="Times New Roman"/>
          <w:sz w:val="17"/>
          <w:szCs w:val="17"/>
        </w:rPr>
      </w:pPr>
      <w:r w:rsidRPr="00D159AF">
        <w:rPr>
          <w:rFonts w:ascii="Times New Roman" w:hAnsi="Times New Roman" w:cs="Times New Roman"/>
          <w:bCs/>
          <w:sz w:val="17"/>
          <w:szCs w:val="17"/>
        </w:rPr>
        <w:t xml:space="preserve">Предложить  </w:t>
      </w:r>
      <w:proofErr w:type="spellStart"/>
      <w:r w:rsidRPr="00D159AF">
        <w:rPr>
          <w:rFonts w:ascii="Times New Roman" w:hAnsi="Times New Roman" w:cs="Times New Roman"/>
          <w:bCs/>
          <w:sz w:val="17"/>
          <w:szCs w:val="17"/>
        </w:rPr>
        <w:t>Моргаушской</w:t>
      </w:r>
      <w:proofErr w:type="spellEnd"/>
      <w:r w:rsidRPr="00D159AF">
        <w:rPr>
          <w:rFonts w:ascii="Times New Roman" w:hAnsi="Times New Roman" w:cs="Times New Roman"/>
          <w:bCs/>
          <w:sz w:val="17"/>
          <w:szCs w:val="17"/>
        </w:rPr>
        <w:t xml:space="preserve"> территориальной избирательной комиссии кандидатуру Храмовой Ларисы Валерьевны, 07 сентября 1984 года рождения, образование высшее, ведущего специалиста-эксперта администрации Ярославского  сельского поселения Моргаушского района Чувашской Республики проживающую в д. Нискасы Моргаушского района Чувашской Республики,  в состав </w:t>
      </w:r>
      <w:proofErr w:type="spellStart"/>
      <w:r w:rsidRPr="00D159AF">
        <w:rPr>
          <w:rFonts w:ascii="Times New Roman" w:hAnsi="Times New Roman" w:cs="Times New Roman"/>
          <w:bCs/>
          <w:sz w:val="17"/>
          <w:szCs w:val="17"/>
        </w:rPr>
        <w:t>Нискасинской</w:t>
      </w:r>
      <w:proofErr w:type="spellEnd"/>
      <w:r w:rsidRPr="00D159AF">
        <w:rPr>
          <w:rFonts w:ascii="Times New Roman" w:hAnsi="Times New Roman" w:cs="Times New Roman"/>
          <w:bCs/>
          <w:sz w:val="17"/>
          <w:szCs w:val="17"/>
        </w:rPr>
        <w:t xml:space="preserve"> участковой избирательной  комиссии № 1250</w:t>
      </w:r>
      <w:r w:rsidRPr="00D159AF">
        <w:rPr>
          <w:rFonts w:ascii="Times New Roman" w:hAnsi="Times New Roman" w:cs="Times New Roman"/>
          <w:sz w:val="17"/>
          <w:szCs w:val="17"/>
        </w:rPr>
        <w:t>.</w:t>
      </w:r>
    </w:p>
    <w:p w:rsidR="00D159AF" w:rsidRPr="00D159AF" w:rsidRDefault="00D159AF" w:rsidP="00D159AF">
      <w:pPr>
        <w:pStyle w:val="23"/>
        <w:widowControl/>
        <w:numPr>
          <w:ilvl w:val="0"/>
          <w:numId w:val="2"/>
        </w:numPr>
        <w:tabs>
          <w:tab w:val="clear" w:pos="1350"/>
          <w:tab w:val="num" w:pos="0"/>
        </w:tabs>
        <w:adjustRightInd/>
        <w:spacing w:after="0" w:line="276" w:lineRule="auto"/>
        <w:ind w:left="0" w:firstLine="540"/>
        <w:rPr>
          <w:rFonts w:ascii="Times New Roman" w:hAnsi="Times New Roman" w:cs="Times New Roman"/>
          <w:sz w:val="17"/>
          <w:szCs w:val="17"/>
        </w:rPr>
      </w:pPr>
      <w:r w:rsidRPr="00D159AF">
        <w:rPr>
          <w:rFonts w:ascii="Times New Roman" w:hAnsi="Times New Roman" w:cs="Times New Roman"/>
          <w:sz w:val="17"/>
          <w:szCs w:val="17"/>
        </w:rPr>
        <w:t xml:space="preserve">Направить настоящее решение в </w:t>
      </w:r>
      <w:proofErr w:type="spellStart"/>
      <w:r w:rsidRPr="00D159AF">
        <w:rPr>
          <w:rFonts w:ascii="Times New Roman" w:hAnsi="Times New Roman" w:cs="Times New Roman"/>
          <w:sz w:val="17"/>
          <w:szCs w:val="17"/>
        </w:rPr>
        <w:t>Моргаушскую</w:t>
      </w:r>
      <w:proofErr w:type="spellEnd"/>
      <w:r w:rsidRPr="00D159AF">
        <w:rPr>
          <w:rFonts w:ascii="Times New Roman" w:hAnsi="Times New Roman" w:cs="Times New Roman"/>
          <w:sz w:val="17"/>
          <w:szCs w:val="17"/>
        </w:rPr>
        <w:t xml:space="preserve"> территориальную избирательную комиссию.</w:t>
      </w:r>
    </w:p>
    <w:p w:rsidR="00D159AF" w:rsidRDefault="00D159AF" w:rsidP="00D159AF">
      <w:pPr>
        <w:pStyle w:val="af1"/>
        <w:ind w:left="0" w:firstLine="0"/>
        <w:rPr>
          <w:rFonts w:asciiTheme="minorHAnsi" w:eastAsiaTheme="minorEastAsia" w:hAnsiTheme="minorHAnsi" w:cstheme="minorBidi"/>
          <w:sz w:val="17"/>
          <w:szCs w:val="17"/>
        </w:rPr>
      </w:pPr>
    </w:p>
    <w:p w:rsidR="00D159AF" w:rsidRPr="00D159AF" w:rsidRDefault="00D159AF" w:rsidP="00D159AF">
      <w:pPr>
        <w:pStyle w:val="af1"/>
        <w:ind w:left="0" w:firstLine="0"/>
        <w:jc w:val="center"/>
        <w:rPr>
          <w:rFonts w:ascii="Times New Roman" w:hAnsi="Times New Roman" w:cs="Times New Roman"/>
          <w:b/>
          <w:sz w:val="17"/>
          <w:szCs w:val="17"/>
        </w:rPr>
      </w:pPr>
      <w:r>
        <w:rPr>
          <w:rFonts w:ascii="Times New Roman" w:hAnsi="Times New Roman" w:cs="Times New Roman"/>
          <w:b/>
          <w:sz w:val="17"/>
          <w:szCs w:val="17"/>
        </w:rPr>
        <w:t xml:space="preserve">                                 </w:t>
      </w:r>
      <w:r w:rsidRPr="00D159AF">
        <w:rPr>
          <w:rFonts w:ascii="Times New Roman" w:hAnsi="Times New Roman" w:cs="Times New Roman"/>
          <w:b/>
          <w:sz w:val="17"/>
          <w:szCs w:val="17"/>
        </w:rPr>
        <w:t xml:space="preserve">Глава Ярославского сельского поселения  </w:t>
      </w:r>
    </w:p>
    <w:p w:rsidR="00D159AF" w:rsidRPr="00D159AF" w:rsidRDefault="00D159AF" w:rsidP="00D159AF">
      <w:pPr>
        <w:pStyle w:val="af1"/>
        <w:ind w:left="0" w:firstLine="0"/>
        <w:jc w:val="right"/>
        <w:rPr>
          <w:rFonts w:ascii="Times New Roman" w:hAnsi="Times New Roman" w:cs="Times New Roman"/>
          <w:b/>
          <w:sz w:val="17"/>
          <w:szCs w:val="17"/>
        </w:rPr>
      </w:pPr>
      <w:r w:rsidRPr="00D159AF">
        <w:rPr>
          <w:rFonts w:ascii="Times New Roman" w:hAnsi="Times New Roman" w:cs="Times New Roman"/>
          <w:b/>
          <w:sz w:val="17"/>
          <w:szCs w:val="17"/>
        </w:rPr>
        <w:t xml:space="preserve">Моргаушского района Чувашской Республики     </w:t>
      </w:r>
      <w:r>
        <w:rPr>
          <w:rFonts w:ascii="Times New Roman" w:hAnsi="Times New Roman" w:cs="Times New Roman"/>
          <w:b/>
          <w:sz w:val="17"/>
          <w:szCs w:val="17"/>
        </w:rPr>
        <w:t xml:space="preserve">     </w:t>
      </w:r>
      <w:r w:rsidRPr="00D159AF">
        <w:rPr>
          <w:rFonts w:ascii="Times New Roman" w:hAnsi="Times New Roman" w:cs="Times New Roman"/>
          <w:b/>
          <w:sz w:val="17"/>
          <w:szCs w:val="17"/>
        </w:rPr>
        <w:t xml:space="preserve">      С.Ю. Шадрин                                                                                        </w:t>
      </w:r>
    </w:p>
    <w:p w:rsidR="00190932" w:rsidRDefault="00190932" w:rsidP="00716B70">
      <w:pPr>
        <w:pStyle w:val="af1"/>
        <w:ind w:left="0" w:firstLine="0"/>
        <w:jc w:val="right"/>
        <w:rPr>
          <w:rFonts w:ascii="Times New Roman" w:hAnsi="Times New Roman" w:cs="Times New Roman"/>
          <w:b/>
          <w:sz w:val="17"/>
          <w:szCs w:val="17"/>
        </w:rPr>
      </w:pPr>
    </w:p>
    <w:p w:rsidR="00190932" w:rsidRDefault="00190932" w:rsidP="00190932">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администрации Ярославского сельского поселения Моргаушского района </w:t>
      </w:r>
      <w:r w:rsidRPr="00F70183">
        <w:rPr>
          <w:rFonts w:ascii="Times New Roman" w:hAnsi="Times New Roman"/>
          <w:i/>
          <w:sz w:val="22"/>
          <w:szCs w:val="22"/>
        </w:rPr>
        <w:t xml:space="preserve">Чувашской Республики от </w:t>
      </w:r>
      <w:r>
        <w:rPr>
          <w:rFonts w:ascii="Times New Roman" w:hAnsi="Times New Roman"/>
          <w:i/>
          <w:sz w:val="22"/>
          <w:szCs w:val="22"/>
        </w:rPr>
        <w:t>03 мая 2018 года №25</w:t>
      </w:r>
    </w:p>
    <w:p w:rsidR="00190932" w:rsidRPr="00190932" w:rsidRDefault="00190932" w:rsidP="00190932">
      <w:pPr>
        <w:pStyle w:val="ConsNonformat"/>
        <w:widowControl/>
        <w:jc w:val="center"/>
        <w:rPr>
          <w:rFonts w:ascii="Times New Roman" w:hAnsi="Times New Roman"/>
          <w:i/>
          <w:sz w:val="22"/>
          <w:szCs w:val="22"/>
        </w:rPr>
      </w:pPr>
    </w:p>
    <w:tbl>
      <w:tblPr>
        <w:tblpPr w:leftFromText="180" w:rightFromText="180" w:vertAnchor="text" w:horzAnchor="margin" w:tblpY="92"/>
        <w:tblW w:w="0" w:type="auto"/>
        <w:tblLook w:val="0000"/>
      </w:tblPr>
      <w:tblGrid>
        <w:gridCol w:w="9464"/>
      </w:tblGrid>
      <w:tr w:rsidR="00190932" w:rsidRPr="00190932" w:rsidTr="00190932">
        <w:trPr>
          <w:trHeight w:val="540"/>
        </w:trPr>
        <w:tc>
          <w:tcPr>
            <w:tcW w:w="9464" w:type="dxa"/>
          </w:tcPr>
          <w:p w:rsidR="00190932" w:rsidRPr="00190932" w:rsidRDefault="00190932" w:rsidP="00190932">
            <w:pPr>
              <w:jc w:val="center"/>
              <w:rPr>
                <w:rFonts w:ascii="Times New Roman" w:hAnsi="Times New Roman" w:cs="Times New Roman"/>
                <w:b/>
                <w:sz w:val="18"/>
                <w:szCs w:val="18"/>
                <w:lang w:eastAsia="ja-JP"/>
              </w:rPr>
            </w:pPr>
            <w:r w:rsidRPr="00190932">
              <w:rPr>
                <w:rFonts w:ascii="Times New Roman" w:hAnsi="Times New Roman" w:cs="Times New Roman"/>
                <w:b/>
                <w:sz w:val="18"/>
                <w:szCs w:val="18"/>
                <w:lang w:eastAsia="ja-JP"/>
              </w:rPr>
              <w:t>О внесении изменений в постановление администрации Ярославского  сельского поселения Моргаушского района Чувашской Республики от 16.01.2018 г. № 3 «Об организации работы антитеррористической комиссии Ярославского  сельского поселения Моргаушского района Чувашской Республики»</w:t>
            </w:r>
          </w:p>
        </w:tc>
      </w:tr>
    </w:tbl>
    <w:p w:rsidR="00190932" w:rsidRPr="00190932" w:rsidRDefault="00190932" w:rsidP="00190932">
      <w:pPr>
        <w:pStyle w:val="ConsPlusNormal"/>
        <w:rPr>
          <w:rFonts w:ascii="Times New Roman" w:hAnsi="Times New Roman" w:cs="Times New Roman"/>
          <w:sz w:val="17"/>
          <w:szCs w:val="17"/>
        </w:rPr>
      </w:pPr>
    </w:p>
    <w:p w:rsidR="00190932" w:rsidRPr="00190932" w:rsidRDefault="00190932" w:rsidP="00190932">
      <w:pPr>
        <w:autoSpaceDE w:val="0"/>
        <w:autoSpaceDN w:val="0"/>
        <w:adjustRightInd w:val="0"/>
        <w:spacing w:after="0"/>
        <w:ind w:firstLine="540"/>
        <w:jc w:val="both"/>
        <w:rPr>
          <w:rFonts w:ascii="Times New Roman" w:hAnsi="Times New Roman" w:cs="Times New Roman"/>
          <w:sz w:val="17"/>
          <w:szCs w:val="17"/>
        </w:rPr>
      </w:pPr>
      <w:proofErr w:type="gramStart"/>
      <w:r w:rsidRPr="00190932">
        <w:rPr>
          <w:rFonts w:ascii="Times New Roman" w:hAnsi="Times New Roman" w:cs="Times New Roman"/>
          <w:sz w:val="17"/>
          <w:szCs w:val="17"/>
        </w:rPr>
        <w:t>На основании экспертного заключения Министерства юстиции и имущественных отношений Чувашской Республики №614/2018 от 04.04.2018 г. на постановление администрации</w:t>
      </w:r>
      <w:r w:rsidRPr="00190932">
        <w:rPr>
          <w:rFonts w:ascii="Times New Roman" w:hAnsi="Times New Roman" w:cs="Times New Roman"/>
          <w:b/>
          <w:sz w:val="17"/>
          <w:szCs w:val="17"/>
          <w:lang w:eastAsia="ja-JP"/>
        </w:rPr>
        <w:t xml:space="preserve"> </w:t>
      </w:r>
      <w:r w:rsidRPr="00190932">
        <w:rPr>
          <w:rFonts w:ascii="Times New Roman" w:hAnsi="Times New Roman" w:cs="Times New Roman"/>
          <w:sz w:val="17"/>
          <w:szCs w:val="17"/>
          <w:lang w:eastAsia="ja-JP"/>
        </w:rPr>
        <w:t>Ярославского  сельского поселения Моргаушского района Чувашской Республики от 16.01.2018 г. № 3 «Об организации работы антитеррористической комиссии Ярославского  сельского поселения Моргаушского района Чувашской Республики»</w:t>
      </w:r>
      <w:r w:rsidRPr="00190932">
        <w:rPr>
          <w:rFonts w:ascii="Times New Roman" w:hAnsi="Times New Roman" w:cs="Times New Roman"/>
          <w:sz w:val="17"/>
          <w:szCs w:val="17"/>
        </w:rPr>
        <w:t xml:space="preserve"> администрация Ярославского  сельского поселения  Моргаушского района Чувашской Республики постановляет:</w:t>
      </w:r>
      <w:proofErr w:type="gramEnd"/>
    </w:p>
    <w:p w:rsidR="00190932" w:rsidRPr="00190932" w:rsidRDefault="00190932" w:rsidP="00190932">
      <w:pPr>
        <w:autoSpaceDE w:val="0"/>
        <w:autoSpaceDN w:val="0"/>
        <w:adjustRightInd w:val="0"/>
        <w:spacing w:after="0"/>
        <w:ind w:firstLine="540"/>
        <w:jc w:val="both"/>
        <w:rPr>
          <w:rFonts w:ascii="Times New Roman" w:hAnsi="Times New Roman" w:cs="Times New Roman"/>
          <w:sz w:val="17"/>
          <w:szCs w:val="17"/>
          <w:lang w:eastAsia="ja-JP"/>
        </w:rPr>
      </w:pPr>
      <w:r w:rsidRPr="00190932">
        <w:rPr>
          <w:rFonts w:ascii="Times New Roman" w:hAnsi="Times New Roman" w:cs="Times New Roman"/>
          <w:sz w:val="17"/>
          <w:szCs w:val="17"/>
        </w:rPr>
        <w:t xml:space="preserve">1. Внести в </w:t>
      </w:r>
      <w:r w:rsidRPr="00190932">
        <w:rPr>
          <w:rFonts w:ascii="Times New Roman" w:hAnsi="Times New Roman" w:cs="Times New Roman"/>
          <w:sz w:val="17"/>
          <w:szCs w:val="17"/>
          <w:lang w:eastAsia="ja-JP"/>
        </w:rPr>
        <w:t>постановление администрации Ярославского  сельского поселения Моргаушского района Чувашской Республики от 1+.01.2018 г. № 3</w:t>
      </w:r>
      <w:r w:rsidRPr="00190932">
        <w:rPr>
          <w:rFonts w:ascii="Times New Roman" w:hAnsi="Times New Roman" w:cs="Times New Roman"/>
          <w:b/>
          <w:sz w:val="17"/>
          <w:szCs w:val="17"/>
          <w:lang w:eastAsia="ja-JP"/>
        </w:rPr>
        <w:t xml:space="preserve"> </w:t>
      </w:r>
      <w:r w:rsidRPr="00190932">
        <w:rPr>
          <w:rFonts w:ascii="Times New Roman" w:hAnsi="Times New Roman" w:cs="Times New Roman"/>
          <w:sz w:val="17"/>
          <w:szCs w:val="17"/>
          <w:lang w:eastAsia="ja-JP"/>
        </w:rPr>
        <w:t>«Об организации работы антитеррористической комиссии Ярославского  сельского поселения Моргаушского района Чувашской Республики» (далее – Постановление) следующие изменения:</w:t>
      </w:r>
    </w:p>
    <w:p w:rsidR="00190932" w:rsidRPr="00190932" w:rsidRDefault="00190932" w:rsidP="00190932">
      <w:pPr>
        <w:autoSpaceDE w:val="0"/>
        <w:autoSpaceDN w:val="0"/>
        <w:adjustRightInd w:val="0"/>
        <w:spacing w:after="0"/>
        <w:ind w:firstLine="540"/>
        <w:jc w:val="both"/>
        <w:rPr>
          <w:rFonts w:ascii="Times New Roman" w:hAnsi="Times New Roman" w:cs="Times New Roman"/>
          <w:sz w:val="17"/>
          <w:szCs w:val="17"/>
        </w:rPr>
      </w:pPr>
      <w:r w:rsidRPr="00190932">
        <w:rPr>
          <w:rFonts w:ascii="Times New Roman" w:hAnsi="Times New Roman" w:cs="Times New Roman"/>
          <w:sz w:val="17"/>
          <w:szCs w:val="17"/>
          <w:lang w:eastAsia="ja-JP"/>
        </w:rPr>
        <w:t>1.1. в пунктах 4.1 и 4.9  Приложения №2 Постановления слова «субъекта Российской Федерации» заменить словами «Чувашской Республики».</w:t>
      </w:r>
    </w:p>
    <w:p w:rsidR="00190932" w:rsidRPr="00190932" w:rsidRDefault="00190932" w:rsidP="00190932">
      <w:pPr>
        <w:spacing w:after="0"/>
        <w:jc w:val="both"/>
        <w:rPr>
          <w:rFonts w:ascii="Times New Roman" w:hAnsi="Times New Roman" w:cs="Times New Roman"/>
          <w:color w:val="000000"/>
          <w:sz w:val="17"/>
          <w:szCs w:val="17"/>
        </w:rPr>
      </w:pPr>
      <w:r w:rsidRPr="00190932">
        <w:rPr>
          <w:rFonts w:ascii="Times New Roman" w:hAnsi="Times New Roman" w:cs="Times New Roman"/>
          <w:sz w:val="17"/>
          <w:szCs w:val="17"/>
        </w:rPr>
        <w:t xml:space="preserve">         2. Настоящее постановление вступает в силу после его официального опубликования.</w:t>
      </w:r>
    </w:p>
    <w:p w:rsidR="00190932" w:rsidRDefault="00190932" w:rsidP="00190932">
      <w:pPr>
        <w:spacing w:after="0"/>
        <w:rPr>
          <w:rFonts w:ascii="Times New Roman" w:hAnsi="Times New Roman" w:cs="Times New Roman"/>
          <w:b/>
          <w:sz w:val="17"/>
          <w:szCs w:val="17"/>
        </w:rPr>
      </w:pPr>
      <w:r>
        <w:rPr>
          <w:rFonts w:ascii="Times New Roman" w:hAnsi="Times New Roman" w:cs="Times New Roman"/>
          <w:b/>
          <w:sz w:val="17"/>
          <w:szCs w:val="17"/>
        </w:rPr>
        <w:t xml:space="preserve">                                                                              </w:t>
      </w:r>
    </w:p>
    <w:p w:rsidR="00190932" w:rsidRPr="00190932" w:rsidRDefault="00190932" w:rsidP="00190932">
      <w:pPr>
        <w:spacing w:after="0"/>
        <w:rPr>
          <w:rFonts w:ascii="Times New Roman" w:hAnsi="Times New Roman" w:cs="Times New Roman"/>
          <w:b/>
          <w:sz w:val="17"/>
          <w:szCs w:val="17"/>
        </w:rPr>
      </w:pPr>
      <w:r>
        <w:rPr>
          <w:rFonts w:ascii="Times New Roman" w:hAnsi="Times New Roman" w:cs="Times New Roman"/>
          <w:b/>
          <w:sz w:val="17"/>
          <w:szCs w:val="17"/>
        </w:rPr>
        <w:t xml:space="preserve">                                                                                     </w:t>
      </w:r>
      <w:r w:rsidRPr="00190932">
        <w:rPr>
          <w:rFonts w:ascii="Times New Roman" w:hAnsi="Times New Roman" w:cs="Times New Roman"/>
          <w:b/>
          <w:sz w:val="17"/>
          <w:szCs w:val="17"/>
        </w:rPr>
        <w:t xml:space="preserve">Глава Ярославского  сельского поселения                                                      </w:t>
      </w:r>
    </w:p>
    <w:p w:rsidR="00190932" w:rsidRPr="00190932" w:rsidRDefault="00190932" w:rsidP="00190932">
      <w:pPr>
        <w:spacing w:after="0"/>
        <w:jc w:val="right"/>
        <w:rPr>
          <w:rFonts w:ascii="Times New Roman" w:hAnsi="Times New Roman" w:cs="Times New Roman"/>
          <w:b/>
          <w:sz w:val="17"/>
          <w:szCs w:val="17"/>
        </w:rPr>
      </w:pPr>
      <w:r w:rsidRPr="00190932">
        <w:rPr>
          <w:rFonts w:ascii="Times New Roman" w:hAnsi="Times New Roman" w:cs="Times New Roman"/>
          <w:b/>
          <w:sz w:val="17"/>
          <w:szCs w:val="17"/>
        </w:rPr>
        <w:t xml:space="preserve">Моргаушского района Чувашской Республики                  </w:t>
      </w:r>
      <w:r>
        <w:rPr>
          <w:rFonts w:ascii="Times New Roman" w:hAnsi="Times New Roman" w:cs="Times New Roman"/>
          <w:b/>
          <w:sz w:val="17"/>
          <w:szCs w:val="17"/>
        </w:rPr>
        <w:t xml:space="preserve">    </w:t>
      </w:r>
      <w:r w:rsidRPr="00190932">
        <w:rPr>
          <w:rFonts w:ascii="Times New Roman" w:hAnsi="Times New Roman" w:cs="Times New Roman"/>
          <w:b/>
          <w:sz w:val="17"/>
          <w:szCs w:val="17"/>
        </w:rPr>
        <w:t xml:space="preserve">   С.Ю. Шадрин </w:t>
      </w:r>
    </w:p>
    <w:p w:rsidR="00A8051D" w:rsidRPr="00716B70" w:rsidRDefault="00A8051D" w:rsidP="00716B70">
      <w:pPr>
        <w:pStyle w:val="af1"/>
        <w:ind w:left="0" w:firstLine="0"/>
        <w:jc w:val="right"/>
        <w:rPr>
          <w:rFonts w:ascii="Times New Roman" w:hAnsi="Times New Roman" w:cs="Times New Roman"/>
          <w:b/>
          <w:sz w:val="17"/>
          <w:szCs w:val="17"/>
        </w:rPr>
      </w:pPr>
      <w:r w:rsidRPr="00716B70">
        <w:rPr>
          <w:rFonts w:ascii="Times New Roman" w:hAnsi="Times New Roman" w:cs="Times New Roman"/>
          <w:b/>
          <w:sz w:val="17"/>
          <w:szCs w:val="17"/>
        </w:rPr>
        <w:t xml:space="preserve">                                                                                   </w:t>
      </w:r>
    </w:p>
    <w:p w:rsidR="00A8051D" w:rsidRPr="005D3D01" w:rsidRDefault="00A8051D" w:rsidP="00716B70">
      <w:pPr>
        <w:pStyle w:val="ConsNonformat"/>
        <w:widowControl/>
        <w:rPr>
          <w:rFonts w:ascii="Times New Roman" w:hAnsi="Times New Roman"/>
          <w:sz w:val="18"/>
          <w:szCs w:val="18"/>
        </w:rPr>
      </w:pPr>
    </w:p>
    <w:p w:rsidR="00A8051D" w:rsidRPr="00F70183" w:rsidRDefault="00A8051D" w:rsidP="00A8051D">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администрации Ярославского сельского поселения Моргаушского района </w:t>
      </w:r>
      <w:r w:rsidRPr="00F70183">
        <w:rPr>
          <w:rFonts w:ascii="Times New Roman" w:hAnsi="Times New Roman"/>
          <w:i/>
          <w:sz w:val="22"/>
          <w:szCs w:val="22"/>
        </w:rPr>
        <w:t xml:space="preserve">Чувашской Республики от </w:t>
      </w:r>
      <w:r>
        <w:rPr>
          <w:rFonts w:ascii="Times New Roman" w:hAnsi="Times New Roman"/>
          <w:i/>
          <w:sz w:val="22"/>
          <w:szCs w:val="22"/>
        </w:rPr>
        <w:t>11 мая 2018 года №26</w:t>
      </w:r>
    </w:p>
    <w:p w:rsidR="00A8051D" w:rsidRDefault="00A8051D" w:rsidP="00A8051D">
      <w:pPr>
        <w:ind w:right="4308"/>
        <w:jc w:val="both"/>
        <w:rPr>
          <w:rFonts w:ascii="Times New Roman" w:hAnsi="Times New Roman" w:cs="Times New Roman"/>
          <w:b/>
          <w:sz w:val="17"/>
          <w:szCs w:val="17"/>
        </w:rPr>
      </w:pPr>
    </w:p>
    <w:p w:rsidR="00A8051D" w:rsidRPr="00A8051D" w:rsidRDefault="00A8051D" w:rsidP="00A8051D">
      <w:pPr>
        <w:ind w:right="-1"/>
        <w:jc w:val="center"/>
        <w:rPr>
          <w:rFonts w:ascii="Times New Roman" w:hAnsi="Times New Roman" w:cs="Times New Roman"/>
          <w:b/>
          <w:sz w:val="18"/>
          <w:szCs w:val="18"/>
        </w:rPr>
      </w:pPr>
      <w:proofErr w:type="gramStart"/>
      <w:r w:rsidRPr="00A8051D">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10.05.2018 г. № С-37/1 «О внесении изменений в решение  Собрания депутатов Ярославского сельского поселения Моргаушского района Чувашской Республики от  12.12.2017 г. № С-29/1«О бюджете Ярославского сельского поселения Моргаушского района Чувашской  Республики на 2018 год и плановый период 2019 и 2020 годов»</w:t>
      </w:r>
      <w:proofErr w:type="gramEnd"/>
    </w:p>
    <w:p w:rsidR="00A8051D" w:rsidRPr="00A8051D" w:rsidRDefault="00A8051D" w:rsidP="00A8051D">
      <w:pPr>
        <w:shd w:val="clear" w:color="auto" w:fill="FFFFFF"/>
        <w:spacing w:after="0"/>
        <w:ind w:firstLine="708"/>
        <w:jc w:val="both"/>
        <w:rPr>
          <w:rFonts w:ascii="Times New Roman" w:hAnsi="Times New Roman" w:cs="Times New Roman"/>
          <w:color w:val="000000"/>
          <w:sz w:val="17"/>
          <w:szCs w:val="17"/>
        </w:rPr>
      </w:pPr>
      <w:proofErr w:type="gramStart"/>
      <w:r w:rsidRPr="00A8051D">
        <w:rPr>
          <w:rFonts w:ascii="Times New Roman" w:hAnsi="Times New Roman" w:cs="Times New Roman"/>
          <w:color w:val="000000"/>
          <w:sz w:val="17"/>
          <w:szCs w:val="17"/>
        </w:rPr>
        <w:t>В соответствии с решением  Собрания  депутатов Ярославского сельского поселения Моргаушского района Чувашской Республики   от   10.05.2018 г. С- 37/1«О внесении изменений в решение Собрания депутатов Ярославского сельского поселения Моргаушского района Чувашской Республики от 12.12.2017 г. № С-29/1«О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w:t>
      </w:r>
      <w:proofErr w:type="gramEnd"/>
      <w:r w:rsidRPr="00A8051D">
        <w:rPr>
          <w:rFonts w:ascii="Times New Roman" w:hAnsi="Times New Roman" w:cs="Times New Roman"/>
          <w:color w:val="000000"/>
          <w:sz w:val="17"/>
          <w:szCs w:val="17"/>
        </w:rPr>
        <w:t xml:space="preserve"> поселения Моргаушского района Чувашской Республики </w:t>
      </w:r>
      <w:proofErr w:type="spellStart"/>
      <w:proofErr w:type="gramStart"/>
      <w:r w:rsidRPr="00A8051D">
        <w:rPr>
          <w:rFonts w:ascii="Times New Roman" w:hAnsi="Times New Roman" w:cs="Times New Roman"/>
          <w:color w:val="000000"/>
          <w:sz w:val="17"/>
          <w:szCs w:val="17"/>
        </w:rPr>
        <w:t>п</w:t>
      </w:r>
      <w:proofErr w:type="spellEnd"/>
      <w:proofErr w:type="gramEnd"/>
      <w:r w:rsidRPr="00A8051D">
        <w:rPr>
          <w:rFonts w:ascii="Times New Roman" w:hAnsi="Times New Roman" w:cs="Times New Roman"/>
          <w:color w:val="000000"/>
          <w:sz w:val="17"/>
          <w:szCs w:val="17"/>
        </w:rPr>
        <w:t xml:space="preserve"> о с т а </w:t>
      </w:r>
      <w:proofErr w:type="spellStart"/>
      <w:r w:rsidRPr="00A8051D">
        <w:rPr>
          <w:rFonts w:ascii="Times New Roman" w:hAnsi="Times New Roman" w:cs="Times New Roman"/>
          <w:color w:val="000000"/>
          <w:sz w:val="17"/>
          <w:szCs w:val="17"/>
        </w:rPr>
        <w:t>н</w:t>
      </w:r>
      <w:proofErr w:type="spellEnd"/>
      <w:r w:rsidRPr="00A8051D">
        <w:rPr>
          <w:rFonts w:ascii="Times New Roman" w:hAnsi="Times New Roman" w:cs="Times New Roman"/>
          <w:color w:val="000000"/>
          <w:sz w:val="17"/>
          <w:szCs w:val="17"/>
        </w:rPr>
        <w:t xml:space="preserve"> о в л я е т:</w:t>
      </w:r>
    </w:p>
    <w:p w:rsidR="00A8051D" w:rsidRPr="00A8051D" w:rsidRDefault="00A8051D" w:rsidP="00A8051D">
      <w:pPr>
        <w:spacing w:after="0"/>
        <w:ind w:firstLine="709"/>
        <w:jc w:val="both"/>
        <w:rPr>
          <w:rFonts w:ascii="Times New Roman" w:hAnsi="Times New Roman" w:cs="Times New Roman"/>
          <w:bCs/>
          <w:sz w:val="17"/>
          <w:szCs w:val="17"/>
        </w:rPr>
      </w:pPr>
      <w:r w:rsidRPr="00A8051D">
        <w:rPr>
          <w:rFonts w:ascii="Times New Roman" w:hAnsi="Times New Roman" w:cs="Times New Roman"/>
          <w:bCs/>
          <w:sz w:val="17"/>
          <w:szCs w:val="17"/>
        </w:rPr>
        <w:t>1. </w:t>
      </w:r>
      <w:proofErr w:type="gramStart"/>
      <w:r w:rsidRPr="00A8051D">
        <w:rPr>
          <w:rFonts w:ascii="Times New Roman" w:hAnsi="Times New Roman" w:cs="Times New Roman"/>
          <w:bCs/>
          <w:sz w:val="17"/>
          <w:szCs w:val="17"/>
        </w:rPr>
        <w:t xml:space="preserve">Принять к исполнению бюджет Ярославского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A8051D">
        <w:rPr>
          <w:rFonts w:ascii="Times New Roman" w:hAnsi="Times New Roman" w:cs="Times New Roman"/>
          <w:color w:val="000000"/>
          <w:sz w:val="17"/>
          <w:szCs w:val="17"/>
        </w:rPr>
        <w:t xml:space="preserve">       10.05.2018 г. С-29/1</w:t>
      </w:r>
      <w:r w:rsidRPr="00A8051D">
        <w:rPr>
          <w:rFonts w:ascii="Times New Roman" w:hAnsi="Times New Roman" w:cs="Times New Roman"/>
          <w:bCs/>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12.12.2017 г. № С- 29</w:t>
      </w:r>
      <w:proofErr w:type="gramEnd"/>
      <w:r w:rsidRPr="00A8051D">
        <w:rPr>
          <w:rFonts w:ascii="Times New Roman" w:hAnsi="Times New Roman" w:cs="Times New Roman"/>
          <w:bCs/>
          <w:sz w:val="17"/>
          <w:szCs w:val="17"/>
        </w:rPr>
        <w:t>/1 «О бюджете Ярославского сельского поселения Моргаушского района Чувашской Республики на 2018 год и плановый период 2019 и 2020 годов» (далее – Решение о бюджете);</w:t>
      </w:r>
    </w:p>
    <w:p w:rsidR="00A8051D" w:rsidRPr="00A8051D" w:rsidRDefault="00A8051D" w:rsidP="00A8051D">
      <w:pPr>
        <w:spacing w:after="0"/>
        <w:ind w:firstLine="709"/>
        <w:jc w:val="both"/>
        <w:rPr>
          <w:rFonts w:ascii="Times New Roman" w:hAnsi="Times New Roman" w:cs="Times New Roman"/>
          <w:bCs/>
          <w:sz w:val="17"/>
          <w:szCs w:val="17"/>
        </w:rPr>
      </w:pPr>
      <w:r w:rsidRPr="00A8051D">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A8051D" w:rsidRPr="00A8051D" w:rsidRDefault="00A8051D" w:rsidP="00A8051D">
      <w:pPr>
        <w:spacing w:after="0"/>
        <w:ind w:firstLine="709"/>
        <w:jc w:val="both"/>
        <w:rPr>
          <w:rFonts w:ascii="Times New Roman" w:hAnsi="Times New Roman" w:cs="Times New Roman"/>
          <w:bCs/>
          <w:sz w:val="17"/>
          <w:szCs w:val="17"/>
        </w:rPr>
      </w:pPr>
      <w:r w:rsidRPr="00A8051D">
        <w:rPr>
          <w:rFonts w:ascii="Times New Roman" w:hAnsi="Times New Roman" w:cs="Times New Roman"/>
          <w:bCs/>
          <w:sz w:val="17"/>
          <w:szCs w:val="17"/>
        </w:rPr>
        <w:lastRenderedPageBreak/>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A8051D" w:rsidRPr="00A8051D" w:rsidRDefault="00A8051D" w:rsidP="00A8051D">
      <w:pPr>
        <w:shd w:val="clear" w:color="auto" w:fill="FFFFFF"/>
        <w:spacing w:after="0"/>
        <w:jc w:val="both"/>
        <w:rPr>
          <w:rFonts w:ascii="Times New Roman" w:hAnsi="Times New Roman" w:cs="Times New Roman"/>
          <w:color w:val="000000"/>
          <w:sz w:val="17"/>
          <w:szCs w:val="17"/>
        </w:rPr>
      </w:pPr>
    </w:p>
    <w:p w:rsidR="00A8051D" w:rsidRPr="00A8051D" w:rsidRDefault="00A8051D" w:rsidP="00A8051D">
      <w:pPr>
        <w:shd w:val="clear" w:color="auto" w:fill="FFFFFF"/>
        <w:spacing w:after="0"/>
        <w:jc w:val="center"/>
        <w:rPr>
          <w:rFonts w:ascii="Times New Roman" w:hAnsi="Times New Roman" w:cs="Times New Roman"/>
          <w:b/>
          <w:color w:val="000000"/>
          <w:sz w:val="17"/>
          <w:szCs w:val="17"/>
        </w:rPr>
      </w:pPr>
      <w:r>
        <w:rPr>
          <w:rFonts w:ascii="Times New Roman" w:hAnsi="Times New Roman" w:cs="Times New Roman"/>
          <w:b/>
          <w:color w:val="000000"/>
          <w:sz w:val="17"/>
          <w:szCs w:val="17"/>
        </w:rPr>
        <w:t xml:space="preserve">                </w:t>
      </w:r>
      <w:r w:rsidRPr="00A8051D">
        <w:rPr>
          <w:rFonts w:ascii="Times New Roman" w:hAnsi="Times New Roman" w:cs="Times New Roman"/>
          <w:b/>
          <w:color w:val="000000"/>
          <w:sz w:val="17"/>
          <w:szCs w:val="17"/>
        </w:rPr>
        <w:t xml:space="preserve">Глава Ярославского сельского поселения   </w:t>
      </w:r>
    </w:p>
    <w:p w:rsidR="00A8051D" w:rsidRPr="00A8051D" w:rsidRDefault="00A8051D" w:rsidP="00A8051D">
      <w:pPr>
        <w:shd w:val="clear" w:color="auto" w:fill="FFFFFF"/>
        <w:spacing w:after="0"/>
        <w:jc w:val="right"/>
        <w:rPr>
          <w:rFonts w:ascii="Times New Roman" w:hAnsi="Times New Roman" w:cs="Times New Roman"/>
          <w:b/>
          <w:color w:val="000000"/>
          <w:sz w:val="17"/>
          <w:szCs w:val="17"/>
        </w:rPr>
      </w:pPr>
      <w:r w:rsidRPr="00A8051D">
        <w:rPr>
          <w:rFonts w:ascii="Times New Roman" w:hAnsi="Times New Roman" w:cs="Times New Roman"/>
          <w:b/>
          <w:color w:val="000000"/>
          <w:sz w:val="17"/>
          <w:szCs w:val="17"/>
        </w:rPr>
        <w:t xml:space="preserve">Моргаушского района Чувашской Республики  </w:t>
      </w:r>
      <w:r>
        <w:rPr>
          <w:rFonts w:ascii="Times New Roman" w:hAnsi="Times New Roman" w:cs="Times New Roman"/>
          <w:b/>
          <w:color w:val="000000"/>
          <w:sz w:val="17"/>
          <w:szCs w:val="17"/>
        </w:rPr>
        <w:t xml:space="preserve">                     </w:t>
      </w:r>
      <w:r w:rsidRPr="00A8051D">
        <w:rPr>
          <w:rFonts w:ascii="Times New Roman" w:hAnsi="Times New Roman" w:cs="Times New Roman"/>
          <w:b/>
          <w:color w:val="000000"/>
          <w:sz w:val="17"/>
          <w:szCs w:val="17"/>
        </w:rPr>
        <w:t xml:space="preserve">    С.Ю. Шадрин                                                                                   </w:t>
      </w:r>
    </w:p>
    <w:p w:rsidR="00A8051D" w:rsidRPr="00A8051D" w:rsidRDefault="00A8051D" w:rsidP="00A8051D">
      <w:pPr>
        <w:spacing w:after="0"/>
        <w:ind w:left="4962"/>
        <w:rPr>
          <w:rFonts w:ascii="Times New Roman" w:hAnsi="Times New Roman" w:cs="Times New Roman"/>
          <w:sz w:val="17"/>
          <w:szCs w:val="17"/>
        </w:rPr>
      </w:pPr>
    </w:p>
    <w:p w:rsidR="00A8051D" w:rsidRPr="00A8051D" w:rsidRDefault="00A8051D" w:rsidP="00A8051D">
      <w:pPr>
        <w:spacing w:after="0"/>
        <w:ind w:left="4962"/>
        <w:rPr>
          <w:rFonts w:ascii="Times New Roman" w:hAnsi="Times New Roman" w:cs="Times New Roman"/>
          <w:sz w:val="17"/>
          <w:szCs w:val="17"/>
        </w:rPr>
      </w:pPr>
      <w:r w:rsidRPr="00A8051D">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11.05.2018 г. № 26</w:t>
      </w:r>
    </w:p>
    <w:p w:rsidR="00A8051D" w:rsidRPr="00A8051D" w:rsidRDefault="00A8051D" w:rsidP="00A8051D">
      <w:pPr>
        <w:spacing w:after="0"/>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ПЕРЕЧЕНЬ</w:t>
      </w:r>
    </w:p>
    <w:p w:rsidR="00A8051D" w:rsidRPr="00A8051D" w:rsidRDefault="00A8051D" w:rsidP="00A8051D">
      <w:pPr>
        <w:spacing w:after="0"/>
        <w:jc w:val="center"/>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мероприятий по реализации решения Собрания депутатов Ярославского сельского поселения Моргаушского района Чувашской Республики от </w:t>
      </w:r>
      <w:r w:rsidRPr="00A8051D">
        <w:rPr>
          <w:rFonts w:ascii="Times New Roman" w:hAnsi="Times New Roman" w:cs="Times New Roman"/>
          <w:color w:val="000000"/>
          <w:sz w:val="17"/>
          <w:szCs w:val="17"/>
        </w:rPr>
        <w:t xml:space="preserve">  10.05.2018 г. С- 37/1</w:t>
      </w:r>
      <w:r w:rsidRPr="00A8051D">
        <w:rPr>
          <w:rFonts w:ascii="Times New Roman" w:hAnsi="Times New Roman" w:cs="Times New Roman"/>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12.12.2017 г. С- 29/1 «О бюджете Ярославского сельского поселения Моргаушского района Чувашской Республики на 2018 год и плановый период 2019 и 2020 годов»</w:t>
      </w:r>
      <w:proofErr w:type="gramEnd"/>
    </w:p>
    <w:p w:rsidR="00A8051D" w:rsidRPr="00A8051D" w:rsidRDefault="00A8051D" w:rsidP="00A8051D">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A8051D" w:rsidRPr="00A8051D" w:rsidTr="00664140">
        <w:tc>
          <w:tcPr>
            <w:tcW w:w="675"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w:t>
            </w:r>
          </w:p>
        </w:tc>
        <w:tc>
          <w:tcPr>
            <w:tcW w:w="4815" w:type="dxa"/>
          </w:tcPr>
          <w:p w:rsidR="00A8051D" w:rsidRPr="00A8051D" w:rsidRDefault="00A8051D" w:rsidP="00A8051D">
            <w:pPr>
              <w:spacing w:after="0"/>
              <w:jc w:val="center"/>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Наименование мероприятия</w:t>
            </w:r>
          </w:p>
        </w:tc>
        <w:tc>
          <w:tcPr>
            <w:tcW w:w="1560" w:type="dxa"/>
          </w:tcPr>
          <w:p w:rsidR="00A8051D" w:rsidRPr="00A8051D" w:rsidRDefault="00A8051D" w:rsidP="00A8051D">
            <w:pPr>
              <w:spacing w:after="0"/>
              <w:jc w:val="center"/>
              <w:rPr>
                <w:rFonts w:ascii="Times New Roman" w:hAnsi="Times New Roman" w:cs="Times New Roman"/>
                <w:sz w:val="17"/>
                <w:szCs w:val="17"/>
              </w:rPr>
            </w:pP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Срок реализации</w:t>
            </w:r>
          </w:p>
        </w:tc>
        <w:tc>
          <w:tcPr>
            <w:tcW w:w="2861"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Ответственный исполнитель</w:t>
            </w:r>
          </w:p>
        </w:tc>
      </w:tr>
      <w:tr w:rsidR="00A8051D" w:rsidRPr="00A8051D" w:rsidTr="00664140">
        <w:tc>
          <w:tcPr>
            <w:tcW w:w="675"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1</w:t>
            </w:r>
          </w:p>
        </w:tc>
        <w:tc>
          <w:tcPr>
            <w:tcW w:w="4815" w:type="dxa"/>
          </w:tcPr>
          <w:p w:rsidR="00A8051D" w:rsidRPr="00A8051D" w:rsidRDefault="00A8051D" w:rsidP="00A8051D">
            <w:pPr>
              <w:spacing w:after="0"/>
              <w:jc w:val="both"/>
              <w:rPr>
                <w:rFonts w:ascii="Times New Roman" w:hAnsi="Times New Roman" w:cs="Times New Roman"/>
                <w:sz w:val="17"/>
                <w:szCs w:val="17"/>
              </w:rPr>
            </w:pPr>
            <w:proofErr w:type="gramStart"/>
            <w:r w:rsidRPr="00A8051D">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до 11 мая 2018 г.</w:t>
            </w:r>
          </w:p>
        </w:tc>
        <w:tc>
          <w:tcPr>
            <w:tcW w:w="2861" w:type="dxa"/>
          </w:tcPr>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A8051D" w:rsidRPr="00A8051D" w:rsidTr="00664140">
        <w:tc>
          <w:tcPr>
            <w:tcW w:w="675"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2</w:t>
            </w:r>
          </w:p>
        </w:tc>
        <w:tc>
          <w:tcPr>
            <w:tcW w:w="4815" w:type="dxa"/>
          </w:tcPr>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2018 год и плановый период 2019 и 2020 годов</w:t>
            </w:r>
          </w:p>
        </w:tc>
        <w:tc>
          <w:tcPr>
            <w:tcW w:w="1560"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до 14 мая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 xml:space="preserve"> 2018 г.</w:t>
            </w:r>
          </w:p>
        </w:tc>
        <w:tc>
          <w:tcPr>
            <w:tcW w:w="2861" w:type="dxa"/>
          </w:tcPr>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A8051D" w:rsidRPr="00A8051D" w:rsidTr="00190932">
        <w:trPr>
          <w:trHeight w:val="1354"/>
        </w:trPr>
        <w:tc>
          <w:tcPr>
            <w:tcW w:w="675" w:type="dxa"/>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3</w:t>
            </w:r>
          </w:p>
          <w:p w:rsidR="00A8051D" w:rsidRPr="00A8051D" w:rsidRDefault="00A8051D" w:rsidP="00A8051D">
            <w:pPr>
              <w:spacing w:after="0"/>
              <w:jc w:val="center"/>
              <w:rPr>
                <w:rFonts w:ascii="Times New Roman" w:hAnsi="Times New Roman" w:cs="Times New Roman"/>
                <w:sz w:val="17"/>
                <w:szCs w:val="17"/>
              </w:rPr>
            </w:pPr>
          </w:p>
        </w:tc>
        <w:tc>
          <w:tcPr>
            <w:tcW w:w="4815" w:type="dxa"/>
          </w:tcPr>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 xml:space="preserve">Представление в </w:t>
            </w:r>
            <w:proofErr w:type="gramStart"/>
            <w:r w:rsidRPr="00A8051D">
              <w:rPr>
                <w:rFonts w:ascii="Times New Roman" w:hAnsi="Times New Roman" w:cs="Times New Roman"/>
                <w:sz w:val="17"/>
                <w:szCs w:val="17"/>
              </w:rPr>
              <w:t>финансовый</w:t>
            </w:r>
            <w:proofErr w:type="gramEnd"/>
            <w:r w:rsidRPr="00A8051D">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до 16</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мая</w:t>
            </w:r>
          </w:p>
          <w:p w:rsidR="00A8051D" w:rsidRPr="00A8051D" w:rsidRDefault="00A8051D" w:rsidP="00A8051D">
            <w:pPr>
              <w:spacing w:after="0"/>
              <w:jc w:val="center"/>
              <w:rPr>
                <w:rFonts w:ascii="Times New Roman" w:hAnsi="Times New Roman" w:cs="Times New Roman"/>
                <w:sz w:val="17"/>
                <w:szCs w:val="17"/>
              </w:rPr>
            </w:pPr>
            <w:r w:rsidRPr="00A8051D">
              <w:rPr>
                <w:rFonts w:ascii="Times New Roman" w:hAnsi="Times New Roman" w:cs="Times New Roman"/>
                <w:sz w:val="17"/>
                <w:szCs w:val="17"/>
              </w:rPr>
              <w:t>2018 г.</w:t>
            </w:r>
          </w:p>
        </w:tc>
        <w:tc>
          <w:tcPr>
            <w:tcW w:w="2861" w:type="dxa"/>
            <w:tcBorders>
              <w:left w:val="single" w:sz="4" w:space="0" w:color="auto"/>
            </w:tcBorders>
          </w:tcPr>
          <w:p w:rsidR="00A8051D" w:rsidRPr="00A8051D" w:rsidRDefault="00A8051D" w:rsidP="00A8051D">
            <w:pPr>
              <w:spacing w:after="0"/>
              <w:jc w:val="both"/>
              <w:rPr>
                <w:rFonts w:ascii="Times New Roman" w:hAnsi="Times New Roman" w:cs="Times New Roman"/>
                <w:sz w:val="17"/>
                <w:szCs w:val="17"/>
              </w:rPr>
            </w:pPr>
            <w:r w:rsidRPr="00A8051D">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A8051D" w:rsidRPr="00A8051D" w:rsidRDefault="00A8051D" w:rsidP="00A8051D">
            <w:pPr>
              <w:spacing w:after="0"/>
              <w:jc w:val="both"/>
              <w:rPr>
                <w:rFonts w:ascii="Times New Roman" w:hAnsi="Times New Roman" w:cs="Times New Roman"/>
                <w:sz w:val="17"/>
                <w:szCs w:val="17"/>
              </w:rPr>
            </w:pPr>
          </w:p>
        </w:tc>
      </w:tr>
    </w:tbl>
    <w:p w:rsidR="00A8051D" w:rsidRDefault="00A8051D" w:rsidP="00A8051D">
      <w:pPr>
        <w:pStyle w:val="ConsNonformat"/>
        <w:widowControl/>
        <w:jc w:val="both"/>
        <w:rPr>
          <w:rFonts w:ascii="Times New Roman" w:hAnsi="Times New Roman"/>
          <w:sz w:val="24"/>
          <w:szCs w:val="24"/>
        </w:rPr>
      </w:pPr>
    </w:p>
    <w:p w:rsidR="00716B70" w:rsidRDefault="00716B70" w:rsidP="00A8051D">
      <w:pPr>
        <w:pStyle w:val="ConsNonformat"/>
        <w:widowControl/>
        <w:jc w:val="both"/>
        <w:rPr>
          <w:rFonts w:ascii="Times New Roman" w:hAnsi="Times New Roman"/>
          <w:sz w:val="24"/>
          <w:szCs w:val="24"/>
        </w:rPr>
      </w:pPr>
    </w:p>
    <w:p w:rsidR="00716B70" w:rsidRDefault="00716B70"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190932" w:rsidRDefault="00190932" w:rsidP="00A8051D">
      <w:pPr>
        <w:pStyle w:val="ConsNonformat"/>
        <w:widowControl/>
        <w:jc w:val="both"/>
        <w:rPr>
          <w:rFonts w:ascii="Times New Roman" w:hAnsi="Times New Roman"/>
          <w:sz w:val="24"/>
          <w:szCs w:val="24"/>
        </w:rPr>
      </w:pPr>
    </w:p>
    <w:p w:rsidR="00716B70" w:rsidRPr="00905BCF" w:rsidRDefault="00716B70" w:rsidP="00A8051D">
      <w:pPr>
        <w:pStyle w:val="ConsNonformat"/>
        <w:widowControl/>
        <w:jc w:val="both"/>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A8051D" w:rsidTr="00664140">
        <w:trPr>
          <w:trHeight w:val="2808"/>
        </w:trPr>
        <w:tc>
          <w:tcPr>
            <w:tcW w:w="3562" w:type="dxa"/>
          </w:tcPr>
          <w:p w:rsidR="00A8051D" w:rsidRDefault="00A8051D" w:rsidP="00664140">
            <w:pPr>
              <w:pStyle w:val="31"/>
              <w:tabs>
                <w:tab w:val="left" w:pos="1333"/>
                <w:tab w:val="center" w:pos="1517"/>
                <w:tab w:val="right" w:pos="3035"/>
              </w:tabs>
              <w:spacing w:after="0" w:line="276" w:lineRule="auto"/>
              <w:rPr>
                <w:b/>
                <w:bCs/>
                <w:color w:val="FF6600"/>
                <w:sz w:val="17"/>
                <w:szCs w:val="17"/>
              </w:rPr>
            </w:pPr>
            <w:r>
              <w:rPr>
                <w:b/>
                <w:bCs/>
                <w:color w:val="FF6600"/>
                <w:sz w:val="17"/>
                <w:szCs w:val="17"/>
              </w:rPr>
              <w:lastRenderedPageBreak/>
              <w:t xml:space="preserve">  </w:t>
            </w:r>
          </w:p>
          <w:p w:rsidR="00A8051D" w:rsidRDefault="00A8051D" w:rsidP="00664140">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336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131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4"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9"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5"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0"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A8051D" w:rsidRDefault="00A8051D" w:rsidP="00664140">
            <w:pPr>
              <w:pStyle w:val="31"/>
              <w:spacing w:after="0" w:line="276" w:lineRule="auto"/>
              <w:jc w:val="center"/>
              <w:rPr>
                <w:b/>
                <w:bCs/>
                <w:color w:val="FF6600"/>
                <w:sz w:val="17"/>
                <w:szCs w:val="17"/>
              </w:rPr>
            </w:pPr>
          </w:p>
          <w:p w:rsidR="00A8051D" w:rsidRDefault="00A8051D" w:rsidP="00664140">
            <w:pPr>
              <w:pStyle w:val="31"/>
              <w:spacing w:after="0" w:line="276" w:lineRule="auto"/>
              <w:jc w:val="center"/>
              <w:rPr>
                <w:b/>
                <w:bCs/>
                <w:color w:val="FF6600"/>
                <w:sz w:val="17"/>
                <w:szCs w:val="17"/>
              </w:rPr>
            </w:pPr>
          </w:p>
          <w:p w:rsidR="00A8051D" w:rsidRDefault="00A8051D" w:rsidP="00664140">
            <w:pPr>
              <w:pStyle w:val="4"/>
              <w:tabs>
                <w:tab w:val="center" w:pos="4677"/>
                <w:tab w:val="left" w:pos="8430"/>
              </w:tabs>
              <w:spacing w:before="0" w:after="0" w:line="276" w:lineRule="auto"/>
              <w:rPr>
                <w:rFonts w:ascii="Times New Roman" w:hAnsi="Times New Roman" w:cs="Times New Roman"/>
                <w:color w:val="FF0000"/>
                <w:sz w:val="12"/>
                <w:szCs w:val="12"/>
              </w:rPr>
            </w:pPr>
          </w:p>
          <w:p w:rsidR="00A8051D" w:rsidRDefault="00A8051D" w:rsidP="00664140">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A8051D" w:rsidRPr="002A50F8" w:rsidRDefault="00A8051D" w:rsidP="00664140">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A8051D" w:rsidRDefault="00A8051D" w:rsidP="00664140">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A8051D" w:rsidRDefault="00A8051D" w:rsidP="00664140">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A8051D" w:rsidRDefault="00A8051D" w:rsidP="00664140">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A8051D" w:rsidRDefault="00A8051D" w:rsidP="00664140">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A8051D" w:rsidRDefault="00A8051D" w:rsidP="00664140">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A8051D" w:rsidRDefault="00A8051D" w:rsidP="00664140">
            <w:pPr>
              <w:pStyle w:val="31"/>
              <w:spacing w:after="0" w:line="276" w:lineRule="auto"/>
              <w:jc w:val="both"/>
              <w:rPr>
                <w:sz w:val="17"/>
                <w:szCs w:val="17"/>
              </w:rPr>
            </w:pPr>
            <w:r>
              <w:rPr>
                <w:color w:val="FF6600"/>
                <w:sz w:val="17"/>
                <w:szCs w:val="17"/>
              </w:rPr>
              <w:t>Издается с 30 мая 2014 года</w:t>
            </w:r>
          </w:p>
        </w:tc>
        <w:tc>
          <w:tcPr>
            <w:tcW w:w="2642" w:type="dxa"/>
          </w:tcPr>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color w:val="FF6600"/>
                <w:sz w:val="17"/>
                <w:szCs w:val="17"/>
              </w:rPr>
            </w:pPr>
          </w:p>
          <w:p w:rsidR="00A8051D" w:rsidRDefault="00A8051D" w:rsidP="00664140">
            <w:pPr>
              <w:pStyle w:val="31"/>
              <w:spacing w:after="0" w:line="276" w:lineRule="auto"/>
              <w:jc w:val="center"/>
              <w:rPr>
                <w:color w:val="FF6600"/>
                <w:sz w:val="17"/>
                <w:szCs w:val="17"/>
              </w:rPr>
            </w:pPr>
          </w:p>
          <w:p w:rsidR="00A8051D" w:rsidRDefault="00A8051D" w:rsidP="00664140">
            <w:pPr>
              <w:pStyle w:val="31"/>
              <w:spacing w:after="0" w:line="276" w:lineRule="auto"/>
              <w:rPr>
                <w:color w:val="FF6600"/>
                <w:sz w:val="17"/>
                <w:szCs w:val="17"/>
              </w:rPr>
            </w:pPr>
          </w:p>
          <w:p w:rsidR="00A8051D" w:rsidRDefault="00A8051D" w:rsidP="00664140">
            <w:pPr>
              <w:pStyle w:val="31"/>
              <w:spacing w:after="0" w:line="276" w:lineRule="auto"/>
              <w:rPr>
                <w:color w:val="FF6600"/>
                <w:sz w:val="17"/>
                <w:szCs w:val="17"/>
              </w:rPr>
            </w:pPr>
          </w:p>
          <w:p w:rsidR="00A8051D" w:rsidRDefault="00A8051D" w:rsidP="00664140">
            <w:pPr>
              <w:pStyle w:val="31"/>
              <w:spacing w:after="0" w:line="276" w:lineRule="auto"/>
              <w:rPr>
                <w:color w:val="FF6600"/>
                <w:sz w:val="17"/>
                <w:szCs w:val="17"/>
              </w:rPr>
            </w:pPr>
          </w:p>
          <w:p w:rsidR="00A8051D" w:rsidRDefault="00A8051D" w:rsidP="00664140">
            <w:pPr>
              <w:pStyle w:val="31"/>
              <w:spacing w:after="0" w:line="276" w:lineRule="auto"/>
              <w:rPr>
                <w:color w:val="FF6600"/>
                <w:sz w:val="17"/>
                <w:szCs w:val="17"/>
              </w:rPr>
            </w:pPr>
            <w:r>
              <w:rPr>
                <w:color w:val="FF6600"/>
                <w:sz w:val="17"/>
                <w:szCs w:val="17"/>
              </w:rPr>
              <w:t>Главный редактор –</w:t>
            </w:r>
          </w:p>
          <w:p w:rsidR="00A8051D" w:rsidRDefault="00A8051D" w:rsidP="00664140">
            <w:pPr>
              <w:pStyle w:val="31"/>
              <w:spacing w:after="0" w:line="276" w:lineRule="auto"/>
              <w:rPr>
                <w:color w:val="FF6600"/>
                <w:sz w:val="17"/>
                <w:szCs w:val="17"/>
              </w:rPr>
            </w:pPr>
            <w:r>
              <w:rPr>
                <w:color w:val="FF6600"/>
                <w:sz w:val="17"/>
                <w:szCs w:val="17"/>
              </w:rPr>
              <w:t>С.Ю. Шадрин (64-7-07)</w:t>
            </w:r>
          </w:p>
          <w:p w:rsidR="00A8051D" w:rsidRDefault="00A8051D" w:rsidP="00664140">
            <w:pPr>
              <w:pStyle w:val="31"/>
              <w:spacing w:after="0" w:line="276" w:lineRule="auto"/>
              <w:jc w:val="center"/>
              <w:rPr>
                <w:color w:val="FF6600"/>
                <w:sz w:val="17"/>
                <w:szCs w:val="17"/>
              </w:rPr>
            </w:pPr>
          </w:p>
          <w:p w:rsidR="00A8051D" w:rsidRDefault="00A8051D" w:rsidP="00664140">
            <w:pPr>
              <w:pStyle w:val="31"/>
              <w:spacing w:after="0" w:line="276" w:lineRule="auto"/>
              <w:rPr>
                <w:color w:val="FF6600"/>
                <w:sz w:val="17"/>
                <w:szCs w:val="17"/>
              </w:rPr>
            </w:pPr>
            <w:r>
              <w:rPr>
                <w:color w:val="FF6600"/>
                <w:sz w:val="17"/>
                <w:szCs w:val="17"/>
              </w:rPr>
              <w:t>Зам. Главного редактора – Сорокина Л.Н.</w:t>
            </w:r>
          </w:p>
          <w:p w:rsidR="00A8051D" w:rsidRDefault="00A8051D" w:rsidP="00664140">
            <w:pPr>
              <w:pStyle w:val="31"/>
              <w:spacing w:after="0" w:line="276" w:lineRule="auto"/>
              <w:rPr>
                <w:color w:val="FF6600"/>
                <w:sz w:val="17"/>
                <w:szCs w:val="17"/>
              </w:rPr>
            </w:pPr>
          </w:p>
          <w:p w:rsidR="00A8051D" w:rsidRDefault="00A8051D" w:rsidP="00664140">
            <w:pPr>
              <w:pStyle w:val="31"/>
              <w:spacing w:after="0" w:line="276" w:lineRule="auto"/>
              <w:rPr>
                <w:color w:val="FF6600"/>
                <w:sz w:val="17"/>
                <w:szCs w:val="17"/>
              </w:rPr>
            </w:pPr>
            <w:r>
              <w:rPr>
                <w:color w:val="FF6600"/>
                <w:sz w:val="17"/>
                <w:szCs w:val="17"/>
              </w:rPr>
              <w:t>Секретарь -</w:t>
            </w:r>
          </w:p>
          <w:p w:rsidR="00A8051D" w:rsidRDefault="00A8051D" w:rsidP="00664140">
            <w:pPr>
              <w:pStyle w:val="31"/>
              <w:spacing w:after="0" w:line="276" w:lineRule="auto"/>
              <w:rPr>
                <w:sz w:val="17"/>
                <w:szCs w:val="17"/>
              </w:rPr>
            </w:pPr>
            <w:r>
              <w:rPr>
                <w:color w:val="FF6600"/>
                <w:sz w:val="17"/>
                <w:szCs w:val="17"/>
              </w:rPr>
              <w:t>Л.В. Храмова (64-7-33)</w:t>
            </w:r>
          </w:p>
        </w:tc>
        <w:tc>
          <w:tcPr>
            <w:tcW w:w="1375" w:type="dxa"/>
          </w:tcPr>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p>
          <w:p w:rsidR="00A8051D" w:rsidRDefault="00A8051D" w:rsidP="00664140">
            <w:pPr>
              <w:pStyle w:val="31"/>
              <w:spacing w:after="0" w:line="276" w:lineRule="auto"/>
              <w:jc w:val="center"/>
              <w:rPr>
                <w:sz w:val="17"/>
                <w:szCs w:val="17"/>
              </w:rPr>
            </w:pPr>
            <w:r>
              <w:rPr>
                <w:sz w:val="17"/>
                <w:szCs w:val="17"/>
              </w:rPr>
              <w:t>Тираж 5 экз.</w:t>
            </w:r>
          </w:p>
          <w:p w:rsidR="00A8051D" w:rsidRDefault="00A8051D" w:rsidP="00664140">
            <w:pPr>
              <w:pStyle w:val="31"/>
              <w:spacing w:after="0" w:line="276" w:lineRule="auto"/>
              <w:ind w:left="-108" w:firstLine="108"/>
              <w:jc w:val="center"/>
              <w:rPr>
                <w:sz w:val="17"/>
                <w:szCs w:val="17"/>
              </w:rPr>
            </w:pPr>
          </w:p>
          <w:p w:rsidR="00A8051D" w:rsidRDefault="00A8051D" w:rsidP="00664140">
            <w:pPr>
              <w:pStyle w:val="31"/>
              <w:spacing w:after="0" w:line="276" w:lineRule="auto"/>
              <w:jc w:val="center"/>
              <w:rPr>
                <w:sz w:val="17"/>
                <w:szCs w:val="17"/>
              </w:rPr>
            </w:pPr>
            <w:r>
              <w:rPr>
                <w:sz w:val="17"/>
                <w:szCs w:val="17"/>
              </w:rPr>
              <w:t>Подписано в печать</w:t>
            </w:r>
          </w:p>
          <w:p w:rsidR="00A8051D" w:rsidRDefault="00716B70" w:rsidP="00716B70">
            <w:pPr>
              <w:pStyle w:val="31"/>
              <w:spacing w:after="0" w:line="276" w:lineRule="auto"/>
              <w:jc w:val="center"/>
              <w:rPr>
                <w:sz w:val="17"/>
                <w:szCs w:val="17"/>
              </w:rPr>
            </w:pPr>
            <w:r>
              <w:rPr>
                <w:color w:val="000000"/>
                <w:sz w:val="17"/>
                <w:szCs w:val="17"/>
              </w:rPr>
              <w:t>11</w:t>
            </w:r>
            <w:r w:rsidR="00A8051D">
              <w:rPr>
                <w:color w:val="000000"/>
                <w:sz w:val="17"/>
                <w:szCs w:val="17"/>
              </w:rPr>
              <w:t>.0</w:t>
            </w:r>
            <w:r>
              <w:rPr>
                <w:color w:val="000000"/>
                <w:sz w:val="17"/>
                <w:szCs w:val="17"/>
              </w:rPr>
              <w:t>5</w:t>
            </w:r>
            <w:r w:rsidR="00A8051D">
              <w:rPr>
                <w:color w:val="000000"/>
                <w:sz w:val="17"/>
                <w:szCs w:val="17"/>
              </w:rPr>
              <w:t>.2018 г.</w:t>
            </w:r>
          </w:p>
        </w:tc>
        <w:tc>
          <w:tcPr>
            <w:tcW w:w="2234" w:type="dxa"/>
          </w:tcPr>
          <w:p w:rsidR="00A8051D" w:rsidRDefault="00A8051D" w:rsidP="00664140">
            <w:pPr>
              <w:pStyle w:val="31"/>
              <w:spacing w:after="0" w:line="276" w:lineRule="auto"/>
              <w:jc w:val="center"/>
              <w:rPr>
                <w:b/>
                <w:bCs/>
                <w:sz w:val="17"/>
                <w:szCs w:val="17"/>
              </w:rPr>
            </w:pPr>
          </w:p>
          <w:p w:rsidR="00A8051D" w:rsidRDefault="00A8051D" w:rsidP="00664140">
            <w:pPr>
              <w:pStyle w:val="31"/>
              <w:spacing w:after="0" w:line="276" w:lineRule="auto"/>
              <w:jc w:val="center"/>
              <w:rPr>
                <w:b/>
                <w:bCs/>
                <w:color w:val="FF6600"/>
                <w:sz w:val="17"/>
                <w:szCs w:val="17"/>
              </w:rPr>
            </w:pPr>
          </w:p>
          <w:p w:rsidR="00A8051D" w:rsidRDefault="00A8051D" w:rsidP="00664140">
            <w:pPr>
              <w:pStyle w:val="31"/>
              <w:spacing w:after="0" w:line="276" w:lineRule="auto"/>
              <w:jc w:val="center"/>
              <w:rPr>
                <w:b/>
                <w:bCs/>
                <w:color w:val="FF6600"/>
                <w:sz w:val="17"/>
                <w:szCs w:val="17"/>
              </w:rPr>
            </w:pPr>
            <w:r>
              <w:rPr>
                <w:b/>
                <w:bCs/>
                <w:color w:val="FF6600"/>
                <w:sz w:val="17"/>
                <w:szCs w:val="17"/>
              </w:rPr>
              <w:t>Адрес редакции:</w:t>
            </w:r>
          </w:p>
          <w:p w:rsidR="00A8051D" w:rsidRDefault="00A8051D" w:rsidP="00664140">
            <w:pPr>
              <w:pStyle w:val="31"/>
              <w:spacing w:after="0" w:line="276" w:lineRule="auto"/>
              <w:jc w:val="center"/>
              <w:rPr>
                <w:i/>
                <w:iCs/>
                <w:color w:val="FF6600"/>
                <w:sz w:val="17"/>
                <w:szCs w:val="17"/>
              </w:rPr>
            </w:pPr>
            <w:r>
              <w:rPr>
                <w:i/>
                <w:iCs/>
                <w:color w:val="FF6600"/>
                <w:sz w:val="17"/>
                <w:szCs w:val="17"/>
              </w:rPr>
              <w:t>д. Ярославка, ул. Центральная, д.5</w:t>
            </w:r>
          </w:p>
          <w:p w:rsidR="00A8051D" w:rsidRDefault="00A8051D" w:rsidP="00664140">
            <w:pPr>
              <w:pStyle w:val="31"/>
              <w:spacing w:after="0" w:line="276" w:lineRule="auto"/>
              <w:jc w:val="center"/>
              <w:rPr>
                <w:i/>
                <w:iCs/>
                <w:color w:val="FF6600"/>
                <w:sz w:val="17"/>
                <w:szCs w:val="17"/>
              </w:rPr>
            </w:pPr>
            <w:r>
              <w:rPr>
                <w:i/>
                <w:iCs/>
                <w:color w:val="FF6600"/>
                <w:sz w:val="17"/>
                <w:szCs w:val="17"/>
              </w:rPr>
              <w:t>Моргаушский район,</w:t>
            </w:r>
          </w:p>
          <w:p w:rsidR="00A8051D" w:rsidRDefault="00A8051D" w:rsidP="00664140">
            <w:pPr>
              <w:pStyle w:val="31"/>
              <w:spacing w:after="0" w:line="276" w:lineRule="auto"/>
              <w:jc w:val="center"/>
              <w:rPr>
                <w:i/>
                <w:iCs/>
                <w:color w:val="FF6600"/>
                <w:sz w:val="17"/>
                <w:szCs w:val="17"/>
              </w:rPr>
            </w:pPr>
            <w:r>
              <w:rPr>
                <w:i/>
                <w:iCs/>
                <w:color w:val="FF6600"/>
                <w:sz w:val="17"/>
                <w:szCs w:val="17"/>
              </w:rPr>
              <w:t>Чувашская Республика,</w:t>
            </w:r>
          </w:p>
          <w:p w:rsidR="00A8051D" w:rsidRDefault="00A8051D" w:rsidP="00664140">
            <w:pPr>
              <w:pStyle w:val="31"/>
              <w:spacing w:after="0" w:line="276" w:lineRule="auto"/>
              <w:jc w:val="center"/>
              <w:rPr>
                <w:i/>
                <w:iCs/>
                <w:color w:val="FF6600"/>
                <w:sz w:val="17"/>
                <w:szCs w:val="17"/>
              </w:rPr>
            </w:pPr>
            <w:r>
              <w:rPr>
                <w:i/>
                <w:iCs/>
                <w:color w:val="FF6600"/>
                <w:sz w:val="17"/>
                <w:szCs w:val="17"/>
              </w:rPr>
              <w:t>429552</w:t>
            </w:r>
          </w:p>
          <w:p w:rsidR="00A8051D" w:rsidRDefault="00A8051D" w:rsidP="00664140">
            <w:pPr>
              <w:pStyle w:val="31"/>
              <w:spacing w:after="0" w:line="276" w:lineRule="auto"/>
              <w:jc w:val="center"/>
              <w:rPr>
                <w:color w:val="FF6600"/>
                <w:sz w:val="17"/>
                <w:szCs w:val="17"/>
              </w:rPr>
            </w:pPr>
          </w:p>
          <w:p w:rsidR="00A8051D" w:rsidRDefault="00A8051D" w:rsidP="00664140">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A8051D" w:rsidRDefault="00A8051D" w:rsidP="00664140">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A8051D" w:rsidRDefault="00A8051D" w:rsidP="00664140">
            <w:pPr>
              <w:pStyle w:val="31"/>
              <w:spacing w:after="0" w:line="276" w:lineRule="auto"/>
              <w:jc w:val="center"/>
              <w:rPr>
                <w:sz w:val="17"/>
                <w:szCs w:val="17"/>
              </w:rPr>
            </w:pPr>
          </w:p>
        </w:tc>
      </w:tr>
    </w:tbl>
    <w:p w:rsidR="00A8051D" w:rsidRDefault="0066440A" w:rsidP="00A8051D">
      <w:pPr>
        <w:pStyle w:val="21"/>
        <w:spacing w:after="0" w:line="240" w:lineRule="auto"/>
      </w:pPr>
      <w:r w:rsidRPr="0066440A">
        <w:rPr>
          <w:w w:val="80"/>
          <w:sz w:val="16"/>
          <w:szCs w:val="16"/>
        </w:rPr>
        <w:pict>
          <v:roundrect id="_x0000_s1027" style="position:absolute;margin-left:-55.35pt;margin-top:1.8pt;width:552.15pt;height:179.85pt;z-index:-251651072;mso-position-horizontal-relative:text;mso-position-vertical-relative:text" arcsize="10923f" strokeweight="3pt">
            <v:stroke linestyle="thinThin"/>
          </v:roundrect>
        </w:pict>
      </w:r>
      <w:bookmarkStart w:id="3" w:name="_GoBack"/>
      <w:bookmarkStart w:id="4" w:name="last-page"/>
      <w:bookmarkEnd w:id="3"/>
      <w:bookmarkEnd w:id="4"/>
    </w:p>
    <w:p w:rsidR="00A8051D" w:rsidRDefault="00A8051D" w:rsidP="00A8051D"/>
    <w:p w:rsidR="00097D27" w:rsidRDefault="00097D27"/>
    <w:sectPr w:rsidR="00097D27" w:rsidSect="00190932">
      <w:headerReference w:type="default" r:id="rId11"/>
      <w:pgSz w:w="11906" w:h="16838"/>
      <w:pgMar w:top="1135"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BD" w:rsidRDefault="00B972BD" w:rsidP="00716B70">
      <w:pPr>
        <w:spacing w:after="0" w:line="240" w:lineRule="auto"/>
      </w:pPr>
      <w:r>
        <w:separator/>
      </w:r>
    </w:p>
  </w:endnote>
  <w:endnote w:type="continuationSeparator" w:id="0">
    <w:p w:rsidR="00B972BD" w:rsidRDefault="00B972BD" w:rsidP="00716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BD" w:rsidRDefault="00B972BD" w:rsidP="00716B70">
      <w:pPr>
        <w:spacing w:after="0" w:line="240" w:lineRule="auto"/>
      </w:pPr>
      <w:r>
        <w:separator/>
      </w:r>
    </w:p>
  </w:footnote>
  <w:footnote w:type="continuationSeparator" w:id="0">
    <w:p w:rsidR="00B972BD" w:rsidRDefault="00B972BD" w:rsidP="00716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A03CA4" w:rsidP="00983168">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sidR="00716B70">
      <w:rPr>
        <w:rFonts w:ascii="Times New Roman" w:hAnsi="Times New Roman" w:cs="Times New Roman"/>
        <w:b/>
        <w:i/>
        <w:sz w:val="20"/>
        <w:szCs w:val="20"/>
      </w:rPr>
      <w:t>11</w:t>
    </w:r>
    <w:r w:rsidRPr="008D7698">
      <w:rPr>
        <w:rFonts w:ascii="Times New Roman" w:hAnsi="Times New Roman" w:cs="Times New Roman"/>
        <w:b/>
        <w:i/>
        <w:sz w:val="20"/>
        <w:szCs w:val="20"/>
      </w:rPr>
      <w:t xml:space="preserve"> от </w:t>
    </w:r>
    <w:r w:rsidR="00716B70">
      <w:rPr>
        <w:rFonts w:ascii="Times New Roman" w:hAnsi="Times New Roman" w:cs="Times New Roman"/>
        <w:b/>
        <w:i/>
        <w:sz w:val="20"/>
        <w:szCs w:val="20"/>
      </w:rPr>
      <w:t>11</w:t>
    </w:r>
    <w:r>
      <w:rPr>
        <w:rFonts w:ascii="Times New Roman" w:hAnsi="Times New Roman" w:cs="Times New Roman"/>
        <w:b/>
        <w:i/>
        <w:sz w:val="20"/>
        <w:szCs w:val="20"/>
      </w:rPr>
      <w:t>.0</w:t>
    </w:r>
    <w:r w:rsidR="00716B70">
      <w:rPr>
        <w:rFonts w:ascii="Times New Roman" w:hAnsi="Times New Roman" w:cs="Times New Roman"/>
        <w:b/>
        <w:i/>
        <w:sz w:val="20"/>
        <w:szCs w:val="20"/>
      </w:rPr>
      <w:t>5</w:t>
    </w:r>
    <w:r w:rsidRPr="008D7698">
      <w:rPr>
        <w:rFonts w:ascii="Times New Roman" w:hAnsi="Times New Roman" w:cs="Times New Roman"/>
        <w:b/>
        <w:i/>
        <w:sz w:val="20"/>
        <w:szCs w:val="20"/>
      </w:rPr>
      <w:t>.2018 г.</w:t>
    </w:r>
    <w:r w:rsidR="0066440A">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B392E"/>
    <w:multiLevelType w:val="hybridMultilevel"/>
    <w:tmpl w:val="A356B06E"/>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A8051D"/>
    <w:rsid w:val="00030202"/>
    <w:rsid w:val="00097D27"/>
    <w:rsid w:val="00133174"/>
    <w:rsid w:val="00190932"/>
    <w:rsid w:val="00235078"/>
    <w:rsid w:val="002D7BD6"/>
    <w:rsid w:val="0066440A"/>
    <w:rsid w:val="00716B70"/>
    <w:rsid w:val="007F39E1"/>
    <w:rsid w:val="00A03CA4"/>
    <w:rsid w:val="00A8051D"/>
    <w:rsid w:val="00B972BD"/>
    <w:rsid w:val="00CE7FCC"/>
    <w:rsid w:val="00D159AF"/>
    <w:rsid w:val="00D2446E"/>
    <w:rsid w:val="00E17D43"/>
    <w:rsid w:val="00E4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1D"/>
    <w:rPr>
      <w:rFonts w:eastAsiaTheme="minorEastAsia"/>
      <w:lang w:eastAsia="ru-RU"/>
    </w:rPr>
  </w:style>
  <w:style w:type="paragraph" w:styleId="1">
    <w:name w:val="heading 1"/>
    <w:basedOn w:val="a"/>
    <w:next w:val="a"/>
    <w:link w:val="10"/>
    <w:qFormat/>
    <w:rsid w:val="00A8051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nhideWhenUsed/>
    <w:qFormat/>
    <w:rsid w:val="00A80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805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A8051D"/>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051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8051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A8051D"/>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A8051D"/>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A8051D"/>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A8051D"/>
    <w:pPr>
      <w:spacing w:after="120" w:line="480" w:lineRule="auto"/>
    </w:pPr>
  </w:style>
  <w:style w:type="character" w:customStyle="1" w:styleId="22">
    <w:name w:val="Основной текст 2 Знак"/>
    <w:basedOn w:val="a0"/>
    <w:link w:val="21"/>
    <w:uiPriority w:val="99"/>
    <w:rsid w:val="00A8051D"/>
    <w:rPr>
      <w:rFonts w:eastAsiaTheme="minorEastAsia"/>
      <w:lang w:eastAsia="ru-RU"/>
    </w:rPr>
  </w:style>
  <w:style w:type="paragraph" w:customStyle="1" w:styleId="ConsNonformat">
    <w:name w:val="ConsNonformat"/>
    <w:rsid w:val="00A8051D"/>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A80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80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A8051D"/>
    <w:rPr>
      <w:color w:val="0000FF"/>
      <w:u w:val="single"/>
    </w:rPr>
  </w:style>
  <w:style w:type="paragraph" w:styleId="a5">
    <w:name w:val="header"/>
    <w:basedOn w:val="a"/>
    <w:link w:val="a6"/>
    <w:unhideWhenUsed/>
    <w:rsid w:val="00A8051D"/>
    <w:pPr>
      <w:tabs>
        <w:tab w:val="center" w:pos="4677"/>
        <w:tab w:val="right" w:pos="9355"/>
      </w:tabs>
      <w:spacing w:after="0" w:line="240" w:lineRule="auto"/>
    </w:pPr>
  </w:style>
  <w:style w:type="character" w:customStyle="1" w:styleId="a6">
    <w:name w:val="Верхний колонтитул Знак"/>
    <w:basedOn w:val="a0"/>
    <w:link w:val="a5"/>
    <w:rsid w:val="00A8051D"/>
    <w:rPr>
      <w:rFonts w:eastAsiaTheme="minorEastAsia"/>
      <w:lang w:eastAsia="ru-RU"/>
    </w:rPr>
  </w:style>
  <w:style w:type="paragraph" w:styleId="a7">
    <w:name w:val="footer"/>
    <w:basedOn w:val="a"/>
    <w:link w:val="a8"/>
    <w:uiPriority w:val="99"/>
    <w:semiHidden/>
    <w:unhideWhenUsed/>
    <w:rsid w:val="00A805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051D"/>
    <w:rPr>
      <w:rFonts w:eastAsiaTheme="minorEastAsia"/>
      <w:lang w:eastAsia="ru-RU"/>
    </w:rPr>
  </w:style>
  <w:style w:type="paragraph" w:styleId="a9">
    <w:name w:val="Body Text"/>
    <w:basedOn w:val="a"/>
    <w:link w:val="aa"/>
    <w:uiPriority w:val="99"/>
    <w:semiHidden/>
    <w:unhideWhenUsed/>
    <w:rsid w:val="00A8051D"/>
    <w:pPr>
      <w:spacing w:after="120"/>
    </w:pPr>
  </w:style>
  <w:style w:type="character" w:customStyle="1" w:styleId="aa">
    <w:name w:val="Основной текст Знак"/>
    <w:basedOn w:val="a0"/>
    <w:link w:val="a9"/>
    <w:uiPriority w:val="99"/>
    <w:semiHidden/>
    <w:rsid w:val="00A8051D"/>
    <w:rPr>
      <w:rFonts w:eastAsiaTheme="minorEastAsia"/>
      <w:lang w:eastAsia="ru-RU"/>
    </w:rPr>
  </w:style>
  <w:style w:type="paragraph" w:customStyle="1" w:styleId="ab">
    <w:name w:val="Текст (лев. подпись)"/>
    <w:basedOn w:val="a"/>
    <w:next w:val="a"/>
    <w:rsid w:val="00A805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Текст (прав. подпись)"/>
    <w:basedOn w:val="a"/>
    <w:next w:val="a"/>
    <w:rsid w:val="00A8051D"/>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Style3">
    <w:name w:val="Style3"/>
    <w:basedOn w:val="a"/>
    <w:rsid w:val="00A8051D"/>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character" w:customStyle="1" w:styleId="FontStyle21">
    <w:name w:val="Font Style21"/>
    <w:rsid w:val="00A8051D"/>
    <w:rPr>
      <w:rFonts w:ascii="Times New Roman" w:hAnsi="Times New Roman" w:cs="Times New Roman"/>
      <w:sz w:val="28"/>
      <w:szCs w:val="28"/>
    </w:rPr>
  </w:style>
  <w:style w:type="paragraph" w:customStyle="1" w:styleId="ConsPlusNonformat">
    <w:name w:val="ConsPlusNonformat"/>
    <w:rsid w:val="00A805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A8051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e">
    <w:name w:val="Normal (Web)"/>
    <w:basedOn w:val="a"/>
    <w:rsid w:val="00A80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8051D"/>
    <w:rPr>
      <w:rFonts w:ascii="Arial" w:eastAsia="Times New Roman" w:hAnsi="Arial" w:cs="Arial"/>
      <w:b/>
      <w:bCs/>
      <w:color w:val="000080"/>
      <w:sz w:val="20"/>
      <w:szCs w:val="20"/>
      <w:lang w:eastAsia="ru-RU"/>
    </w:rPr>
  </w:style>
  <w:style w:type="character" w:customStyle="1" w:styleId="af">
    <w:name w:val="Цветовое выделение"/>
    <w:rsid w:val="00A8051D"/>
    <w:rPr>
      <w:b/>
      <w:bCs/>
      <w:color w:val="000080"/>
      <w:sz w:val="20"/>
      <w:szCs w:val="20"/>
    </w:rPr>
  </w:style>
  <w:style w:type="character" w:customStyle="1" w:styleId="af0">
    <w:name w:val="Гипертекстовая ссылка"/>
    <w:basedOn w:val="af"/>
    <w:rsid w:val="00A8051D"/>
    <w:rPr>
      <w:color w:val="008000"/>
      <w:u w:val="single"/>
    </w:rPr>
  </w:style>
  <w:style w:type="paragraph" w:customStyle="1" w:styleId="af1">
    <w:name w:val="Заголовок статьи"/>
    <w:basedOn w:val="a"/>
    <w:next w:val="a"/>
    <w:rsid w:val="00A8051D"/>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2">
    <w:name w:val="Колонтитул (левый)"/>
    <w:basedOn w:val="ab"/>
    <w:next w:val="a"/>
    <w:rsid w:val="00A8051D"/>
    <w:rPr>
      <w:sz w:val="14"/>
      <w:szCs w:val="14"/>
    </w:rPr>
  </w:style>
  <w:style w:type="paragraph" w:customStyle="1" w:styleId="af3">
    <w:name w:val="Колонтитул (правый)"/>
    <w:basedOn w:val="ac"/>
    <w:next w:val="a"/>
    <w:rsid w:val="00A8051D"/>
    <w:rPr>
      <w:sz w:val="14"/>
      <w:szCs w:val="14"/>
    </w:rPr>
  </w:style>
  <w:style w:type="paragraph" w:customStyle="1" w:styleId="af4">
    <w:name w:val="Комментарий"/>
    <w:basedOn w:val="a"/>
    <w:next w:val="a"/>
    <w:rsid w:val="00A8051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5">
    <w:name w:val="Комментарий пользователя"/>
    <w:basedOn w:val="af4"/>
    <w:next w:val="a"/>
    <w:rsid w:val="00A8051D"/>
    <w:pPr>
      <w:jc w:val="left"/>
    </w:pPr>
    <w:rPr>
      <w:color w:val="000080"/>
    </w:rPr>
  </w:style>
  <w:style w:type="character" w:customStyle="1" w:styleId="af6">
    <w:name w:val="Найденные слова"/>
    <w:basedOn w:val="af"/>
    <w:rsid w:val="00A8051D"/>
  </w:style>
  <w:style w:type="character" w:customStyle="1" w:styleId="af7">
    <w:name w:val="Не вступил в силу"/>
    <w:basedOn w:val="af"/>
    <w:rsid w:val="00A8051D"/>
    <w:rPr>
      <w:color w:val="008080"/>
    </w:rPr>
  </w:style>
  <w:style w:type="paragraph" w:customStyle="1" w:styleId="af8">
    <w:name w:val="Таблицы (моноширинный)"/>
    <w:basedOn w:val="a"/>
    <w:next w:val="a"/>
    <w:rsid w:val="00A8051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9">
    <w:name w:val="Оглавление"/>
    <w:basedOn w:val="af8"/>
    <w:next w:val="a"/>
    <w:rsid w:val="00A8051D"/>
    <w:pPr>
      <w:ind w:left="140"/>
    </w:pPr>
  </w:style>
  <w:style w:type="paragraph" w:customStyle="1" w:styleId="afa">
    <w:name w:val="Основное меню"/>
    <w:basedOn w:val="a"/>
    <w:next w:val="a"/>
    <w:rsid w:val="00A8051D"/>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b">
    <w:name w:val="Переменная часть"/>
    <w:basedOn w:val="afa"/>
    <w:next w:val="a"/>
    <w:rsid w:val="00A8051D"/>
  </w:style>
  <w:style w:type="paragraph" w:customStyle="1" w:styleId="afc">
    <w:name w:val="Постоянная часть"/>
    <w:basedOn w:val="afa"/>
    <w:next w:val="a"/>
    <w:rsid w:val="00A8051D"/>
    <w:rPr>
      <w:b/>
      <w:bCs/>
      <w:u w:val="single"/>
    </w:rPr>
  </w:style>
  <w:style w:type="paragraph" w:customStyle="1" w:styleId="afd">
    <w:name w:val="Прижатый влево"/>
    <w:basedOn w:val="a"/>
    <w:next w:val="a"/>
    <w:rsid w:val="00A8051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e">
    <w:name w:val="Продолжение ссылки"/>
    <w:basedOn w:val="af0"/>
    <w:rsid w:val="00A8051D"/>
  </w:style>
  <w:style w:type="paragraph" w:customStyle="1" w:styleId="aff">
    <w:name w:val="Словарная статья"/>
    <w:basedOn w:val="a"/>
    <w:next w:val="a"/>
    <w:rsid w:val="00A8051D"/>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0">
    <w:name w:val="Текст (справка)"/>
    <w:basedOn w:val="a"/>
    <w:next w:val="a"/>
    <w:rsid w:val="00A8051D"/>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1">
    <w:name w:val="Утратил силу"/>
    <w:basedOn w:val="af"/>
    <w:rsid w:val="00A8051D"/>
    <w:rPr>
      <w:strike/>
      <w:color w:val="808000"/>
    </w:rPr>
  </w:style>
  <w:style w:type="paragraph" w:styleId="aff2">
    <w:name w:val="Body Text Indent"/>
    <w:basedOn w:val="a"/>
    <w:link w:val="aff3"/>
    <w:rsid w:val="00A8051D"/>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3">
    <w:name w:val="Основной текст с отступом Знак"/>
    <w:basedOn w:val="a0"/>
    <w:link w:val="aff2"/>
    <w:rsid w:val="00A8051D"/>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A8051D"/>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A8051D"/>
    <w:rPr>
      <w:rFonts w:ascii="Arial" w:eastAsia="Times New Roman" w:hAnsi="Arial" w:cs="Arial"/>
      <w:sz w:val="20"/>
      <w:szCs w:val="20"/>
      <w:lang w:eastAsia="ru-RU"/>
    </w:rPr>
  </w:style>
  <w:style w:type="paragraph" w:styleId="aff4">
    <w:name w:val="Balloon Text"/>
    <w:basedOn w:val="a"/>
    <w:link w:val="aff5"/>
    <w:rsid w:val="00A8051D"/>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5">
    <w:name w:val="Текст выноски Знак"/>
    <w:basedOn w:val="a0"/>
    <w:link w:val="aff4"/>
    <w:rsid w:val="00A8051D"/>
    <w:rPr>
      <w:rFonts w:ascii="Tahoma" w:eastAsia="Times New Roman" w:hAnsi="Tahoma" w:cs="Tahoma"/>
      <w:sz w:val="16"/>
      <w:szCs w:val="16"/>
      <w:lang w:eastAsia="ru-RU"/>
    </w:rPr>
  </w:style>
  <w:style w:type="paragraph" w:customStyle="1" w:styleId="11">
    <w:name w:val="Абзац списка1"/>
    <w:basedOn w:val="a"/>
    <w:rsid w:val="00A8051D"/>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A8051D"/>
    <w:rPr>
      <w:i/>
      <w:iCs/>
    </w:rPr>
  </w:style>
  <w:style w:type="paragraph" w:styleId="aff7">
    <w:name w:val="No Spacing"/>
    <w:uiPriority w:val="1"/>
    <w:qFormat/>
    <w:rsid w:val="00A8051D"/>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basedOn w:val="a"/>
    <w:next w:val="ConsPlusNormal"/>
    <w:rsid w:val="00190932"/>
    <w:pPr>
      <w:widowControl w:val="0"/>
      <w:suppressAutoHyphens/>
      <w:spacing w:after="0" w:line="240" w:lineRule="auto"/>
    </w:pPr>
    <w:rPr>
      <w:rFonts w:ascii="Arial" w:eastAsia="Arial" w:hAnsi="Arial" w:cs="Arial"/>
      <w:b/>
      <w:bCs/>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2018-05-24T08:38:00Z</dcterms:created>
  <dcterms:modified xsi:type="dcterms:W3CDTF">2018-06-27T06:15:00Z</dcterms:modified>
</cp:coreProperties>
</file>