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335" w:rsidRDefault="007F0335" w:rsidP="007F0335">
      <w:pPr>
        <w:spacing w:line="360" w:lineRule="auto"/>
        <w:jc w:val="center"/>
        <w:rPr>
          <w:sz w:val="22"/>
          <w:szCs w:val="22"/>
        </w:rPr>
      </w:pPr>
      <w:r w:rsidRPr="007F0335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2690495</wp:posOffset>
            </wp:positionH>
            <wp:positionV relativeFrom="paragraph">
              <wp:posOffset>-207010</wp:posOffset>
            </wp:positionV>
            <wp:extent cx="720090" cy="723900"/>
            <wp:effectExtent l="19050" t="0" r="3810" b="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9648" w:type="dxa"/>
        <w:tblLook w:val="04A0"/>
      </w:tblPr>
      <w:tblGrid>
        <w:gridCol w:w="108"/>
        <w:gridCol w:w="256"/>
        <w:gridCol w:w="3831"/>
        <w:gridCol w:w="1173"/>
        <w:gridCol w:w="4280"/>
      </w:tblGrid>
      <w:tr w:rsidR="007F0335" w:rsidTr="007F0335">
        <w:trPr>
          <w:cantSplit/>
          <w:trHeight w:val="420"/>
        </w:trPr>
        <w:tc>
          <w:tcPr>
            <w:tcW w:w="4195" w:type="dxa"/>
            <w:gridSpan w:val="3"/>
            <w:vAlign w:val="center"/>
          </w:tcPr>
          <w:p w:rsidR="007F0335" w:rsidRPr="007F0335" w:rsidRDefault="007F0335" w:rsidP="00D66F47">
            <w:pPr>
              <w:jc w:val="center"/>
              <w:rPr>
                <w:b/>
                <w:bCs/>
                <w:caps/>
                <w:noProof/>
              </w:rPr>
            </w:pPr>
            <w:r w:rsidRPr="007F0335">
              <w:rPr>
                <w:b/>
                <w:bCs/>
                <w:caps/>
                <w:noProof/>
                <w:sz w:val="22"/>
                <w:szCs w:val="22"/>
              </w:rPr>
              <w:t>ЧĂВАШ РЕСПУБЛИКИ</w:t>
            </w:r>
          </w:p>
          <w:p w:rsidR="007F0335" w:rsidRPr="007F0335" w:rsidRDefault="007F0335" w:rsidP="00D66F47">
            <w:pPr>
              <w:jc w:val="center"/>
              <w:rPr>
                <w:b/>
                <w:bCs/>
                <w:caps/>
                <w:noProof/>
              </w:rPr>
            </w:pPr>
            <w:r w:rsidRPr="007F0335">
              <w:rPr>
                <w:b/>
                <w:bCs/>
                <w:caps/>
                <w:noProof/>
                <w:sz w:val="22"/>
                <w:szCs w:val="22"/>
              </w:rPr>
              <w:t>ХĔРЛĔ ЧУТАЙ РАЙОНĔ</w:t>
            </w:r>
          </w:p>
          <w:p w:rsidR="007F0335" w:rsidRPr="007F0335" w:rsidRDefault="007F0335" w:rsidP="00D66F47">
            <w:pPr>
              <w:jc w:val="center"/>
              <w:rPr>
                <w:b/>
                <w:bCs/>
                <w:caps/>
                <w:noProof/>
              </w:rPr>
            </w:pPr>
          </w:p>
          <w:p w:rsidR="007F0335" w:rsidRPr="007F0335" w:rsidRDefault="007F0335" w:rsidP="00D66F47">
            <w:pPr>
              <w:spacing w:before="40" w:line="192" w:lineRule="auto"/>
              <w:jc w:val="center"/>
              <w:rPr>
                <w:b/>
                <w:bCs/>
                <w:color w:val="000000"/>
              </w:rPr>
            </w:pPr>
            <w:r w:rsidRPr="007F0335">
              <w:rPr>
                <w:b/>
                <w:bCs/>
                <w:caps/>
                <w:noProof/>
                <w:sz w:val="22"/>
                <w:szCs w:val="22"/>
              </w:rPr>
              <w:t xml:space="preserve">ХĔРЛĔ ЧУТАЙ ЯЛ </w:t>
            </w:r>
            <w:r w:rsidRPr="007F0335">
              <w:rPr>
                <w:b/>
                <w:bCs/>
                <w:color w:val="000000"/>
                <w:sz w:val="22"/>
              </w:rPr>
              <w:t xml:space="preserve">ПОСЕЛЕНИЙĚН </w:t>
            </w:r>
          </w:p>
          <w:p w:rsidR="007F0335" w:rsidRPr="007F0335" w:rsidRDefault="007F0335" w:rsidP="00D66F47">
            <w:pPr>
              <w:spacing w:before="20" w:line="192" w:lineRule="auto"/>
              <w:jc w:val="center"/>
              <w:rPr>
                <w:rStyle w:val="a4"/>
                <w:color w:val="000000"/>
                <w:sz w:val="26"/>
              </w:rPr>
            </w:pPr>
            <w:r w:rsidRPr="007F0335">
              <w:rPr>
                <w:b/>
                <w:bCs/>
                <w:color w:val="000000"/>
                <w:sz w:val="22"/>
              </w:rPr>
              <w:t>ДЕПУТАТСЕН ПУХĂ</w:t>
            </w:r>
            <w:proofErr w:type="gramStart"/>
            <w:r w:rsidRPr="007F0335">
              <w:rPr>
                <w:b/>
                <w:bCs/>
                <w:color w:val="000000"/>
                <w:sz w:val="22"/>
              </w:rPr>
              <w:t>В</w:t>
            </w:r>
            <w:proofErr w:type="gramEnd"/>
            <w:r w:rsidRPr="007F0335">
              <w:rPr>
                <w:b/>
                <w:bCs/>
                <w:color w:val="000000"/>
                <w:sz w:val="22"/>
              </w:rPr>
              <w:t>Ě</w:t>
            </w:r>
            <w:r w:rsidRPr="007F0335">
              <w:rPr>
                <w:rStyle w:val="a4"/>
                <w:color w:val="000000"/>
                <w:sz w:val="26"/>
              </w:rPr>
              <w:t xml:space="preserve"> </w:t>
            </w:r>
          </w:p>
          <w:p w:rsidR="007F0335" w:rsidRPr="007F0335" w:rsidRDefault="007F0335" w:rsidP="00D66F47">
            <w:pPr>
              <w:jc w:val="center"/>
            </w:pPr>
          </w:p>
        </w:tc>
        <w:tc>
          <w:tcPr>
            <w:tcW w:w="1173" w:type="dxa"/>
            <w:vMerge w:val="restart"/>
            <w:vAlign w:val="center"/>
          </w:tcPr>
          <w:p w:rsidR="007F0335" w:rsidRPr="007F0335" w:rsidRDefault="007F0335" w:rsidP="00D66F47">
            <w:pPr>
              <w:jc w:val="center"/>
              <w:rPr>
                <w:b/>
                <w:bCs/>
              </w:rPr>
            </w:pPr>
          </w:p>
        </w:tc>
        <w:tc>
          <w:tcPr>
            <w:tcW w:w="4280" w:type="dxa"/>
            <w:vAlign w:val="center"/>
          </w:tcPr>
          <w:p w:rsidR="007F0335" w:rsidRPr="007F0335" w:rsidRDefault="007F0335" w:rsidP="00D66F47">
            <w:pPr>
              <w:jc w:val="center"/>
              <w:rPr>
                <w:rStyle w:val="a4"/>
                <w:b w:val="0"/>
                <w:bCs w:val="0"/>
                <w:noProof/>
                <w:color w:val="000000"/>
              </w:rPr>
            </w:pPr>
            <w:r w:rsidRPr="007F0335">
              <w:rPr>
                <w:b/>
                <w:bCs/>
                <w:noProof/>
                <w:sz w:val="22"/>
                <w:szCs w:val="22"/>
              </w:rPr>
              <w:t>ЧУВАШСКАЯ РЕСПУБЛИКА</w:t>
            </w:r>
            <w:r w:rsidRPr="007F0335">
              <w:rPr>
                <w:rStyle w:val="a4"/>
                <w:noProof/>
                <w:color w:val="000000"/>
                <w:sz w:val="22"/>
                <w:szCs w:val="22"/>
              </w:rPr>
              <w:t xml:space="preserve"> </w:t>
            </w:r>
          </w:p>
          <w:p w:rsidR="007F0335" w:rsidRPr="007F0335" w:rsidRDefault="007F0335" w:rsidP="00D66F47">
            <w:pPr>
              <w:jc w:val="center"/>
              <w:rPr>
                <w:rStyle w:val="a4"/>
                <w:bCs w:val="0"/>
                <w:noProof/>
                <w:color w:val="000000"/>
              </w:rPr>
            </w:pPr>
            <w:r w:rsidRPr="007F0335">
              <w:rPr>
                <w:rStyle w:val="a4"/>
                <w:noProof/>
                <w:color w:val="000000"/>
                <w:sz w:val="22"/>
                <w:szCs w:val="22"/>
              </w:rPr>
              <w:t>КРАСНОЧЕТАЙСКИЙ РАЙОН</w:t>
            </w:r>
          </w:p>
          <w:p w:rsidR="007F0335" w:rsidRPr="007F0335" w:rsidRDefault="007F0335" w:rsidP="00D66F47">
            <w:pPr>
              <w:jc w:val="center"/>
              <w:rPr>
                <w:rStyle w:val="a4"/>
                <w:noProof/>
                <w:color w:val="000000"/>
              </w:rPr>
            </w:pPr>
          </w:p>
          <w:p w:rsidR="007F0335" w:rsidRPr="007F0335" w:rsidRDefault="007F0335" w:rsidP="00D66F47">
            <w:pPr>
              <w:jc w:val="center"/>
            </w:pPr>
            <w:r w:rsidRPr="007F0335">
              <w:rPr>
                <w:b/>
                <w:bCs/>
                <w:noProof/>
                <w:sz w:val="22"/>
                <w:szCs w:val="22"/>
              </w:rPr>
              <w:t xml:space="preserve">СОБРАНИЕ ДЕПУТАТОВ КРАСНОЧЕТАЙСКОГО СЕЛЬСКОГО ПОСЕЛЕНИЯ </w:t>
            </w:r>
          </w:p>
        </w:tc>
      </w:tr>
      <w:tr w:rsidR="007F0335" w:rsidTr="007F0335">
        <w:trPr>
          <w:cantSplit/>
          <w:trHeight w:val="1399"/>
        </w:trPr>
        <w:tc>
          <w:tcPr>
            <w:tcW w:w="4195" w:type="dxa"/>
            <w:gridSpan w:val="3"/>
          </w:tcPr>
          <w:p w:rsidR="007F0335" w:rsidRPr="007F0335" w:rsidRDefault="007F0335" w:rsidP="00D66F47">
            <w:pPr>
              <w:spacing w:line="192" w:lineRule="auto"/>
            </w:pPr>
          </w:p>
          <w:p w:rsidR="007F0335" w:rsidRPr="007F0335" w:rsidRDefault="007F0335" w:rsidP="00D66F47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7F0335">
              <w:rPr>
                <w:rStyle w:val="a4"/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 xml:space="preserve">ЙЫШĂНУ </w:t>
            </w:r>
          </w:p>
          <w:p w:rsidR="007F0335" w:rsidRPr="007F0335" w:rsidRDefault="007F0335" w:rsidP="00D66F47"/>
          <w:p w:rsidR="007F0335" w:rsidRPr="007F0335" w:rsidRDefault="007F0335" w:rsidP="00D66F47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7F0335"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  <w:t>27.03.2018 г. 03№</w:t>
            </w:r>
          </w:p>
          <w:p w:rsidR="007F0335" w:rsidRPr="007F0335" w:rsidRDefault="007F0335" w:rsidP="00D66F47">
            <w:pPr>
              <w:jc w:val="center"/>
              <w:rPr>
                <w:noProof/>
                <w:color w:val="000000"/>
              </w:rPr>
            </w:pPr>
            <w:r w:rsidRPr="007F0335">
              <w:rPr>
                <w:noProof/>
                <w:color w:val="000000"/>
                <w:sz w:val="22"/>
                <w:szCs w:val="22"/>
              </w:rPr>
              <w:t>Хĕрлĕ Чутай сали</w:t>
            </w:r>
          </w:p>
          <w:p w:rsidR="007F0335" w:rsidRPr="007F0335" w:rsidRDefault="007F0335" w:rsidP="00D66F47">
            <w:pPr>
              <w:jc w:val="center"/>
              <w:rPr>
                <w:noProof/>
                <w:color w:val="000000"/>
              </w:rPr>
            </w:pPr>
          </w:p>
          <w:p w:rsidR="007F0335" w:rsidRPr="007F0335" w:rsidRDefault="007F0335" w:rsidP="00D66F47">
            <w:pPr>
              <w:jc w:val="center"/>
              <w:rPr>
                <w:noProof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F0335" w:rsidRPr="007F0335" w:rsidRDefault="007F0335" w:rsidP="00D66F47">
            <w:pPr>
              <w:rPr>
                <w:b/>
                <w:bCs/>
              </w:rPr>
            </w:pPr>
          </w:p>
        </w:tc>
        <w:tc>
          <w:tcPr>
            <w:tcW w:w="4280" w:type="dxa"/>
          </w:tcPr>
          <w:p w:rsidR="007F0335" w:rsidRPr="007F0335" w:rsidRDefault="007F0335" w:rsidP="00D66F47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</w:rPr>
            </w:pPr>
          </w:p>
          <w:p w:rsidR="007F0335" w:rsidRPr="007F0335" w:rsidRDefault="007F0335" w:rsidP="00D66F47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7F0335">
              <w:rPr>
                <w:rStyle w:val="a4"/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РЕШЕНИЕ</w:t>
            </w:r>
          </w:p>
          <w:p w:rsidR="007F0335" w:rsidRPr="007F0335" w:rsidRDefault="007F0335" w:rsidP="00D66F47"/>
          <w:p w:rsidR="007F0335" w:rsidRPr="007F0335" w:rsidRDefault="007F0335" w:rsidP="00D66F47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7F0335"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  <w:t xml:space="preserve">27.03.2018 г.  № 03 </w:t>
            </w:r>
          </w:p>
          <w:p w:rsidR="007F0335" w:rsidRPr="007F0335" w:rsidRDefault="007F0335" w:rsidP="00D66F47">
            <w:pPr>
              <w:jc w:val="center"/>
              <w:rPr>
                <w:noProof/>
              </w:rPr>
            </w:pPr>
            <w:r w:rsidRPr="007F0335">
              <w:rPr>
                <w:noProof/>
                <w:color w:val="000000"/>
                <w:sz w:val="22"/>
                <w:szCs w:val="22"/>
              </w:rPr>
              <w:t>с. Красные Четаи</w:t>
            </w:r>
          </w:p>
        </w:tc>
      </w:tr>
      <w:tr w:rsidR="004307D6" w:rsidRPr="00AB510F" w:rsidTr="007F0335">
        <w:tblPrEx>
          <w:tblLook w:val="0000"/>
        </w:tblPrEx>
        <w:trPr>
          <w:gridBefore w:val="1"/>
          <w:gridAfter w:val="3"/>
          <w:wBefore w:w="108" w:type="dxa"/>
          <w:wAfter w:w="9284" w:type="dxa"/>
          <w:cantSplit/>
          <w:trHeight w:val="277"/>
        </w:trPr>
        <w:tc>
          <w:tcPr>
            <w:tcW w:w="256" w:type="dxa"/>
            <w:vAlign w:val="center"/>
          </w:tcPr>
          <w:p w:rsidR="004307D6" w:rsidRPr="00AB510F" w:rsidRDefault="004307D6" w:rsidP="00B24B27">
            <w:pPr>
              <w:rPr>
                <w:b/>
                <w:bCs/>
              </w:rPr>
            </w:pPr>
          </w:p>
        </w:tc>
      </w:tr>
    </w:tbl>
    <w:p w:rsidR="00B24B27" w:rsidRPr="00AB510F" w:rsidRDefault="00B24B27" w:rsidP="00B24B27">
      <w:pPr>
        <w:rPr>
          <w:b/>
        </w:rPr>
      </w:pPr>
      <w:r w:rsidRPr="00AB510F">
        <w:rPr>
          <w:b/>
        </w:rPr>
        <w:t xml:space="preserve">Об утверждении местных нормативов </w:t>
      </w:r>
    </w:p>
    <w:p w:rsidR="00B24B27" w:rsidRPr="00AB510F" w:rsidRDefault="00B24B27" w:rsidP="00B24B27">
      <w:pPr>
        <w:rPr>
          <w:b/>
        </w:rPr>
      </w:pPr>
      <w:r w:rsidRPr="00AB510F">
        <w:rPr>
          <w:b/>
        </w:rPr>
        <w:t xml:space="preserve">градостроительного проектирования </w:t>
      </w:r>
    </w:p>
    <w:p w:rsidR="00B24B27" w:rsidRPr="00AB510F" w:rsidRDefault="00B24B27" w:rsidP="00B24B27">
      <w:pPr>
        <w:rPr>
          <w:b/>
          <w:bCs/>
        </w:rPr>
      </w:pPr>
      <w:r w:rsidRPr="00AB510F">
        <w:rPr>
          <w:b/>
          <w:bCs/>
        </w:rPr>
        <w:t xml:space="preserve">Красночетайского сельского поселения </w:t>
      </w:r>
    </w:p>
    <w:p w:rsidR="00B24B27" w:rsidRPr="00AB510F" w:rsidRDefault="00B24B27" w:rsidP="00B24B27">
      <w:pPr>
        <w:rPr>
          <w:b/>
          <w:sz w:val="26"/>
          <w:szCs w:val="26"/>
        </w:rPr>
      </w:pPr>
      <w:r w:rsidRPr="00AB510F">
        <w:rPr>
          <w:b/>
          <w:bCs/>
        </w:rPr>
        <w:t xml:space="preserve">Красночетайского района </w:t>
      </w:r>
      <w:r w:rsidRPr="00AB510F">
        <w:rPr>
          <w:b/>
        </w:rPr>
        <w:t>Чувашской Республики</w:t>
      </w:r>
    </w:p>
    <w:p w:rsidR="004307D6" w:rsidRPr="00AB510F" w:rsidRDefault="004307D6" w:rsidP="00B24B27">
      <w:pPr>
        <w:tabs>
          <w:tab w:val="left" w:pos="0"/>
        </w:tabs>
        <w:jc w:val="both"/>
      </w:pPr>
    </w:p>
    <w:p w:rsidR="004307D6" w:rsidRPr="00AB510F" w:rsidRDefault="004307D6" w:rsidP="004307D6">
      <w:pPr>
        <w:tabs>
          <w:tab w:val="left" w:pos="0"/>
        </w:tabs>
      </w:pPr>
    </w:p>
    <w:p w:rsidR="004307D6" w:rsidRPr="00AB510F" w:rsidRDefault="004307D6" w:rsidP="004307D6">
      <w:pPr>
        <w:tabs>
          <w:tab w:val="left" w:pos="9638"/>
        </w:tabs>
        <w:ind w:right="-1"/>
        <w:jc w:val="both"/>
        <w:rPr>
          <w:b/>
        </w:rPr>
      </w:pPr>
      <w:r w:rsidRPr="00AB510F">
        <w:t xml:space="preserve">             </w:t>
      </w:r>
      <w:r w:rsidR="00BC6373" w:rsidRPr="00AB510F">
        <w:rPr>
          <w:bCs/>
        </w:rPr>
        <w:t>В соответствии с Градостроительным кодексом Российской Федерации</w:t>
      </w:r>
      <w:r w:rsidR="001B7267">
        <w:rPr>
          <w:bCs/>
        </w:rPr>
        <w:t xml:space="preserve">, </w:t>
      </w:r>
      <w:hyperlink r:id="rId7" w:history="1">
        <w:r w:rsidR="001B7267" w:rsidRPr="001B7267">
          <w:rPr>
            <w:rStyle w:val="a5"/>
            <w:bCs/>
            <w:color w:val="auto"/>
            <w:u w:val="none"/>
          </w:rPr>
          <w:t>Фед</w:t>
        </w:r>
        <w:r w:rsidR="001B7267">
          <w:rPr>
            <w:rStyle w:val="a5"/>
            <w:bCs/>
            <w:color w:val="auto"/>
            <w:u w:val="none"/>
          </w:rPr>
          <w:t>еральным законом от 06.10.2003 №</w:t>
        </w:r>
        <w:r w:rsidR="001B7267" w:rsidRPr="001B7267">
          <w:rPr>
            <w:rStyle w:val="a5"/>
            <w:bCs/>
            <w:color w:val="auto"/>
            <w:u w:val="none"/>
          </w:rPr>
          <w:t xml:space="preserve"> 131-ФЗ "Об общих принципах организации местного самоуправления в Российской Федерации"</w:t>
        </w:r>
      </w:hyperlink>
      <w:r w:rsidR="00BC6373" w:rsidRPr="00AB510F">
        <w:rPr>
          <w:bCs/>
        </w:rPr>
        <w:t xml:space="preserve"> Собрание депутатов Красночетайского сельского поселения Красночетайского района Чувашской Республики решило</w:t>
      </w:r>
      <w:r w:rsidRPr="00AB510F">
        <w:rPr>
          <w:b/>
        </w:rPr>
        <w:t>:</w:t>
      </w:r>
    </w:p>
    <w:p w:rsidR="00F96A56" w:rsidRPr="00AB510F" w:rsidRDefault="004307D6" w:rsidP="00F96A56">
      <w:pPr>
        <w:jc w:val="both"/>
        <w:rPr>
          <w:b/>
          <w:sz w:val="26"/>
          <w:szCs w:val="26"/>
        </w:rPr>
      </w:pPr>
      <w:r w:rsidRPr="00AB510F">
        <w:t xml:space="preserve">           1. </w:t>
      </w:r>
      <w:r w:rsidR="00F96A56" w:rsidRPr="00AB510F">
        <w:t xml:space="preserve">Утвердить местные нормативы градостроительного проектирования </w:t>
      </w:r>
      <w:r w:rsidR="00F96A56" w:rsidRPr="00AB510F">
        <w:rPr>
          <w:bCs/>
        </w:rPr>
        <w:t xml:space="preserve">Красночетайского сельского поселения Красночетайского района </w:t>
      </w:r>
      <w:r w:rsidR="00F96A56" w:rsidRPr="00AB510F">
        <w:t>Чувашской Республики</w:t>
      </w:r>
      <w:r w:rsidR="004E0BDC">
        <w:t xml:space="preserve"> </w:t>
      </w:r>
      <w:r w:rsidR="00DA72A4">
        <w:t>согласно приложению к настоящему решению</w:t>
      </w:r>
      <w:r w:rsidR="00F96A56" w:rsidRPr="00AB510F">
        <w:t>.</w:t>
      </w:r>
    </w:p>
    <w:p w:rsidR="004307D6" w:rsidRPr="00AB510F" w:rsidRDefault="004307D6" w:rsidP="00F96A56">
      <w:pPr>
        <w:ind w:firstLine="709"/>
        <w:jc w:val="both"/>
        <w:rPr>
          <w:rStyle w:val="210"/>
          <w:rFonts w:eastAsia="Calibri"/>
        </w:rPr>
      </w:pPr>
      <w:r w:rsidRPr="00AB510F">
        <w:rPr>
          <w:rStyle w:val="210"/>
          <w:rFonts w:eastAsia="Calibri"/>
        </w:rPr>
        <w:t xml:space="preserve">  2. Настоящее решение вступает в силу после его государственной регистрации и официального опубликования в периодическом печатном издании «Вестник Красночетайского сельского поселения».</w:t>
      </w:r>
    </w:p>
    <w:p w:rsidR="004307D6" w:rsidRPr="00AB510F" w:rsidRDefault="004307D6" w:rsidP="004307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07D6" w:rsidRPr="00AB510F" w:rsidRDefault="004307D6" w:rsidP="004307D6">
      <w:pPr>
        <w:jc w:val="both"/>
      </w:pPr>
    </w:p>
    <w:p w:rsidR="004307D6" w:rsidRPr="00AB510F" w:rsidRDefault="004307D6" w:rsidP="004307D6">
      <w:r w:rsidRPr="00AB510F">
        <w:t>Председатель Собрания депутатов</w:t>
      </w:r>
    </w:p>
    <w:p w:rsidR="007F0335" w:rsidRDefault="004307D6" w:rsidP="004307D6">
      <w:r w:rsidRPr="00AB510F">
        <w:t xml:space="preserve">Красночетайского сельского поселения </w:t>
      </w:r>
    </w:p>
    <w:p w:rsidR="004307D6" w:rsidRPr="00AB510F" w:rsidRDefault="004307D6" w:rsidP="004307D6">
      <w:r w:rsidRPr="00AB510F">
        <w:t>Красночетайского района</w:t>
      </w:r>
    </w:p>
    <w:p w:rsidR="004307D6" w:rsidRPr="00AB510F" w:rsidRDefault="004307D6" w:rsidP="004307D6">
      <w:r w:rsidRPr="00AB510F">
        <w:t>Чувашской Республики                                                                                     Л.А. Аргандейкин</w:t>
      </w:r>
    </w:p>
    <w:p w:rsidR="004307D6" w:rsidRPr="00AB510F" w:rsidRDefault="004307D6" w:rsidP="004307D6"/>
    <w:p w:rsidR="004307D6" w:rsidRPr="00AB510F" w:rsidRDefault="004307D6" w:rsidP="004307D6"/>
    <w:p w:rsidR="004307D6" w:rsidRPr="00AB510F" w:rsidRDefault="004307D6" w:rsidP="004307D6"/>
    <w:p w:rsidR="004307D6" w:rsidRPr="00AB510F" w:rsidRDefault="004307D6" w:rsidP="004307D6"/>
    <w:p w:rsidR="00F318E3" w:rsidRPr="00AB510F" w:rsidRDefault="00F318E3"/>
    <w:p w:rsidR="00F96A56" w:rsidRPr="00AB510F" w:rsidRDefault="00F96A56"/>
    <w:p w:rsidR="00F96A56" w:rsidRPr="00AB510F" w:rsidRDefault="00F96A56"/>
    <w:p w:rsidR="00F96A56" w:rsidRPr="00AB510F" w:rsidRDefault="00F96A56"/>
    <w:p w:rsidR="00F96A56" w:rsidRPr="00AB510F" w:rsidRDefault="00F96A56"/>
    <w:p w:rsidR="00884810" w:rsidRPr="00AB510F" w:rsidRDefault="00884810"/>
    <w:p w:rsidR="00884810" w:rsidRPr="00AB510F" w:rsidRDefault="00884810"/>
    <w:p w:rsidR="00884810" w:rsidRPr="00AB510F" w:rsidRDefault="00884810"/>
    <w:p w:rsidR="00884810" w:rsidRPr="00AB510F" w:rsidRDefault="00884810"/>
    <w:p w:rsidR="00884810" w:rsidRPr="00AB510F" w:rsidRDefault="00884810"/>
    <w:p w:rsidR="00884810" w:rsidRPr="00AB510F" w:rsidRDefault="00884810"/>
    <w:p w:rsidR="00884810" w:rsidRPr="00AB510F" w:rsidRDefault="00884810"/>
    <w:p w:rsidR="00DF1199" w:rsidRDefault="00F96A56" w:rsidP="00F96A56">
      <w:pPr>
        <w:autoSpaceDE w:val="0"/>
        <w:autoSpaceDN w:val="0"/>
        <w:adjustRightInd w:val="0"/>
        <w:ind w:left="4800"/>
        <w:jc w:val="center"/>
        <w:rPr>
          <w:caps/>
          <w:sz w:val="14"/>
          <w:szCs w:val="14"/>
        </w:rPr>
      </w:pPr>
      <w:r w:rsidRPr="00DF1199">
        <w:rPr>
          <w:caps/>
          <w:sz w:val="14"/>
          <w:szCs w:val="14"/>
        </w:rPr>
        <w:t xml:space="preserve">                                                          </w:t>
      </w:r>
    </w:p>
    <w:p w:rsidR="00F96A56" w:rsidRPr="00DF1199" w:rsidRDefault="00F96A56" w:rsidP="00DF1199">
      <w:pPr>
        <w:autoSpaceDE w:val="0"/>
        <w:autoSpaceDN w:val="0"/>
        <w:adjustRightInd w:val="0"/>
        <w:ind w:left="8340" w:firstLine="156"/>
        <w:jc w:val="center"/>
        <w:rPr>
          <w:caps/>
          <w:sz w:val="14"/>
          <w:szCs w:val="14"/>
        </w:rPr>
      </w:pPr>
      <w:r w:rsidRPr="00DF1199">
        <w:rPr>
          <w:caps/>
          <w:sz w:val="14"/>
          <w:szCs w:val="14"/>
        </w:rPr>
        <w:lastRenderedPageBreak/>
        <w:t xml:space="preserve">  УтвержденЫ</w:t>
      </w:r>
    </w:p>
    <w:p w:rsidR="00F96A56" w:rsidRPr="00DF1199" w:rsidRDefault="009A422A" w:rsidP="00F96A56">
      <w:pPr>
        <w:autoSpaceDE w:val="0"/>
        <w:autoSpaceDN w:val="0"/>
        <w:adjustRightInd w:val="0"/>
        <w:ind w:left="4800"/>
        <w:jc w:val="right"/>
        <w:rPr>
          <w:sz w:val="14"/>
          <w:szCs w:val="14"/>
        </w:rPr>
      </w:pPr>
      <w:r w:rsidRPr="00DF1199">
        <w:rPr>
          <w:sz w:val="14"/>
          <w:szCs w:val="14"/>
        </w:rPr>
        <w:t>Решением С</w:t>
      </w:r>
      <w:r w:rsidR="00F96A56" w:rsidRPr="00DF1199">
        <w:rPr>
          <w:sz w:val="14"/>
          <w:szCs w:val="14"/>
        </w:rPr>
        <w:t xml:space="preserve">обрания депутатов </w:t>
      </w:r>
    </w:p>
    <w:p w:rsidR="00F96A56" w:rsidRPr="00DF1199" w:rsidRDefault="00F96A56" w:rsidP="00F96A56">
      <w:pPr>
        <w:autoSpaceDE w:val="0"/>
        <w:autoSpaceDN w:val="0"/>
        <w:adjustRightInd w:val="0"/>
        <w:ind w:left="4800"/>
        <w:jc w:val="right"/>
        <w:rPr>
          <w:bCs/>
          <w:sz w:val="14"/>
          <w:szCs w:val="14"/>
        </w:rPr>
      </w:pPr>
      <w:r w:rsidRPr="00DF1199">
        <w:rPr>
          <w:bCs/>
          <w:sz w:val="14"/>
          <w:szCs w:val="14"/>
        </w:rPr>
        <w:t xml:space="preserve">Красночетайского сельского поселения </w:t>
      </w:r>
    </w:p>
    <w:p w:rsidR="00F96A56" w:rsidRPr="00DF1199" w:rsidRDefault="00F96A56" w:rsidP="00F96A56">
      <w:pPr>
        <w:autoSpaceDE w:val="0"/>
        <w:autoSpaceDN w:val="0"/>
        <w:adjustRightInd w:val="0"/>
        <w:ind w:left="4800"/>
        <w:jc w:val="right"/>
        <w:rPr>
          <w:sz w:val="14"/>
          <w:szCs w:val="14"/>
        </w:rPr>
      </w:pPr>
      <w:r w:rsidRPr="00DF1199">
        <w:rPr>
          <w:bCs/>
          <w:sz w:val="14"/>
          <w:szCs w:val="14"/>
        </w:rPr>
        <w:t>Красночетайского района Чувашской Республики</w:t>
      </w:r>
    </w:p>
    <w:p w:rsidR="00F96A56" w:rsidRPr="00DF1199" w:rsidRDefault="00F96A56" w:rsidP="00F96A56">
      <w:pPr>
        <w:autoSpaceDE w:val="0"/>
        <w:autoSpaceDN w:val="0"/>
        <w:adjustRightInd w:val="0"/>
        <w:ind w:left="4800"/>
        <w:jc w:val="right"/>
        <w:rPr>
          <w:sz w:val="14"/>
          <w:szCs w:val="14"/>
        </w:rPr>
      </w:pPr>
      <w:r w:rsidRPr="00DF1199">
        <w:rPr>
          <w:sz w:val="14"/>
          <w:szCs w:val="14"/>
        </w:rPr>
        <w:t>от «</w:t>
      </w:r>
      <w:r w:rsidR="003F7F08" w:rsidRPr="00DF1199">
        <w:rPr>
          <w:sz w:val="14"/>
          <w:szCs w:val="14"/>
        </w:rPr>
        <w:t>27</w:t>
      </w:r>
      <w:r w:rsidRPr="00DF1199">
        <w:rPr>
          <w:sz w:val="14"/>
          <w:szCs w:val="14"/>
        </w:rPr>
        <w:t xml:space="preserve">» </w:t>
      </w:r>
      <w:r w:rsidR="007F0335" w:rsidRPr="00DF1199">
        <w:rPr>
          <w:sz w:val="14"/>
          <w:szCs w:val="14"/>
        </w:rPr>
        <w:t xml:space="preserve">марта </w:t>
      </w:r>
      <w:r w:rsidRPr="00DF1199">
        <w:rPr>
          <w:sz w:val="14"/>
          <w:szCs w:val="14"/>
        </w:rPr>
        <w:t>2018 г.   №</w:t>
      </w:r>
      <w:r w:rsidR="007F0335" w:rsidRPr="00DF1199">
        <w:rPr>
          <w:sz w:val="14"/>
          <w:szCs w:val="14"/>
        </w:rPr>
        <w:t>03</w:t>
      </w:r>
    </w:p>
    <w:p w:rsidR="00F96A56" w:rsidRPr="00DF1199" w:rsidRDefault="00F96A56" w:rsidP="00F96A56">
      <w:pPr>
        <w:jc w:val="center"/>
        <w:rPr>
          <w:b/>
          <w:sz w:val="14"/>
          <w:szCs w:val="14"/>
        </w:rPr>
      </w:pPr>
    </w:p>
    <w:p w:rsidR="00F96A56" w:rsidRPr="00DF1199" w:rsidRDefault="00F96A56" w:rsidP="00F96A56">
      <w:pPr>
        <w:jc w:val="center"/>
        <w:rPr>
          <w:b/>
          <w:sz w:val="14"/>
          <w:szCs w:val="14"/>
        </w:rPr>
      </w:pPr>
    </w:p>
    <w:p w:rsidR="00F96A56" w:rsidRPr="00DF1199" w:rsidRDefault="00F96A56" w:rsidP="00F96A56">
      <w:pPr>
        <w:jc w:val="center"/>
        <w:rPr>
          <w:b/>
          <w:sz w:val="14"/>
          <w:szCs w:val="14"/>
        </w:rPr>
      </w:pPr>
      <w:r w:rsidRPr="00DF1199">
        <w:rPr>
          <w:b/>
          <w:sz w:val="14"/>
          <w:szCs w:val="14"/>
        </w:rPr>
        <w:t xml:space="preserve"> МЕСТНЫЕ НОРМАТИВЫ</w:t>
      </w:r>
    </w:p>
    <w:p w:rsidR="00F96A56" w:rsidRPr="00DF1199" w:rsidRDefault="00F96A56" w:rsidP="00F96A56">
      <w:pPr>
        <w:jc w:val="center"/>
        <w:rPr>
          <w:b/>
          <w:sz w:val="14"/>
          <w:szCs w:val="14"/>
        </w:rPr>
      </w:pPr>
      <w:r w:rsidRPr="00DF1199">
        <w:rPr>
          <w:b/>
          <w:sz w:val="14"/>
          <w:szCs w:val="14"/>
        </w:rPr>
        <w:t xml:space="preserve">градостроительного проектирования </w:t>
      </w:r>
      <w:r w:rsidRPr="00DF1199">
        <w:rPr>
          <w:b/>
          <w:bCs/>
          <w:sz w:val="14"/>
          <w:szCs w:val="14"/>
        </w:rPr>
        <w:t xml:space="preserve">Красночетайского сельского поселения Красночетайского района </w:t>
      </w:r>
      <w:r w:rsidRPr="00DF1199">
        <w:rPr>
          <w:b/>
          <w:sz w:val="14"/>
          <w:szCs w:val="14"/>
        </w:rPr>
        <w:t>Чувашской Республики</w:t>
      </w:r>
    </w:p>
    <w:p w:rsidR="00F96A56" w:rsidRPr="00DF1199" w:rsidRDefault="00F96A56" w:rsidP="00F96A56">
      <w:pPr>
        <w:rPr>
          <w:sz w:val="14"/>
          <w:szCs w:val="14"/>
        </w:rPr>
      </w:pPr>
    </w:p>
    <w:p w:rsidR="00F96A56" w:rsidRPr="00DF1199" w:rsidRDefault="00F96A56" w:rsidP="00F96A56">
      <w:pPr>
        <w:pStyle w:val="5"/>
        <w:spacing w:before="0"/>
        <w:jc w:val="center"/>
        <w:rPr>
          <w:rFonts w:ascii="Times New Roman" w:hAnsi="Times New Roman" w:cs="Times New Roman"/>
          <w:b/>
          <w:color w:val="auto"/>
          <w:sz w:val="14"/>
          <w:szCs w:val="14"/>
        </w:rPr>
      </w:pPr>
      <w:r w:rsidRPr="00DF1199">
        <w:rPr>
          <w:rFonts w:ascii="Times New Roman" w:hAnsi="Times New Roman" w:cs="Times New Roman"/>
          <w:b/>
          <w:color w:val="auto"/>
          <w:sz w:val="14"/>
          <w:szCs w:val="14"/>
        </w:rPr>
        <w:t>1. Основная часть</w:t>
      </w:r>
    </w:p>
    <w:p w:rsidR="00F96A56" w:rsidRPr="00DF1199" w:rsidRDefault="00F96A56" w:rsidP="00F96A56">
      <w:pPr>
        <w:jc w:val="both"/>
        <w:rPr>
          <w:b/>
          <w:sz w:val="14"/>
          <w:szCs w:val="14"/>
        </w:rPr>
      </w:pPr>
    </w:p>
    <w:p w:rsidR="00F96A56" w:rsidRPr="00DF1199" w:rsidRDefault="00F96A56" w:rsidP="00F96A56">
      <w:pPr>
        <w:ind w:firstLine="709"/>
        <w:jc w:val="both"/>
        <w:rPr>
          <w:b/>
          <w:sz w:val="14"/>
          <w:szCs w:val="14"/>
        </w:rPr>
      </w:pPr>
      <w:r w:rsidRPr="00DF1199">
        <w:rPr>
          <w:b/>
          <w:sz w:val="14"/>
          <w:szCs w:val="14"/>
        </w:rPr>
        <w:t xml:space="preserve">1.1. Предельные значения расчетных показателей минимально допустимого уровня обеспеченности населения </w:t>
      </w:r>
      <w:r w:rsidRPr="00DF1199">
        <w:rPr>
          <w:b/>
          <w:bCs/>
          <w:sz w:val="14"/>
          <w:szCs w:val="14"/>
        </w:rPr>
        <w:t>Красночетайского сельского поселения Красночетайского района</w:t>
      </w:r>
      <w:r w:rsidRPr="00DF1199">
        <w:rPr>
          <w:b/>
          <w:sz w:val="14"/>
          <w:szCs w:val="14"/>
        </w:rPr>
        <w:t xml:space="preserve"> Чувашской Республики объектами местного значения и предельные значения расчетных показателей максимально допустимого уровня территориальной доступности таких объектов для населения </w:t>
      </w:r>
      <w:r w:rsidRPr="00DF1199">
        <w:rPr>
          <w:b/>
          <w:bCs/>
          <w:sz w:val="14"/>
          <w:szCs w:val="14"/>
        </w:rPr>
        <w:t>Красночетайского сельского поселения Красночетайского района</w:t>
      </w:r>
      <w:r w:rsidRPr="00DF1199">
        <w:rPr>
          <w:b/>
          <w:sz w:val="14"/>
          <w:szCs w:val="14"/>
        </w:rPr>
        <w:t xml:space="preserve"> Чувашской Республики</w:t>
      </w:r>
    </w:p>
    <w:p w:rsidR="00F96A56" w:rsidRPr="00DF1199" w:rsidRDefault="00F96A56" w:rsidP="00F96A56">
      <w:pPr>
        <w:ind w:firstLine="720"/>
        <w:jc w:val="both"/>
        <w:rPr>
          <w:sz w:val="14"/>
          <w:szCs w:val="14"/>
        </w:rPr>
      </w:pPr>
      <w:proofErr w:type="gramStart"/>
      <w:r w:rsidRPr="00DF1199">
        <w:rPr>
          <w:sz w:val="14"/>
          <w:szCs w:val="14"/>
        </w:rPr>
        <w:t xml:space="preserve">Предельные значения расчетных показателей минимально допустимого уровня обеспеченности населения </w:t>
      </w:r>
      <w:r w:rsidRPr="00DF1199">
        <w:rPr>
          <w:bCs/>
          <w:sz w:val="14"/>
          <w:szCs w:val="14"/>
        </w:rPr>
        <w:t>Красночетайского сельского поселения Красночетайского района</w:t>
      </w:r>
      <w:r w:rsidRPr="00DF1199">
        <w:rPr>
          <w:sz w:val="14"/>
          <w:szCs w:val="14"/>
        </w:rPr>
        <w:t xml:space="preserve"> Чувашской Республики объектами местного значения и предельные значения расчетных показателей максимально допустимого уровня территориальной доступности таких объектов для населения </w:t>
      </w:r>
      <w:r w:rsidRPr="00DF1199">
        <w:rPr>
          <w:bCs/>
          <w:sz w:val="14"/>
          <w:szCs w:val="14"/>
        </w:rPr>
        <w:t>Красночетайского сельского поселения Красночетайского района</w:t>
      </w:r>
      <w:r w:rsidRPr="00DF1199">
        <w:rPr>
          <w:sz w:val="14"/>
          <w:szCs w:val="14"/>
        </w:rPr>
        <w:t xml:space="preserve"> Чувашской Республики установлены исходя из текущей обеспеченности </w:t>
      </w:r>
      <w:r w:rsidRPr="00DF1199">
        <w:rPr>
          <w:bCs/>
          <w:sz w:val="14"/>
          <w:szCs w:val="14"/>
        </w:rPr>
        <w:t>Красночетайского сельского поселения Красночетайского района</w:t>
      </w:r>
      <w:r w:rsidRPr="00DF1199">
        <w:rPr>
          <w:sz w:val="14"/>
          <w:szCs w:val="14"/>
        </w:rPr>
        <w:t xml:space="preserve"> Чувашской Республики объектами местного значения, фактической потребности населения в тех</w:t>
      </w:r>
      <w:proofErr w:type="gramEnd"/>
      <w:r w:rsidRPr="00DF1199">
        <w:rPr>
          <w:sz w:val="14"/>
          <w:szCs w:val="14"/>
        </w:rPr>
        <w:t xml:space="preserve"> или иных услугах и объектах, с учетом динамики социально-экономичес</w:t>
      </w:r>
      <w:r w:rsidRPr="00DF1199">
        <w:rPr>
          <w:sz w:val="14"/>
          <w:szCs w:val="14"/>
        </w:rPr>
        <w:softHyphen/>
        <w:t xml:space="preserve">кого развития, приоритетов градостроительного развития </w:t>
      </w:r>
      <w:r w:rsidRPr="00DF1199">
        <w:rPr>
          <w:bCs/>
          <w:sz w:val="14"/>
          <w:szCs w:val="14"/>
        </w:rPr>
        <w:t>Красночетайского сельского поселения Красночетайского района</w:t>
      </w:r>
      <w:r w:rsidRPr="00DF1199">
        <w:rPr>
          <w:sz w:val="14"/>
          <w:szCs w:val="14"/>
        </w:rPr>
        <w:t xml:space="preserve"> Чувашской Республики, демографической ситуации и уровня жизни населения.</w:t>
      </w:r>
    </w:p>
    <w:p w:rsidR="00F96A56" w:rsidRPr="00DF1199" w:rsidRDefault="00F96A56" w:rsidP="00F96A56">
      <w:pPr>
        <w:ind w:firstLine="720"/>
        <w:jc w:val="both"/>
        <w:rPr>
          <w:sz w:val="14"/>
          <w:szCs w:val="14"/>
        </w:rPr>
      </w:pPr>
      <w:r w:rsidRPr="00DF1199">
        <w:rPr>
          <w:sz w:val="14"/>
          <w:szCs w:val="14"/>
        </w:rPr>
        <w:t xml:space="preserve">Обоснование предельных значений расчетных показателей, определенных в </w:t>
      </w:r>
      <w:proofErr w:type="gramStart"/>
      <w:r w:rsidRPr="00DF1199">
        <w:rPr>
          <w:sz w:val="14"/>
          <w:szCs w:val="14"/>
        </w:rPr>
        <w:t>настоящем</w:t>
      </w:r>
      <w:proofErr w:type="gramEnd"/>
      <w:r w:rsidRPr="00DF1199">
        <w:rPr>
          <w:sz w:val="14"/>
          <w:szCs w:val="14"/>
        </w:rPr>
        <w:t xml:space="preserve"> подразделе, приведено в разделе 2 настоящих местных нормативов градостроительного проектирования </w:t>
      </w:r>
      <w:r w:rsidRPr="00DF1199">
        <w:rPr>
          <w:bCs/>
          <w:sz w:val="14"/>
          <w:szCs w:val="14"/>
        </w:rPr>
        <w:t>Красночетайского сельского поселения Красночетайского района</w:t>
      </w:r>
      <w:r w:rsidRPr="00DF1199">
        <w:rPr>
          <w:sz w:val="14"/>
          <w:szCs w:val="14"/>
        </w:rPr>
        <w:t xml:space="preserve"> Чувашской Республики </w:t>
      </w:r>
      <w:r w:rsidRPr="00DF1199">
        <w:rPr>
          <w:bCs/>
          <w:spacing w:val="-2"/>
          <w:sz w:val="14"/>
          <w:szCs w:val="14"/>
        </w:rPr>
        <w:t xml:space="preserve">(далее также – </w:t>
      </w:r>
      <w:r w:rsidRPr="00DF1199">
        <w:rPr>
          <w:bCs/>
          <w:sz w:val="14"/>
          <w:szCs w:val="14"/>
        </w:rPr>
        <w:t>местные нормативы)</w:t>
      </w:r>
      <w:r w:rsidRPr="00DF1199">
        <w:rPr>
          <w:sz w:val="14"/>
          <w:szCs w:val="14"/>
        </w:rPr>
        <w:t>.</w:t>
      </w:r>
    </w:p>
    <w:p w:rsidR="00F96A56" w:rsidRPr="00DF1199" w:rsidRDefault="00F96A56" w:rsidP="00F96A56">
      <w:pPr>
        <w:pStyle w:val="5"/>
        <w:spacing w:before="0"/>
        <w:ind w:firstLine="709"/>
        <w:jc w:val="both"/>
        <w:rPr>
          <w:rFonts w:ascii="Times New Roman" w:hAnsi="Times New Roman" w:cs="Times New Roman"/>
          <w:b/>
          <w:color w:val="auto"/>
          <w:sz w:val="14"/>
          <w:szCs w:val="14"/>
        </w:rPr>
      </w:pPr>
      <w:r w:rsidRPr="00DF1199">
        <w:rPr>
          <w:rFonts w:ascii="Times New Roman" w:hAnsi="Times New Roman" w:cs="Times New Roman"/>
          <w:b/>
          <w:color w:val="auto"/>
          <w:sz w:val="14"/>
          <w:szCs w:val="14"/>
        </w:rPr>
        <w:t xml:space="preserve">1.1.1. Предельные значения расчетных показателей минимально допустимого уровня обеспеченности населения Красночетайского сельского поселения Красночетайского Чувашской Республики объектами местного значения в области </w:t>
      </w:r>
      <w:proofErr w:type="spellStart"/>
      <w:r w:rsidRPr="00DF1199">
        <w:rPr>
          <w:rFonts w:ascii="Times New Roman" w:hAnsi="Times New Roman" w:cs="Times New Roman"/>
          <w:b/>
          <w:color w:val="auto"/>
          <w:sz w:val="14"/>
          <w:szCs w:val="14"/>
        </w:rPr>
        <w:t>электро</w:t>
      </w:r>
      <w:proofErr w:type="spellEnd"/>
      <w:r w:rsidRPr="00DF1199">
        <w:rPr>
          <w:rFonts w:ascii="Times New Roman" w:hAnsi="Times New Roman" w:cs="Times New Roman"/>
          <w:b/>
          <w:color w:val="auto"/>
          <w:sz w:val="14"/>
          <w:szCs w:val="14"/>
        </w:rPr>
        <w:t>-, тепл</w:t>
      </w:r>
      <w:proofErr w:type="gramStart"/>
      <w:r w:rsidRPr="00DF1199">
        <w:rPr>
          <w:rFonts w:ascii="Times New Roman" w:hAnsi="Times New Roman" w:cs="Times New Roman"/>
          <w:b/>
          <w:color w:val="auto"/>
          <w:sz w:val="14"/>
          <w:szCs w:val="14"/>
        </w:rPr>
        <w:t>о-</w:t>
      </w:r>
      <w:proofErr w:type="gramEnd"/>
      <w:r w:rsidRPr="00DF1199">
        <w:rPr>
          <w:rFonts w:ascii="Times New Roman" w:hAnsi="Times New Roman" w:cs="Times New Roman"/>
          <w:b/>
          <w:color w:val="auto"/>
          <w:sz w:val="14"/>
          <w:szCs w:val="14"/>
        </w:rPr>
        <w:t xml:space="preserve">, </w:t>
      </w:r>
      <w:proofErr w:type="spellStart"/>
      <w:r w:rsidRPr="00DF1199">
        <w:rPr>
          <w:rFonts w:ascii="Times New Roman" w:hAnsi="Times New Roman" w:cs="Times New Roman"/>
          <w:b/>
          <w:color w:val="auto"/>
          <w:sz w:val="14"/>
          <w:szCs w:val="14"/>
        </w:rPr>
        <w:t>газо</w:t>
      </w:r>
      <w:proofErr w:type="spellEnd"/>
      <w:r w:rsidRPr="00DF1199">
        <w:rPr>
          <w:rFonts w:ascii="Times New Roman" w:hAnsi="Times New Roman" w:cs="Times New Roman"/>
          <w:b/>
          <w:color w:val="auto"/>
          <w:sz w:val="14"/>
          <w:szCs w:val="14"/>
        </w:rPr>
        <w:t xml:space="preserve">-, водоснабжения и водоотведения </w:t>
      </w:r>
    </w:p>
    <w:p w:rsidR="00F96A56" w:rsidRPr="00DF1199" w:rsidRDefault="00F96A56" w:rsidP="00F96A56">
      <w:pPr>
        <w:ind w:firstLine="851"/>
        <w:jc w:val="right"/>
        <w:rPr>
          <w:sz w:val="14"/>
          <w:szCs w:val="14"/>
        </w:rPr>
      </w:pPr>
      <w:r w:rsidRPr="00DF1199">
        <w:rPr>
          <w:sz w:val="14"/>
          <w:szCs w:val="14"/>
        </w:rPr>
        <w:t>Таблица 1.1.1 (1)</w:t>
      </w:r>
    </w:p>
    <w:p w:rsidR="00F96A56" w:rsidRPr="00DF1199" w:rsidRDefault="00F96A56" w:rsidP="00F96A56">
      <w:pPr>
        <w:ind w:firstLine="851"/>
        <w:jc w:val="right"/>
        <w:rPr>
          <w:sz w:val="14"/>
          <w:szCs w:val="14"/>
        </w:rPr>
      </w:pPr>
    </w:p>
    <w:p w:rsidR="00F96A56" w:rsidRPr="00DF1199" w:rsidRDefault="00F96A56" w:rsidP="00F96A56">
      <w:pPr>
        <w:ind w:firstLine="709"/>
        <w:jc w:val="both"/>
        <w:rPr>
          <w:b/>
          <w:sz w:val="14"/>
          <w:szCs w:val="14"/>
        </w:rPr>
      </w:pPr>
      <w:r w:rsidRPr="00DF1199">
        <w:rPr>
          <w:b/>
          <w:sz w:val="14"/>
          <w:szCs w:val="14"/>
        </w:rPr>
        <w:t xml:space="preserve">Предельные значения расчетных показателей минимально допустимого уровня обеспеченности населения </w:t>
      </w:r>
      <w:r w:rsidRPr="00DF1199">
        <w:rPr>
          <w:b/>
          <w:bCs/>
          <w:sz w:val="14"/>
          <w:szCs w:val="14"/>
        </w:rPr>
        <w:t xml:space="preserve">Красночетайского сельского поселения Красночетайского района </w:t>
      </w:r>
      <w:r w:rsidRPr="00DF1199">
        <w:rPr>
          <w:b/>
          <w:sz w:val="14"/>
          <w:szCs w:val="14"/>
        </w:rPr>
        <w:t>Чувашской Республики объектами местного значения в области электроснабжения</w:t>
      </w:r>
    </w:p>
    <w:p w:rsidR="00F96A56" w:rsidRPr="00DF1199" w:rsidRDefault="00F96A56" w:rsidP="00F96A56">
      <w:pPr>
        <w:ind w:firstLine="709"/>
        <w:jc w:val="both"/>
        <w:rPr>
          <w:sz w:val="14"/>
          <w:szCs w:val="14"/>
        </w:rPr>
      </w:pPr>
    </w:p>
    <w:tbl>
      <w:tblPr>
        <w:tblW w:w="4920" w:type="pct"/>
        <w:tblBorders>
          <w:top w:val="single" w:sz="4" w:space="0" w:color="auto"/>
          <w:insideH w:val="single" w:sz="4" w:space="0" w:color="404040"/>
          <w:insideV w:val="single" w:sz="4" w:space="0" w:color="auto"/>
        </w:tblBorders>
        <w:tblLook w:val="00A0"/>
      </w:tblPr>
      <w:tblGrid>
        <w:gridCol w:w="2082"/>
        <w:gridCol w:w="2737"/>
        <w:gridCol w:w="1389"/>
        <w:gridCol w:w="3767"/>
      </w:tblGrid>
      <w:tr w:rsidR="00F96A56" w:rsidRPr="00DF1199" w:rsidTr="00AB510F">
        <w:tc>
          <w:tcPr>
            <w:tcW w:w="1044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F96A56" w:rsidRPr="00DF1199" w:rsidRDefault="00F96A56" w:rsidP="00AB510F">
            <w:pPr>
              <w:rPr>
                <w:color w:val="000000"/>
                <w:sz w:val="14"/>
                <w:szCs w:val="14"/>
              </w:rPr>
            </w:pPr>
            <w:r w:rsidRPr="00DF1199">
              <w:rPr>
                <w:color w:val="000000"/>
                <w:sz w:val="14"/>
                <w:szCs w:val="14"/>
              </w:rPr>
              <w:t>Наименование объекта местного значения</w:t>
            </w:r>
          </w:p>
        </w:tc>
        <w:tc>
          <w:tcPr>
            <w:tcW w:w="3956" w:type="pct"/>
            <w:gridSpan w:val="3"/>
            <w:tcBorders>
              <w:top w:val="single" w:sz="4" w:space="0" w:color="auto"/>
            </w:tcBorders>
            <w:shd w:val="clear" w:color="auto" w:fill="FFFFFF"/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  <w:r w:rsidRPr="00DF1199">
              <w:rPr>
                <w:color w:val="000000"/>
                <w:sz w:val="14"/>
                <w:szCs w:val="14"/>
              </w:rPr>
              <w:t>Расчетный показатель минимально допустимого уровня обеспеченности</w:t>
            </w:r>
            <w:r w:rsidRPr="00DF1199">
              <w:rPr>
                <w:sz w:val="14"/>
                <w:szCs w:val="14"/>
              </w:rPr>
              <w:t xml:space="preserve"> </w:t>
            </w:r>
          </w:p>
          <w:p w:rsidR="00F96A56" w:rsidRPr="00DF1199" w:rsidRDefault="00F96A56" w:rsidP="00AB510F">
            <w:pPr>
              <w:rPr>
                <w:color w:val="000000"/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(норматив потребления коммунальных услуг по электроснабжению)</w:t>
            </w:r>
          </w:p>
        </w:tc>
      </w:tr>
      <w:tr w:rsidR="00F96A56" w:rsidRPr="00DF1199" w:rsidTr="00AB510F">
        <w:tc>
          <w:tcPr>
            <w:tcW w:w="1044" w:type="pct"/>
            <w:vMerge/>
            <w:shd w:val="clear" w:color="auto" w:fill="FFFFFF"/>
          </w:tcPr>
          <w:p w:rsidR="00F96A56" w:rsidRPr="00DF1199" w:rsidRDefault="00F96A56" w:rsidP="00AB510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72" w:type="pct"/>
            <w:shd w:val="clear" w:color="auto" w:fill="FFFFFF"/>
          </w:tcPr>
          <w:p w:rsidR="00F96A56" w:rsidRPr="00DF1199" w:rsidRDefault="00F96A56" w:rsidP="00AB510F">
            <w:pPr>
              <w:rPr>
                <w:color w:val="000000"/>
                <w:sz w:val="14"/>
                <w:szCs w:val="14"/>
              </w:rPr>
            </w:pPr>
            <w:r w:rsidRPr="00DF1199">
              <w:rPr>
                <w:color w:val="000000"/>
                <w:sz w:val="14"/>
                <w:szCs w:val="14"/>
              </w:rPr>
              <w:t>категория жилых помещений</w:t>
            </w:r>
          </w:p>
        </w:tc>
        <w:tc>
          <w:tcPr>
            <w:tcW w:w="696" w:type="pct"/>
            <w:shd w:val="clear" w:color="auto" w:fill="FFFFFF"/>
          </w:tcPr>
          <w:p w:rsidR="00F96A56" w:rsidRPr="00DF1199" w:rsidRDefault="00F96A56" w:rsidP="00AB510F">
            <w:pPr>
              <w:rPr>
                <w:color w:val="000000"/>
                <w:sz w:val="14"/>
                <w:szCs w:val="14"/>
              </w:rPr>
            </w:pPr>
            <w:r w:rsidRPr="00DF1199">
              <w:rPr>
                <w:color w:val="000000"/>
                <w:sz w:val="14"/>
                <w:szCs w:val="14"/>
              </w:rPr>
              <w:t xml:space="preserve">единица </w:t>
            </w:r>
          </w:p>
          <w:p w:rsidR="00F96A56" w:rsidRPr="00DF1199" w:rsidRDefault="00F96A56" w:rsidP="00AB510F">
            <w:pPr>
              <w:rPr>
                <w:color w:val="000000"/>
                <w:sz w:val="14"/>
                <w:szCs w:val="14"/>
              </w:rPr>
            </w:pPr>
            <w:r w:rsidRPr="00DF1199">
              <w:rPr>
                <w:color w:val="000000"/>
                <w:sz w:val="14"/>
                <w:szCs w:val="14"/>
              </w:rPr>
              <w:t>измерения</w:t>
            </w:r>
            <w:r w:rsidRPr="00DF1199">
              <w:rPr>
                <w:sz w:val="14"/>
                <w:szCs w:val="14"/>
              </w:rPr>
              <w:t xml:space="preserve"> </w:t>
            </w:r>
          </w:p>
        </w:tc>
        <w:tc>
          <w:tcPr>
            <w:tcW w:w="1888" w:type="pct"/>
            <w:shd w:val="clear" w:color="auto" w:fill="FFFFFF"/>
          </w:tcPr>
          <w:p w:rsidR="00F96A56" w:rsidRPr="00DF1199" w:rsidRDefault="00F96A56" w:rsidP="00AB510F">
            <w:pPr>
              <w:rPr>
                <w:color w:val="000000"/>
                <w:sz w:val="14"/>
                <w:szCs w:val="14"/>
              </w:rPr>
            </w:pPr>
            <w:r w:rsidRPr="00DF1199">
              <w:rPr>
                <w:color w:val="000000"/>
                <w:sz w:val="14"/>
                <w:szCs w:val="14"/>
              </w:rPr>
              <w:t>величина</w:t>
            </w:r>
          </w:p>
        </w:tc>
      </w:tr>
    </w:tbl>
    <w:p w:rsidR="00F96A56" w:rsidRPr="00DF1199" w:rsidRDefault="00F96A56" w:rsidP="00F96A56">
      <w:pPr>
        <w:widowControl w:val="0"/>
        <w:suppressAutoHyphens/>
        <w:spacing w:line="20" w:lineRule="exact"/>
        <w:rPr>
          <w:sz w:val="14"/>
          <w:szCs w:val="14"/>
        </w:rPr>
      </w:pPr>
    </w:p>
    <w:tbl>
      <w:tblPr>
        <w:tblW w:w="5000" w:type="pct"/>
        <w:tblBorders>
          <w:top w:val="single" w:sz="12" w:space="0" w:color="595959"/>
          <w:left w:val="single" w:sz="12" w:space="0" w:color="595959"/>
          <w:bottom w:val="single" w:sz="12" w:space="0" w:color="595959"/>
          <w:right w:val="single" w:sz="12" w:space="0" w:color="595959"/>
          <w:insideH w:val="single" w:sz="6" w:space="0" w:color="595959"/>
          <w:insideV w:val="single" w:sz="6" w:space="0" w:color="595959"/>
        </w:tblBorders>
        <w:tblLayout w:type="fixed"/>
        <w:tblLook w:val="00A0"/>
      </w:tblPr>
      <w:tblGrid>
        <w:gridCol w:w="2083"/>
        <w:gridCol w:w="2751"/>
        <w:gridCol w:w="1375"/>
        <w:gridCol w:w="1058"/>
        <w:gridCol w:w="91"/>
        <w:gridCol w:w="620"/>
        <w:gridCol w:w="742"/>
        <w:gridCol w:w="610"/>
        <w:gridCol w:w="807"/>
      </w:tblGrid>
      <w:tr w:rsidR="00F96A56" w:rsidRPr="00DF1199" w:rsidTr="00AB510F">
        <w:trPr>
          <w:tblHeader/>
        </w:trPr>
        <w:tc>
          <w:tcPr>
            <w:tcW w:w="1027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96A56" w:rsidRPr="00DF1199" w:rsidRDefault="00F96A56" w:rsidP="00AB510F">
            <w:pPr>
              <w:rPr>
                <w:color w:val="000000"/>
                <w:sz w:val="14"/>
                <w:szCs w:val="14"/>
              </w:rPr>
            </w:pPr>
            <w:r w:rsidRPr="00DF1199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35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96A56" w:rsidRPr="00DF1199" w:rsidRDefault="00F96A56" w:rsidP="00AB510F">
            <w:pPr>
              <w:rPr>
                <w:color w:val="000000"/>
                <w:sz w:val="14"/>
                <w:szCs w:val="14"/>
              </w:rPr>
            </w:pPr>
            <w:r w:rsidRPr="00DF1199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96A56" w:rsidRPr="00DF1199" w:rsidRDefault="00F96A56" w:rsidP="00AB510F">
            <w:pPr>
              <w:rPr>
                <w:color w:val="000000"/>
                <w:sz w:val="14"/>
                <w:szCs w:val="14"/>
              </w:rPr>
            </w:pPr>
            <w:r w:rsidRPr="00DF1199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938" w:type="pct"/>
            <w:gridSpan w:val="6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F96A56" w:rsidRPr="00DF1199" w:rsidRDefault="00F96A56" w:rsidP="00AB510F">
            <w:pPr>
              <w:rPr>
                <w:color w:val="000000"/>
                <w:sz w:val="14"/>
                <w:szCs w:val="14"/>
              </w:rPr>
            </w:pPr>
            <w:r w:rsidRPr="00DF1199">
              <w:rPr>
                <w:color w:val="000000"/>
                <w:sz w:val="14"/>
                <w:szCs w:val="14"/>
              </w:rPr>
              <w:t>4</w:t>
            </w:r>
          </w:p>
        </w:tc>
      </w:tr>
      <w:tr w:rsidR="00F96A56" w:rsidRPr="00DF1199" w:rsidTr="00AB510F">
        <w:tc>
          <w:tcPr>
            <w:tcW w:w="1027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96A56" w:rsidRPr="00DF1199" w:rsidRDefault="00F96A56" w:rsidP="00AB510F">
            <w:pPr>
              <w:jc w:val="both"/>
              <w:rPr>
                <w:color w:val="000000"/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Электростанции, подстанции, переключательные пункты, трансформаторные подстанции, линии электропередачи</w:t>
            </w:r>
          </w:p>
        </w:tc>
        <w:tc>
          <w:tcPr>
            <w:tcW w:w="1357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96A56" w:rsidRPr="00DF1199" w:rsidRDefault="00F96A56" w:rsidP="00AB510F">
            <w:pPr>
              <w:jc w:val="both"/>
              <w:rPr>
                <w:color w:val="000000"/>
                <w:sz w:val="14"/>
                <w:szCs w:val="14"/>
              </w:rPr>
            </w:pPr>
            <w:r w:rsidRPr="00DF1199">
              <w:rPr>
                <w:color w:val="000000"/>
                <w:sz w:val="14"/>
                <w:szCs w:val="14"/>
              </w:rPr>
              <w:t>1. </w:t>
            </w:r>
            <w:proofErr w:type="gramStart"/>
            <w:r w:rsidRPr="00DF1199">
              <w:rPr>
                <w:color w:val="000000"/>
                <w:sz w:val="14"/>
                <w:szCs w:val="14"/>
              </w:rPr>
              <w:t>Многоквартирные дома, жилые дома, общежития квартирного типа, не оборудованные в установленном порядке стационарными электроплитами для приготовления пищи, электроотопительными, электронагревательными установками для целей горячего водоснабжения</w:t>
            </w:r>
            <w:proofErr w:type="gramEnd"/>
          </w:p>
        </w:tc>
        <w:tc>
          <w:tcPr>
            <w:tcW w:w="678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96A56" w:rsidRPr="00DF1199" w:rsidRDefault="00F96A56" w:rsidP="00AB510F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  <w:lang w:eastAsia="en-US"/>
              </w:rPr>
            </w:pPr>
            <w:r w:rsidRPr="00DF1199">
              <w:rPr>
                <w:color w:val="000000"/>
                <w:sz w:val="14"/>
                <w:szCs w:val="14"/>
                <w:lang w:eastAsia="en-US"/>
              </w:rPr>
              <w:t>кВт</w:t>
            </w:r>
            <w:r w:rsidRPr="00DF1199">
              <w:rPr>
                <w:color w:val="000000"/>
                <w:sz w:val="14"/>
                <w:szCs w:val="14"/>
                <w:lang w:eastAsia="en-US"/>
              </w:rPr>
              <w:sym w:font="Symbol" w:char="F0D7"/>
            </w:r>
            <w:proofErr w:type="gramStart"/>
            <w:r w:rsidRPr="00DF1199">
              <w:rPr>
                <w:color w:val="000000"/>
                <w:sz w:val="14"/>
                <w:szCs w:val="14"/>
                <w:lang w:eastAsia="en-US"/>
              </w:rPr>
              <w:t>ч</w:t>
            </w:r>
            <w:proofErr w:type="gramEnd"/>
            <w:r w:rsidRPr="00DF1199">
              <w:rPr>
                <w:color w:val="000000"/>
                <w:sz w:val="14"/>
                <w:szCs w:val="14"/>
                <w:lang w:eastAsia="en-US"/>
              </w:rPr>
              <w:t xml:space="preserve"> в месяц на человека</w:t>
            </w:r>
          </w:p>
        </w:tc>
        <w:tc>
          <w:tcPr>
            <w:tcW w:w="1938" w:type="pct"/>
            <w:gridSpan w:val="6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F96A56" w:rsidRPr="00DF1199" w:rsidRDefault="00F96A56" w:rsidP="00AB510F">
            <w:pPr>
              <w:rPr>
                <w:color w:val="000000"/>
                <w:sz w:val="14"/>
                <w:szCs w:val="14"/>
              </w:rPr>
            </w:pPr>
            <w:r w:rsidRPr="00DF1199">
              <w:rPr>
                <w:color w:val="000000"/>
                <w:sz w:val="14"/>
                <w:szCs w:val="14"/>
              </w:rPr>
              <w:t xml:space="preserve">При количестве </w:t>
            </w:r>
            <w:proofErr w:type="gramStart"/>
            <w:r w:rsidRPr="00DF1199">
              <w:rPr>
                <w:color w:val="000000"/>
                <w:sz w:val="14"/>
                <w:szCs w:val="14"/>
              </w:rPr>
              <w:t>проживающих</w:t>
            </w:r>
            <w:proofErr w:type="gramEnd"/>
            <w:r w:rsidRPr="00DF1199">
              <w:rPr>
                <w:color w:val="000000"/>
                <w:sz w:val="14"/>
                <w:szCs w:val="14"/>
              </w:rPr>
              <w:t xml:space="preserve">, </w:t>
            </w:r>
          </w:p>
          <w:p w:rsidR="00F96A56" w:rsidRPr="00DF1199" w:rsidRDefault="00F96A56" w:rsidP="00AB510F">
            <w:pPr>
              <w:rPr>
                <w:color w:val="000000"/>
                <w:sz w:val="14"/>
                <w:szCs w:val="14"/>
              </w:rPr>
            </w:pPr>
            <w:r w:rsidRPr="00DF1199">
              <w:rPr>
                <w:color w:val="000000"/>
                <w:sz w:val="14"/>
                <w:szCs w:val="14"/>
              </w:rPr>
              <w:t>человек</w:t>
            </w:r>
          </w:p>
        </w:tc>
      </w:tr>
      <w:tr w:rsidR="00F96A56" w:rsidRPr="00DF1199" w:rsidTr="00AB510F">
        <w:tc>
          <w:tcPr>
            <w:tcW w:w="102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96A56" w:rsidRPr="00DF1199" w:rsidRDefault="00F96A56" w:rsidP="00AB510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57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96A56" w:rsidRPr="00DF1199" w:rsidRDefault="00F96A56" w:rsidP="00AB510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78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96A56" w:rsidRPr="00DF1199" w:rsidRDefault="00F96A56" w:rsidP="00AB510F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67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96A56" w:rsidRPr="00DF1199" w:rsidRDefault="00F96A56" w:rsidP="00AB510F">
            <w:pPr>
              <w:rPr>
                <w:color w:val="000000"/>
                <w:sz w:val="14"/>
                <w:szCs w:val="14"/>
              </w:rPr>
            </w:pPr>
            <w:r w:rsidRPr="00DF1199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30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96A56" w:rsidRPr="00DF1199" w:rsidRDefault="00F96A56" w:rsidP="00AB510F">
            <w:pPr>
              <w:rPr>
                <w:color w:val="000000"/>
                <w:sz w:val="14"/>
                <w:szCs w:val="14"/>
              </w:rPr>
            </w:pPr>
            <w:r w:rsidRPr="00DF1199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36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96A56" w:rsidRPr="00DF1199" w:rsidRDefault="00F96A56" w:rsidP="00AB510F">
            <w:pPr>
              <w:rPr>
                <w:color w:val="000000"/>
                <w:sz w:val="14"/>
                <w:szCs w:val="14"/>
              </w:rPr>
            </w:pPr>
            <w:r w:rsidRPr="00DF1199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3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96A56" w:rsidRPr="00DF1199" w:rsidRDefault="00F96A56" w:rsidP="00AB510F">
            <w:pPr>
              <w:rPr>
                <w:color w:val="000000"/>
                <w:sz w:val="14"/>
                <w:szCs w:val="14"/>
              </w:rPr>
            </w:pPr>
            <w:r w:rsidRPr="00DF1199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39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F96A56" w:rsidRPr="00DF1199" w:rsidRDefault="00F96A56" w:rsidP="00AB510F">
            <w:pPr>
              <w:rPr>
                <w:color w:val="000000"/>
                <w:sz w:val="14"/>
                <w:szCs w:val="14"/>
              </w:rPr>
            </w:pPr>
            <w:r w:rsidRPr="00DF1199">
              <w:rPr>
                <w:color w:val="000000"/>
                <w:sz w:val="14"/>
                <w:szCs w:val="14"/>
              </w:rPr>
              <w:t>5 и более</w:t>
            </w:r>
          </w:p>
        </w:tc>
      </w:tr>
      <w:tr w:rsidR="00F96A56" w:rsidRPr="00DF1199" w:rsidTr="00AB510F">
        <w:tc>
          <w:tcPr>
            <w:tcW w:w="102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96A56" w:rsidRPr="00DF1199" w:rsidRDefault="00F96A56" w:rsidP="00AB510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5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96A56" w:rsidRPr="00DF1199" w:rsidRDefault="00F96A56" w:rsidP="00AB510F">
            <w:pPr>
              <w:rPr>
                <w:color w:val="000000"/>
                <w:sz w:val="14"/>
                <w:szCs w:val="14"/>
              </w:rPr>
            </w:pPr>
            <w:r w:rsidRPr="00DF1199">
              <w:rPr>
                <w:color w:val="000000"/>
                <w:sz w:val="14"/>
                <w:szCs w:val="14"/>
              </w:rPr>
              <w:t>1 комната</w:t>
            </w:r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96A56" w:rsidRPr="00DF1199" w:rsidRDefault="00F96A56" w:rsidP="00AB510F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  <w:lang w:eastAsia="en-US"/>
              </w:rPr>
            </w:pPr>
            <w:r w:rsidRPr="00DF1199">
              <w:rPr>
                <w:color w:val="000000"/>
                <w:sz w:val="14"/>
                <w:szCs w:val="14"/>
                <w:lang w:eastAsia="en-US"/>
              </w:rPr>
              <w:t>кВт</w:t>
            </w:r>
            <w:r w:rsidRPr="00DF1199">
              <w:rPr>
                <w:color w:val="000000"/>
                <w:sz w:val="14"/>
                <w:szCs w:val="14"/>
                <w:lang w:eastAsia="en-US"/>
              </w:rPr>
              <w:sym w:font="Symbol" w:char="F0D7"/>
            </w:r>
            <w:proofErr w:type="gramStart"/>
            <w:r w:rsidRPr="00DF1199">
              <w:rPr>
                <w:color w:val="000000"/>
                <w:sz w:val="14"/>
                <w:szCs w:val="14"/>
                <w:lang w:eastAsia="en-US"/>
              </w:rPr>
              <w:t>ч</w:t>
            </w:r>
            <w:proofErr w:type="gramEnd"/>
            <w:r w:rsidRPr="00DF1199">
              <w:rPr>
                <w:color w:val="000000"/>
                <w:sz w:val="14"/>
                <w:szCs w:val="14"/>
                <w:lang w:eastAsia="en-US"/>
              </w:rPr>
              <w:t xml:space="preserve"> в месяц на человека</w:t>
            </w:r>
          </w:p>
        </w:tc>
        <w:tc>
          <w:tcPr>
            <w:tcW w:w="567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96A56" w:rsidRPr="00DF1199" w:rsidRDefault="00F96A56" w:rsidP="00AB510F">
            <w:pPr>
              <w:ind w:right="-57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74</w:t>
            </w:r>
          </w:p>
        </w:tc>
        <w:tc>
          <w:tcPr>
            <w:tcW w:w="30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96A56" w:rsidRPr="00DF1199" w:rsidRDefault="00F96A56" w:rsidP="00AB510F">
            <w:pPr>
              <w:ind w:right="-57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46</w:t>
            </w:r>
          </w:p>
        </w:tc>
        <w:tc>
          <w:tcPr>
            <w:tcW w:w="36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96A56" w:rsidRPr="00DF1199" w:rsidRDefault="00F96A56" w:rsidP="00AB510F">
            <w:pPr>
              <w:ind w:right="-57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36</w:t>
            </w:r>
          </w:p>
        </w:tc>
        <w:tc>
          <w:tcPr>
            <w:tcW w:w="3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96A56" w:rsidRPr="00DF1199" w:rsidRDefault="00F96A56" w:rsidP="00AB510F">
            <w:pPr>
              <w:ind w:right="-57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29</w:t>
            </w:r>
          </w:p>
        </w:tc>
        <w:tc>
          <w:tcPr>
            <w:tcW w:w="39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F96A56" w:rsidRPr="00DF1199" w:rsidRDefault="00F96A56" w:rsidP="00AB510F">
            <w:pPr>
              <w:ind w:right="-57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25</w:t>
            </w:r>
          </w:p>
        </w:tc>
      </w:tr>
      <w:tr w:rsidR="00F96A56" w:rsidRPr="00DF1199" w:rsidTr="00AB510F">
        <w:tc>
          <w:tcPr>
            <w:tcW w:w="102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96A56" w:rsidRPr="00DF1199" w:rsidRDefault="00F96A56" w:rsidP="00AB510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5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96A56" w:rsidRPr="00DF1199" w:rsidRDefault="00F96A56" w:rsidP="00AB510F">
            <w:pPr>
              <w:rPr>
                <w:color w:val="000000"/>
                <w:sz w:val="14"/>
                <w:szCs w:val="14"/>
              </w:rPr>
            </w:pPr>
            <w:r w:rsidRPr="00DF1199">
              <w:rPr>
                <w:color w:val="000000"/>
                <w:sz w:val="14"/>
                <w:szCs w:val="14"/>
              </w:rPr>
              <w:t>2 комнаты</w:t>
            </w:r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96A56" w:rsidRPr="00DF1199" w:rsidRDefault="00F96A56" w:rsidP="00AB510F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  <w:lang w:eastAsia="en-US"/>
              </w:rPr>
            </w:pPr>
            <w:r w:rsidRPr="00DF1199">
              <w:rPr>
                <w:color w:val="000000"/>
                <w:sz w:val="14"/>
                <w:szCs w:val="14"/>
                <w:lang w:eastAsia="en-US"/>
              </w:rPr>
              <w:t>кВт</w:t>
            </w:r>
            <w:r w:rsidRPr="00DF1199">
              <w:rPr>
                <w:color w:val="000000"/>
                <w:sz w:val="14"/>
                <w:szCs w:val="14"/>
                <w:lang w:eastAsia="en-US"/>
              </w:rPr>
              <w:sym w:font="Symbol" w:char="F0D7"/>
            </w:r>
            <w:proofErr w:type="gramStart"/>
            <w:r w:rsidRPr="00DF1199">
              <w:rPr>
                <w:color w:val="000000"/>
                <w:sz w:val="14"/>
                <w:szCs w:val="14"/>
                <w:lang w:eastAsia="en-US"/>
              </w:rPr>
              <w:t>ч</w:t>
            </w:r>
            <w:proofErr w:type="gramEnd"/>
            <w:r w:rsidRPr="00DF1199">
              <w:rPr>
                <w:color w:val="000000"/>
                <w:sz w:val="14"/>
                <w:szCs w:val="14"/>
                <w:lang w:eastAsia="en-US"/>
              </w:rPr>
              <w:t xml:space="preserve"> в месяц на человека</w:t>
            </w:r>
          </w:p>
        </w:tc>
        <w:tc>
          <w:tcPr>
            <w:tcW w:w="567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96A56" w:rsidRPr="00DF1199" w:rsidRDefault="00F96A56" w:rsidP="00AB510F">
            <w:pPr>
              <w:ind w:right="-57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96</w:t>
            </w:r>
          </w:p>
        </w:tc>
        <w:tc>
          <w:tcPr>
            <w:tcW w:w="30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96A56" w:rsidRPr="00DF1199" w:rsidRDefault="00F96A56" w:rsidP="00AB510F">
            <w:pPr>
              <w:ind w:right="-57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59</w:t>
            </w:r>
          </w:p>
        </w:tc>
        <w:tc>
          <w:tcPr>
            <w:tcW w:w="36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96A56" w:rsidRPr="00DF1199" w:rsidRDefault="00F96A56" w:rsidP="00AB510F">
            <w:pPr>
              <w:ind w:right="-57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46</w:t>
            </w:r>
          </w:p>
        </w:tc>
        <w:tc>
          <w:tcPr>
            <w:tcW w:w="3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96A56" w:rsidRPr="00DF1199" w:rsidRDefault="00F96A56" w:rsidP="00AB510F">
            <w:pPr>
              <w:ind w:right="-57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37</w:t>
            </w:r>
          </w:p>
        </w:tc>
        <w:tc>
          <w:tcPr>
            <w:tcW w:w="39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F96A56" w:rsidRPr="00DF1199" w:rsidRDefault="00F96A56" w:rsidP="00AB510F">
            <w:pPr>
              <w:ind w:right="-57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33</w:t>
            </w:r>
          </w:p>
        </w:tc>
      </w:tr>
      <w:tr w:rsidR="00F96A56" w:rsidRPr="00DF1199" w:rsidTr="00AB510F">
        <w:tc>
          <w:tcPr>
            <w:tcW w:w="102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96A56" w:rsidRPr="00DF1199" w:rsidRDefault="00F96A56" w:rsidP="00AB510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5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96A56" w:rsidRPr="00DF1199" w:rsidRDefault="00F96A56" w:rsidP="00AB510F">
            <w:pPr>
              <w:rPr>
                <w:color w:val="000000"/>
                <w:sz w:val="14"/>
                <w:szCs w:val="14"/>
              </w:rPr>
            </w:pPr>
            <w:r w:rsidRPr="00DF1199">
              <w:rPr>
                <w:color w:val="000000"/>
                <w:sz w:val="14"/>
                <w:szCs w:val="14"/>
              </w:rPr>
              <w:t>3 комнаты</w:t>
            </w:r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96A56" w:rsidRPr="00DF1199" w:rsidRDefault="00F96A56" w:rsidP="00AB510F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  <w:lang w:eastAsia="en-US"/>
              </w:rPr>
            </w:pPr>
            <w:r w:rsidRPr="00DF1199">
              <w:rPr>
                <w:color w:val="000000"/>
                <w:sz w:val="14"/>
                <w:szCs w:val="14"/>
                <w:lang w:eastAsia="en-US"/>
              </w:rPr>
              <w:t>кВт</w:t>
            </w:r>
            <w:r w:rsidRPr="00DF1199">
              <w:rPr>
                <w:color w:val="000000"/>
                <w:sz w:val="14"/>
                <w:szCs w:val="14"/>
                <w:lang w:eastAsia="en-US"/>
              </w:rPr>
              <w:sym w:font="Symbol" w:char="F0D7"/>
            </w:r>
            <w:proofErr w:type="gramStart"/>
            <w:r w:rsidRPr="00DF1199">
              <w:rPr>
                <w:color w:val="000000"/>
                <w:sz w:val="14"/>
                <w:szCs w:val="14"/>
                <w:lang w:eastAsia="en-US"/>
              </w:rPr>
              <w:t>ч</w:t>
            </w:r>
            <w:proofErr w:type="gramEnd"/>
            <w:r w:rsidRPr="00DF1199">
              <w:rPr>
                <w:color w:val="000000"/>
                <w:sz w:val="14"/>
                <w:szCs w:val="14"/>
                <w:lang w:eastAsia="en-US"/>
              </w:rPr>
              <w:t xml:space="preserve"> в месяц на человека</w:t>
            </w:r>
          </w:p>
        </w:tc>
        <w:tc>
          <w:tcPr>
            <w:tcW w:w="567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96A56" w:rsidRPr="00DF1199" w:rsidRDefault="00F96A56" w:rsidP="00AB510F">
            <w:pPr>
              <w:ind w:right="-57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108</w:t>
            </w:r>
          </w:p>
        </w:tc>
        <w:tc>
          <w:tcPr>
            <w:tcW w:w="30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96A56" w:rsidRPr="00DF1199" w:rsidRDefault="00F96A56" w:rsidP="00AB510F">
            <w:pPr>
              <w:ind w:right="-57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67</w:t>
            </w:r>
          </w:p>
        </w:tc>
        <w:tc>
          <w:tcPr>
            <w:tcW w:w="36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96A56" w:rsidRPr="00DF1199" w:rsidRDefault="00F96A56" w:rsidP="00AB510F">
            <w:pPr>
              <w:ind w:right="-57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52</w:t>
            </w:r>
          </w:p>
        </w:tc>
        <w:tc>
          <w:tcPr>
            <w:tcW w:w="3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96A56" w:rsidRPr="00DF1199" w:rsidRDefault="00F96A56" w:rsidP="00AB510F">
            <w:pPr>
              <w:ind w:right="-57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42</w:t>
            </w:r>
          </w:p>
        </w:tc>
        <w:tc>
          <w:tcPr>
            <w:tcW w:w="39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F96A56" w:rsidRPr="00DF1199" w:rsidRDefault="00F96A56" w:rsidP="00AB510F">
            <w:pPr>
              <w:ind w:right="-57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37</w:t>
            </w:r>
          </w:p>
        </w:tc>
      </w:tr>
      <w:tr w:rsidR="00F96A56" w:rsidRPr="00DF1199" w:rsidTr="00AB510F">
        <w:tc>
          <w:tcPr>
            <w:tcW w:w="102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96A56" w:rsidRPr="00DF1199" w:rsidRDefault="00F96A56" w:rsidP="00AB510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5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96A56" w:rsidRPr="00DF1199" w:rsidRDefault="00F96A56" w:rsidP="00AB510F">
            <w:pPr>
              <w:rPr>
                <w:color w:val="000000"/>
                <w:sz w:val="14"/>
                <w:szCs w:val="14"/>
              </w:rPr>
            </w:pPr>
            <w:r w:rsidRPr="00DF1199">
              <w:rPr>
                <w:color w:val="000000"/>
                <w:sz w:val="14"/>
                <w:szCs w:val="14"/>
              </w:rPr>
              <w:t>4 и более комнаты</w:t>
            </w:r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96A56" w:rsidRPr="00DF1199" w:rsidRDefault="00F96A56" w:rsidP="00AB510F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  <w:lang w:eastAsia="en-US"/>
              </w:rPr>
            </w:pPr>
            <w:r w:rsidRPr="00DF1199">
              <w:rPr>
                <w:color w:val="000000"/>
                <w:sz w:val="14"/>
                <w:szCs w:val="14"/>
                <w:lang w:eastAsia="en-US"/>
              </w:rPr>
              <w:t>кВт</w:t>
            </w:r>
            <w:r w:rsidRPr="00DF1199">
              <w:rPr>
                <w:color w:val="000000"/>
                <w:sz w:val="14"/>
                <w:szCs w:val="14"/>
                <w:lang w:eastAsia="en-US"/>
              </w:rPr>
              <w:sym w:font="Symbol" w:char="F0D7"/>
            </w:r>
            <w:proofErr w:type="gramStart"/>
            <w:r w:rsidRPr="00DF1199">
              <w:rPr>
                <w:color w:val="000000"/>
                <w:sz w:val="14"/>
                <w:szCs w:val="14"/>
                <w:lang w:eastAsia="en-US"/>
              </w:rPr>
              <w:t>ч</w:t>
            </w:r>
            <w:proofErr w:type="gramEnd"/>
            <w:r w:rsidRPr="00DF1199">
              <w:rPr>
                <w:color w:val="000000"/>
                <w:sz w:val="14"/>
                <w:szCs w:val="14"/>
                <w:lang w:eastAsia="en-US"/>
              </w:rPr>
              <w:t xml:space="preserve"> в месяц на человека</w:t>
            </w:r>
          </w:p>
        </w:tc>
        <w:tc>
          <w:tcPr>
            <w:tcW w:w="567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96A56" w:rsidRPr="00DF1199" w:rsidRDefault="00F96A56" w:rsidP="00AB510F">
            <w:pPr>
              <w:ind w:right="-57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117</w:t>
            </w:r>
          </w:p>
        </w:tc>
        <w:tc>
          <w:tcPr>
            <w:tcW w:w="30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96A56" w:rsidRPr="00DF1199" w:rsidRDefault="00F96A56" w:rsidP="00AB510F">
            <w:pPr>
              <w:ind w:right="-57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73</w:t>
            </w:r>
          </w:p>
        </w:tc>
        <w:tc>
          <w:tcPr>
            <w:tcW w:w="36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96A56" w:rsidRPr="00DF1199" w:rsidRDefault="00F96A56" w:rsidP="00AB510F">
            <w:pPr>
              <w:ind w:right="-57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56</w:t>
            </w:r>
          </w:p>
        </w:tc>
        <w:tc>
          <w:tcPr>
            <w:tcW w:w="3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96A56" w:rsidRPr="00DF1199" w:rsidRDefault="00F96A56" w:rsidP="00AB510F">
            <w:pPr>
              <w:ind w:right="-57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46</w:t>
            </w:r>
          </w:p>
        </w:tc>
        <w:tc>
          <w:tcPr>
            <w:tcW w:w="39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F96A56" w:rsidRPr="00DF1199" w:rsidRDefault="00F96A56" w:rsidP="00AB510F">
            <w:pPr>
              <w:ind w:right="-57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40</w:t>
            </w:r>
          </w:p>
        </w:tc>
      </w:tr>
      <w:tr w:rsidR="00F96A56" w:rsidRPr="00DF1199" w:rsidTr="00AB510F">
        <w:tc>
          <w:tcPr>
            <w:tcW w:w="102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96A56" w:rsidRPr="00DF1199" w:rsidRDefault="00F96A56" w:rsidP="00AB510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57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96A56" w:rsidRPr="00DF1199" w:rsidRDefault="00F96A56" w:rsidP="00AB510F">
            <w:pPr>
              <w:jc w:val="both"/>
              <w:rPr>
                <w:color w:val="000000"/>
                <w:sz w:val="14"/>
                <w:szCs w:val="14"/>
              </w:rPr>
            </w:pPr>
            <w:r w:rsidRPr="00DF1199">
              <w:rPr>
                <w:color w:val="000000"/>
                <w:sz w:val="14"/>
                <w:szCs w:val="14"/>
              </w:rPr>
              <w:t>2. </w:t>
            </w:r>
            <w:proofErr w:type="gramStart"/>
            <w:r w:rsidRPr="00DF1199">
              <w:rPr>
                <w:color w:val="000000"/>
                <w:sz w:val="14"/>
                <w:szCs w:val="14"/>
              </w:rPr>
              <w:t>Многоквартирные дома, жилые дома, общежития квартирного типа, оборудованные в установленном порядке стационарными электроплитами для приготовления пищи и не оборудованные электроотопительными и электронагревательными установками для целей горячего водоснабжения</w:t>
            </w:r>
            <w:proofErr w:type="gramEnd"/>
          </w:p>
        </w:tc>
        <w:tc>
          <w:tcPr>
            <w:tcW w:w="678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96A56" w:rsidRPr="00DF1199" w:rsidRDefault="00F96A56" w:rsidP="00AB510F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  <w:lang w:eastAsia="en-US"/>
              </w:rPr>
            </w:pPr>
            <w:r w:rsidRPr="00DF1199">
              <w:rPr>
                <w:color w:val="000000"/>
                <w:sz w:val="14"/>
                <w:szCs w:val="14"/>
                <w:lang w:eastAsia="en-US"/>
              </w:rPr>
              <w:t>кВт</w:t>
            </w:r>
            <w:r w:rsidRPr="00DF1199">
              <w:rPr>
                <w:color w:val="000000"/>
                <w:sz w:val="14"/>
                <w:szCs w:val="14"/>
                <w:lang w:eastAsia="en-US"/>
              </w:rPr>
              <w:sym w:font="Symbol" w:char="F0D7"/>
            </w:r>
            <w:proofErr w:type="gramStart"/>
            <w:r w:rsidRPr="00DF1199">
              <w:rPr>
                <w:color w:val="000000"/>
                <w:sz w:val="14"/>
                <w:szCs w:val="14"/>
                <w:lang w:eastAsia="en-US"/>
              </w:rPr>
              <w:t>ч</w:t>
            </w:r>
            <w:proofErr w:type="gramEnd"/>
            <w:r w:rsidRPr="00DF1199">
              <w:rPr>
                <w:color w:val="000000"/>
                <w:sz w:val="14"/>
                <w:szCs w:val="14"/>
                <w:lang w:eastAsia="en-US"/>
              </w:rPr>
              <w:t xml:space="preserve"> в месяц на человека</w:t>
            </w:r>
          </w:p>
        </w:tc>
        <w:tc>
          <w:tcPr>
            <w:tcW w:w="1938" w:type="pct"/>
            <w:gridSpan w:val="6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F96A56" w:rsidRPr="00DF1199" w:rsidRDefault="00F96A56" w:rsidP="00AB510F">
            <w:pPr>
              <w:rPr>
                <w:color w:val="000000"/>
                <w:sz w:val="14"/>
                <w:szCs w:val="14"/>
              </w:rPr>
            </w:pPr>
            <w:r w:rsidRPr="00DF1199">
              <w:rPr>
                <w:color w:val="000000"/>
                <w:sz w:val="14"/>
                <w:szCs w:val="14"/>
              </w:rPr>
              <w:t>При количестве проживающих, человек</w:t>
            </w:r>
          </w:p>
        </w:tc>
      </w:tr>
      <w:tr w:rsidR="00F96A56" w:rsidRPr="00DF1199" w:rsidTr="00AB510F">
        <w:tc>
          <w:tcPr>
            <w:tcW w:w="102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96A56" w:rsidRPr="00DF1199" w:rsidRDefault="00F96A56" w:rsidP="00AB510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57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96A56" w:rsidRPr="00DF1199" w:rsidRDefault="00F96A56" w:rsidP="00AB510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78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96A56" w:rsidRPr="00DF1199" w:rsidRDefault="00F96A56" w:rsidP="00AB510F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67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96A56" w:rsidRPr="00DF1199" w:rsidRDefault="00F96A56" w:rsidP="00AB510F">
            <w:pPr>
              <w:rPr>
                <w:color w:val="000000"/>
                <w:sz w:val="14"/>
                <w:szCs w:val="14"/>
              </w:rPr>
            </w:pPr>
            <w:r w:rsidRPr="00DF1199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30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96A56" w:rsidRPr="00DF1199" w:rsidRDefault="00F96A56" w:rsidP="00AB510F">
            <w:pPr>
              <w:rPr>
                <w:color w:val="000000"/>
                <w:sz w:val="14"/>
                <w:szCs w:val="14"/>
              </w:rPr>
            </w:pPr>
            <w:r w:rsidRPr="00DF1199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36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96A56" w:rsidRPr="00DF1199" w:rsidRDefault="00F96A56" w:rsidP="00AB510F">
            <w:pPr>
              <w:rPr>
                <w:color w:val="000000"/>
                <w:sz w:val="14"/>
                <w:szCs w:val="14"/>
              </w:rPr>
            </w:pPr>
            <w:r w:rsidRPr="00DF1199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3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96A56" w:rsidRPr="00DF1199" w:rsidRDefault="00F96A56" w:rsidP="00AB510F">
            <w:pPr>
              <w:rPr>
                <w:color w:val="000000"/>
                <w:sz w:val="14"/>
                <w:szCs w:val="14"/>
              </w:rPr>
            </w:pPr>
            <w:r w:rsidRPr="00DF1199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39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F96A56" w:rsidRPr="00DF1199" w:rsidRDefault="00F96A56" w:rsidP="00AB510F">
            <w:pPr>
              <w:rPr>
                <w:color w:val="000000"/>
                <w:sz w:val="14"/>
                <w:szCs w:val="14"/>
              </w:rPr>
            </w:pPr>
            <w:r w:rsidRPr="00DF1199">
              <w:rPr>
                <w:color w:val="000000"/>
                <w:sz w:val="14"/>
                <w:szCs w:val="14"/>
              </w:rPr>
              <w:t>5 и более</w:t>
            </w:r>
          </w:p>
        </w:tc>
      </w:tr>
      <w:tr w:rsidR="00F96A56" w:rsidRPr="00DF1199" w:rsidTr="00AB510F">
        <w:tc>
          <w:tcPr>
            <w:tcW w:w="102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96A56" w:rsidRPr="00DF1199" w:rsidRDefault="00F96A56" w:rsidP="00AB510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5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96A56" w:rsidRPr="00DF1199" w:rsidRDefault="00F96A56" w:rsidP="00AB510F">
            <w:pPr>
              <w:rPr>
                <w:color w:val="000000"/>
                <w:sz w:val="14"/>
                <w:szCs w:val="14"/>
              </w:rPr>
            </w:pPr>
            <w:r w:rsidRPr="00DF1199">
              <w:rPr>
                <w:color w:val="000000"/>
                <w:sz w:val="14"/>
                <w:szCs w:val="14"/>
              </w:rPr>
              <w:t>1 комната</w:t>
            </w:r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96A56" w:rsidRPr="00DF1199" w:rsidRDefault="00F96A56" w:rsidP="00AB510F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  <w:lang w:eastAsia="en-US"/>
              </w:rPr>
            </w:pPr>
            <w:r w:rsidRPr="00DF1199">
              <w:rPr>
                <w:color w:val="000000"/>
                <w:sz w:val="14"/>
                <w:szCs w:val="14"/>
                <w:lang w:eastAsia="en-US"/>
              </w:rPr>
              <w:t>кВт</w:t>
            </w:r>
            <w:r w:rsidRPr="00DF1199">
              <w:rPr>
                <w:color w:val="000000"/>
                <w:sz w:val="14"/>
                <w:szCs w:val="14"/>
                <w:lang w:eastAsia="en-US"/>
              </w:rPr>
              <w:sym w:font="Symbol" w:char="F0D7"/>
            </w:r>
            <w:proofErr w:type="gramStart"/>
            <w:r w:rsidRPr="00DF1199">
              <w:rPr>
                <w:color w:val="000000"/>
                <w:sz w:val="14"/>
                <w:szCs w:val="14"/>
                <w:lang w:eastAsia="en-US"/>
              </w:rPr>
              <w:t>ч</w:t>
            </w:r>
            <w:proofErr w:type="gramEnd"/>
            <w:r w:rsidRPr="00DF1199">
              <w:rPr>
                <w:color w:val="000000"/>
                <w:sz w:val="14"/>
                <w:szCs w:val="14"/>
                <w:lang w:eastAsia="en-US"/>
              </w:rPr>
              <w:t xml:space="preserve"> в месяц на человека</w:t>
            </w:r>
          </w:p>
        </w:tc>
        <w:tc>
          <w:tcPr>
            <w:tcW w:w="567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96A56" w:rsidRPr="00DF1199" w:rsidRDefault="00F96A56" w:rsidP="00AB510F">
            <w:pPr>
              <w:ind w:right="-57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106</w:t>
            </w:r>
          </w:p>
        </w:tc>
        <w:tc>
          <w:tcPr>
            <w:tcW w:w="30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96A56" w:rsidRPr="00DF1199" w:rsidRDefault="00F96A56" w:rsidP="00AB510F">
            <w:pPr>
              <w:ind w:right="-57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66</w:t>
            </w:r>
          </w:p>
        </w:tc>
        <w:tc>
          <w:tcPr>
            <w:tcW w:w="36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96A56" w:rsidRPr="00DF1199" w:rsidRDefault="00F96A56" w:rsidP="00AB510F">
            <w:pPr>
              <w:ind w:right="-57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51</w:t>
            </w:r>
          </w:p>
        </w:tc>
        <w:tc>
          <w:tcPr>
            <w:tcW w:w="3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96A56" w:rsidRPr="00DF1199" w:rsidRDefault="00F96A56" w:rsidP="00AB510F">
            <w:pPr>
              <w:ind w:right="-57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41</w:t>
            </w:r>
          </w:p>
        </w:tc>
        <w:tc>
          <w:tcPr>
            <w:tcW w:w="39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F96A56" w:rsidRPr="00DF1199" w:rsidRDefault="00F96A56" w:rsidP="00AB510F">
            <w:pPr>
              <w:ind w:right="-57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36</w:t>
            </w:r>
          </w:p>
        </w:tc>
      </w:tr>
      <w:tr w:rsidR="00F96A56" w:rsidRPr="00DF1199" w:rsidTr="00AB510F">
        <w:tc>
          <w:tcPr>
            <w:tcW w:w="102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96A56" w:rsidRPr="00DF1199" w:rsidRDefault="00F96A56" w:rsidP="00AB510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5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96A56" w:rsidRPr="00DF1199" w:rsidRDefault="00F96A56" w:rsidP="00AB510F">
            <w:pPr>
              <w:rPr>
                <w:color w:val="000000"/>
                <w:sz w:val="14"/>
                <w:szCs w:val="14"/>
              </w:rPr>
            </w:pPr>
            <w:r w:rsidRPr="00DF1199">
              <w:rPr>
                <w:color w:val="000000"/>
                <w:sz w:val="14"/>
                <w:szCs w:val="14"/>
              </w:rPr>
              <w:t>2 комнаты</w:t>
            </w:r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96A56" w:rsidRPr="00DF1199" w:rsidRDefault="00F96A56" w:rsidP="00AB510F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  <w:lang w:eastAsia="en-US"/>
              </w:rPr>
            </w:pPr>
            <w:r w:rsidRPr="00DF1199">
              <w:rPr>
                <w:color w:val="000000"/>
                <w:sz w:val="14"/>
                <w:szCs w:val="14"/>
                <w:lang w:eastAsia="en-US"/>
              </w:rPr>
              <w:t>кВт</w:t>
            </w:r>
            <w:r w:rsidRPr="00DF1199">
              <w:rPr>
                <w:color w:val="000000"/>
                <w:sz w:val="14"/>
                <w:szCs w:val="14"/>
                <w:lang w:eastAsia="en-US"/>
              </w:rPr>
              <w:sym w:font="Symbol" w:char="F0D7"/>
            </w:r>
            <w:proofErr w:type="gramStart"/>
            <w:r w:rsidRPr="00DF1199">
              <w:rPr>
                <w:color w:val="000000"/>
                <w:sz w:val="14"/>
                <w:szCs w:val="14"/>
                <w:lang w:eastAsia="en-US"/>
              </w:rPr>
              <w:t>ч</w:t>
            </w:r>
            <w:proofErr w:type="gramEnd"/>
            <w:r w:rsidRPr="00DF1199">
              <w:rPr>
                <w:color w:val="000000"/>
                <w:sz w:val="14"/>
                <w:szCs w:val="14"/>
                <w:lang w:eastAsia="en-US"/>
              </w:rPr>
              <w:t xml:space="preserve"> в месяц на человека</w:t>
            </w:r>
          </w:p>
        </w:tc>
        <w:tc>
          <w:tcPr>
            <w:tcW w:w="567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96A56" w:rsidRPr="00DF1199" w:rsidRDefault="00F96A56" w:rsidP="00AB510F">
            <w:pPr>
              <w:ind w:right="-57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137</w:t>
            </w:r>
          </w:p>
        </w:tc>
        <w:tc>
          <w:tcPr>
            <w:tcW w:w="30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96A56" w:rsidRPr="00DF1199" w:rsidRDefault="00F96A56" w:rsidP="00AB510F">
            <w:pPr>
              <w:ind w:right="-57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85</w:t>
            </w:r>
          </w:p>
        </w:tc>
        <w:tc>
          <w:tcPr>
            <w:tcW w:w="36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96A56" w:rsidRPr="00DF1199" w:rsidRDefault="00F96A56" w:rsidP="00AB510F">
            <w:pPr>
              <w:ind w:right="-57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66</w:t>
            </w:r>
          </w:p>
        </w:tc>
        <w:tc>
          <w:tcPr>
            <w:tcW w:w="3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96A56" w:rsidRPr="00DF1199" w:rsidRDefault="00F96A56" w:rsidP="00AB510F">
            <w:pPr>
              <w:ind w:right="-57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53</w:t>
            </w:r>
          </w:p>
        </w:tc>
        <w:tc>
          <w:tcPr>
            <w:tcW w:w="39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F96A56" w:rsidRPr="00DF1199" w:rsidRDefault="00F96A56" w:rsidP="00AB510F">
            <w:pPr>
              <w:ind w:right="-57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47</w:t>
            </w:r>
          </w:p>
        </w:tc>
      </w:tr>
      <w:tr w:rsidR="00F96A56" w:rsidRPr="00DF1199" w:rsidTr="00AB510F">
        <w:tc>
          <w:tcPr>
            <w:tcW w:w="102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96A56" w:rsidRPr="00DF1199" w:rsidRDefault="00F96A56" w:rsidP="00AB510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5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96A56" w:rsidRPr="00DF1199" w:rsidRDefault="00F96A56" w:rsidP="00AB510F">
            <w:pPr>
              <w:rPr>
                <w:color w:val="000000"/>
                <w:sz w:val="14"/>
                <w:szCs w:val="14"/>
              </w:rPr>
            </w:pPr>
            <w:r w:rsidRPr="00DF1199">
              <w:rPr>
                <w:color w:val="000000"/>
                <w:sz w:val="14"/>
                <w:szCs w:val="14"/>
              </w:rPr>
              <w:t>3 комнаты</w:t>
            </w:r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96A56" w:rsidRPr="00DF1199" w:rsidRDefault="00F96A56" w:rsidP="00AB510F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  <w:lang w:eastAsia="en-US"/>
              </w:rPr>
            </w:pPr>
            <w:r w:rsidRPr="00DF1199">
              <w:rPr>
                <w:color w:val="000000"/>
                <w:sz w:val="14"/>
                <w:szCs w:val="14"/>
                <w:lang w:eastAsia="en-US"/>
              </w:rPr>
              <w:t>кВт</w:t>
            </w:r>
            <w:r w:rsidRPr="00DF1199">
              <w:rPr>
                <w:color w:val="000000"/>
                <w:sz w:val="14"/>
                <w:szCs w:val="14"/>
                <w:lang w:eastAsia="en-US"/>
              </w:rPr>
              <w:sym w:font="Symbol" w:char="F0D7"/>
            </w:r>
            <w:proofErr w:type="gramStart"/>
            <w:r w:rsidRPr="00DF1199">
              <w:rPr>
                <w:color w:val="000000"/>
                <w:sz w:val="14"/>
                <w:szCs w:val="14"/>
                <w:lang w:eastAsia="en-US"/>
              </w:rPr>
              <w:t>ч</w:t>
            </w:r>
            <w:proofErr w:type="gramEnd"/>
            <w:r w:rsidRPr="00DF1199">
              <w:rPr>
                <w:color w:val="000000"/>
                <w:sz w:val="14"/>
                <w:szCs w:val="14"/>
                <w:lang w:eastAsia="en-US"/>
              </w:rPr>
              <w:t xml:space="preserve"> в месяц на человека</w:t>
            </w:r>
          </w:p>
        </w:tc>
        <w:tc>
          <w:tcPr>
            <w:tcW w:w="567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96A56" w:rsidRPr="00DF1199" w:rsidRDefault="00F96A56" w:rsidP="00AB510F">
            <w:pPr>
              <w:ind w:right="-57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155</w:t>
            </w:r>
          </w:p>
        </w:tc>
        <w:tc>
          <w:tcPr>
            <w:tcW w:w="30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96A56" w:rsidRPr="00DF1199" w:rsidRDefault="00F96A56" w:rsidP="00AB510F">
            <w:pPr>
              <w:ind w:right="-57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96</w:t>
            </w:r>
          </w:p>
        </w:tc>
        <w:tc>
          <w:tcPr>
            <w:tcW w:w="36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96A56" w:rsidRPr="00DF1199" w:rsidRDefault="00F96A56" w:rsidP="00AB510F">
            <w:pPr>
              <w:ind w:right="-57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74</w:t>
            </w:r>
          </w:p>
        </w:tc>
        <w:tc>
          <w:tcPr>
            <w:tcW w:w="3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96A56" w:rsidRPr="00DF1199" w:rsidRDefault="00F96A56" w:rsidP="00AB510F">
            <w:pPr>
              <w:ind w:right="-57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61</w:t>
            </w:r>
          </w:p>
        </w:tc>
        <w:tc>
          <w:tcPr>
            <w:tcW w:w="39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F96A56" w:rsidRPr="00DF1199" w:rsidRDefault="00F96A56" w:rsidP="00AB510F">
            <w:pPr>
              <w:ind w:right="-57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53</w:t>
            </w:r>
          </w:p>
        </w:tc>
      </w:tr>
      <w:tr w:rsidR="00F96A56" w:rsidRPr="00DF1199" w:rsidTr="00AB510F">
        <w:tc>
          <w:tcPr>
            <w:tcW w:w="102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96A56" w:rsidRPr="00DF1199" w:rsidRDefault="00F96A56" w:rsidP="00AB510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5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96A56" w:rsidRPr="00DF1199" w:rsidRDefault="00F96A56" w:rsidP="00AB510F">
            <w:pPr>
              <w:rPr>
                <w:color w:val="000000"/>
                <w:sz w:val="14"/>
                <w:szCs w:val="14"/>
              </w:rPr>
            </w:pPr>
            <w:r w:rsidRPr="00DF1199">
              <w:rPr>
                <w:color w:val="000000"/>
                <w:sz w:val="14"/>
                <w:szCs w:val="14"/>
              </w:rPr>
              <w:t>4 и более комнаты</w:t>
            </w:r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96A56" w:rsidRPr="00DF1199" w:rsidRDefault="00F96A56" w:rsidP="00AB510F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  <w:lang w:eastAsia="en-US"/>
              </w:rPr>
            </w:pPr>
            <w:r w:rsidRPr="00DF1199">
              <w:rPr>
                <w:color w:val="000000"/>
                <w:sz w:val="14"/>
                <w:szCs w:val="14"/>
                <w:lang w:eastAsia="en-US"/>
              </w:rPr>
              <w:t>кВт</w:t>
            </w:r>
            <w:r w:rsidRPr="00DF1199">
              <w:rPr>
                <w:color w:val="000000"/>
                <w:sz w:val="14"/>
                <w:szCs w:val="14"/>
                <w:lang w:eastAsia="en-US"/>
              </w:rPr>
              <w:sym w:font="Symbol" w:char="F0D7"/>
            </w:r>
            <w:proofErr w:type="gramStart"/>
            <w:r w:rsidRPr="00DF1199">
              <w:rPr>
                <w:color w:val="000000"/>
                <w:sz w:val="14"/>
                <w:szCs w:val="14"/>
                <w:lang w:eastAsia="en-US"/>
              </w:rPr>
              <w:t>ч</w:t>
            </w:r>
            <w:proofErr w:type="gramEnd"/>
            <w:r w:rsidRPr="00DF1199">
              <w:rPr>
                <w:color w:val="000000"/>
                <w:sz w:val="14"/>
                <w:szCs w:val="14"/>
                <w:lang w:eastAsia="en-US"/>
              </w:rPr>
              <w:t xml:space="preserve"> в месяц на человека</w:t>
            </w:r>
          </w:p>
        </w:tc>
        <w:tc>
          <w:tcPr>
            <w:tcW w:w="567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96A56" w:rsidRPr="00DF1199" w:rsidRDefault="00F96A56" w:rsidP="00AB510F">
            <w:pPr>
              <w:ind w:right="-57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168</w:t>
            </w:r>
          </w:p>
        </w:tc>
        <w:tc>
          <w:tcPr>
            <w:tcW w:w="30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96A56" w:rsidRPr="00DF1199" w:rsidRDefault="00F96A56" w:rsidP="00AB510F">
            <w:pPr>
              <w:ind w:right="-57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104</w:t>
            </w:r>
          </w:p>
        </w:tc>
        <w:tc>
          <w:tcPr>
            <w:tcW w:w="36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96A56" w:rsidRPr="00DF1199" w:rsidRDefault="00F96A56" w:rsidP="00AB510F">
            <w:pPr>
              <w:ind w:right="-57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81</w:t>
            </w:r>
          </w:p>
        </w:tc>
        <w:tc>
          <w:tcPr>
            <w:tcW w:w="3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96A56" w:rsidRPr="00DF1199" w:rsidRDefault="00F96A56" w:rsidP="00AB510F">
            <w:pPr>
              <w:ind w:right="-57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65</w:t>
            </w:r>
          </w:p>
        </w:tc>
        <w:tc>
          <w:tcPr>
            <w:tcW w:w="39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F96A56" w:rsidRPr="00DF1199" w:rsidRDefault="00F96A56" w:rsidP="00AB510F">
            <w:pPr>
              <w:ind w:right="-57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57</w:t>
            </w:r>
          </w:p>
        </w:tc>
      </w:tr>
      <w:tr w:rsidR="00F96A56" w:rsidRPr="00DF1199" w:rsidTr="00AB510F">
        <w:tc>
          <w:tcPr>
            <w:tcW w:w="102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96A56" w:rsidRPr="00DF1199" w:rsidRDefault="00F96A56" w:rsidP="00AB510F">
            <w:pPr>
              <w:spacing w:line="235" w:lineRule="auto"/>
              <w:rPr>
                <w:color w:val="000000"/>
                <w:sz w:val="14"/>
                <w:szCs w:val="14"/>
              </w:rPr>
            </w:pPr>
          </w:p>
        </w:tc>
        <w:tc>
          <w:tcPr>
            <w:tcW w:w="1357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96A56" w:rsidRPr="00DF1199" w:rsidRDefault="00F96A56" w:rsidP="00AB510F">
            <w:pPr>
              <w:spacing w:line="235" w:lineRule="auto"/>
              <w:jc w:val="both"/>
              <w:rPr>
                <w:color w:val="000000"/>
                <w:sz w:val="14"/>
                <w:szCs w:val="14"/>
              </w:rPr>
            </w:pPr>
            <w:r w:rsidRPr="00DF1199">
              <w:rPr>
                <w:color w:val="000000"/>
                <w:sz w:val="14"/>
                <w:szCs w:val="14"/>
              </w:rPr>
              <w:t>3. </w:t>
            </w:r>
            <w:proofErr w:type="gramStart"/>
            <w:r w:rsidRPr="00DF1199">
              <w:rPr>
                <w:color w:val="000000"/>
                <w:sz w:val="14"/>
                <w:szCs w:val="14"/>
              </w:rPr>
              <w:t>Многоквартирные дома, жилые дома, общежития квартирного типа, не оборудованные стационарными электроплитами, но оборудованные в установленном порядке электроотопительными и (или) электронагревательными установками для целей горячего водоснабжения, в отопительный период</w:t>
            </w:r>
            <w:proofErr w:type="gramEnd"/>
          </w:p>
        </w:tc>
        <w:tc>
          <w:tcPr>
            <w:tcW w:w="678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96A56" w:rsidRPr="00DF1199" w:rsidRDefault="00F96A56" w:rsidP="00AB510F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sz w:val="14"/>
                <w:szCs w:val="14"/>
                <w:lang w:eastAsia="en-US"/>
              </w:rPr>
            </w:pPr>
            <w:r w:rsidRPr="00DF1199">
              <w:rPr>
                <w:color w:val="000000"/>
                <w:sz w:val="14"/>
                <w:szCs w:val="14"/>
                <w:lang w:eastAsia="en-US"/>
              </w:rPr>
              <w:t>кВт</w:t>
            </w:r>
            <w:r w:rsidRPr="00DF1199">
              <w:rPr>
                <w:color w:val="000000"/>
                <w:sz w:val="14"/>
                <w:szCs w:val="14"/>
                <w:lang w:eastAsia="en-US"/>
              </w:rPr>
              <w:sym w:font="Symbol" w:char="F0D7"/>
            </w:r>
            <w:proofErr w:type="gramStart"/>
            <w:r w:rsidRPr="00DF1199">
              <w:rPr>
                <w:color w:val="000000"/>
                <w:sz w:val="14"/>
                <w:szCs w:val="14"/>
                <w:lang w:eastAsia="en-US"/>
              </w:rPr>
              <w:t>ч</w:t>
            </w:r>
            <w:proofErr w:type="gramEnd"/>
            <w:r w:rsidRPr="00DF1199">
              <w:rPr>
                <w:color w:val="000000"/>
                <w:sz w:val="14"/>
                <w:szCs w:val="14"/>
                <w:lang w:eastAsia="en-US"/>
              </w:rPr>
              <w:t xml:space="preserve"> в месяц на человека</w:t>
            </w:r>
          </w:p>
        </w:tc>
        <w:tc>
          <w:tcPr>
            <w:tcW w:w="1938" w:type="pct"/>
            <w:gridSpan w:val="6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F96A56" w:rsidRPr="00DF1199" w:rsidRDefault="00F96A56" w:rsidP="00AB510F">
            <w:pPr>
              <w:spacing w:line="235" w:lineRule="auto"/>
              <w:rPr>
                <w:color w:val="000000"/>
                <w:sz w:val="14"/>
                <w:szCs w:val="14"/>
              </w:rPr>
            </w:pPr>
            <w:r w:rsidRPr="00DF1199">
              <w:rPr>
                <w:color w:val="000000"/>
                <w:sz w:val="14"/>
                <w:szCs w:val="14"/>
              </w:rPr>
              <w:t>При количестве проживающих, человек</w:t>
            </w:r>
          </w:p>
        </w:tc>
      </w:tr>
      <w:tr w:rsidR="00F96A56" w:rsidRPr="00DF1199" w:rsidTr="00AB510F">
        <w:tc>
          <w:tcPr>
            <w:tcW w:w="102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96A56" w:rsidRPr="00DF1199" w:rsidRDefault="00F96A56" w:rsidP="00AB510F">
            <w:pPr>
              <w:spacing w:line="235" w:lineRule="auto"/>
              <w:rPr>
                <w:color w:val="000000"/>
                <w:sz w:val="14"/>
                <w:szCs w:val="14"/>
              </w:rPr>
            </w:pPr>
          </w:p>
        </w:tc>
        <w:tc>
          <w:tcPr>
            <w:tcW w:w="1357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96A56" w:rsidRPr="00DF1199" w:rsidRDefault="00F96A56" w:rsidP="00AB510F">
            <w:pPr>
              <w:spacing w:line="235" w:lineRule="auto"/>
              <w:rPr>
                <w:color w:val="000000"/>
                <w:sz w:val="14"/>
                <w:szCs w:val="14"/>
              </w:rPr>
            </w:pPr>
          </w:p>
        </w:tc>
        <w:tc>
          <w:tcPr>
            <w:tcW w:w="678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96A56" w:rsidRPr="00DF1199" w:rsidRDefault="00F96A56" w:rsidP="00AB510F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67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96A56" w:rsidRPr="00DF1199" w:rsidRDefault="00F96A56" w:rsidP="00AB510F">
            <w:pPr>
              <w:spacing w:line="235" w:lineRule="auto"/>
              <w:rPr>
                <w:color w:val="000000"/>
                <w:sz w:val="14"/>
                <w:szCs w:val="14"/>
              </w:rPr>
            </w:pPr>
            <w:r w:rsidRPr="00DF1199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30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96A56" w:rsidRPr="00DF1199" w:rsidRDefault="00F96A56" w:rsidP="00AB510F">
            <w:pPr>
              <w:spacing w:line="235" w:lineRule="auto"/>
              <w:rPr>
                <w:color w:val="000000"/>
                <w:sz w:val="14"/>
                <w:szCs w:val="14"/>
              </w:rPr>
            </w:pPr>
            <w:r w:rsidRPr="00DF1199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36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96A56" w:rsidRPr="00DF1199" w:rsidRDefault="00F96A56" w:rsidP="00AB510F">
            <w:pPr>
              <w:spacing w:line="235" w:lineRule="auto"/>
              <w:rPr>
                <w:color w:val="000000"/>
                <w:sz w:val="14"/>
                <w:szCs w:val="14"/>
              </w:rPr>
            </w:pPr>
            <w:r w:rsidRPr="00DF1199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3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96A56" w:rsidRPr="00DF1199" w:rsidRDefault="00F96A56" w:rsidP="00AB510F">
            <w:pPr>
              <w:spacing w:line="235" w:lineRule="auto"/>
              <w:rPr>
                <w:color w:val="000000"/>
                <w:sz w:val="14"/>
                <w:szCs w:val="14"/>
              </w:rPr>
            </w:pPr>
            <w:r w:rsidRPr="00DF1199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39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F96A56" w:rsidRPr="00DF1199" w:rsidRDefault="00F96A56" w:rsidP="00AB510F">
            <w:pPr>
              <w:spacing w:line="235" w:lineRule="auto"/>
              <w:rPr>
                <w:color w:val="000000"/>
                <w:sz w:val="14"/>
                <w:szCs w:val="14"/>
              </w:rPr>
            </w:pPr>
            <w:r w:rsidRPr="00DF1199">
              <w:rPr>
                <w:color w:val="000000"/>
                <w:sz w:val="14"/>
                <w:szCs w:val="14"/>
              </w:rPr>
              <w:t>5 и более</w:t>
            </w:r>
          </w:p>
        </w:tc>
      </w:tr>
      <w:tr w:rsidR="00F96A56" w:rsidRPr="00DF1199" w:rsidTr="00AB510F">
        <w:tc>
          <w:tcPr>
            <w:tcW w:w="102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96A56" w:rsidRPr="00DF1199" w:rsidRDefault="00F96A56" w:rsidP="00AB510F">
            <w:pPr>
              <w:spacing w:line="235" w:lineRule="auto"/>
              <w:rPr>
                <w:color w:val="000000"/>
                <w:sz w:val="14"/>
                <w:szCs w:val="14"/>
              </w:rPr>
            </w:pPr>
          </w:p>
        </w:tc>
        <w:tc>
          <w:tcPr>
            <w:tcW w:w="135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96A56" w:rsidRPr="00DF1199" w:rsidRDefault="00F96A56" w:rsidP="00AB510F">
            <w:pPr>
              <w:spacing w:line="235" w:lineRule="auto"/>
              <w:rPr>
                <w:color w:val="000000"/>
                <w:sz w:val="14"/>
                <w:szCs w:val="14"/>
              </w:rPr>
            </w:pPr>
            <w:r w:rsidRPr="00DF1199">
              <w:rPr>
                <w:color w:val="000000"/>
                <w:sz w:val="14"/>
                <w:szCs w:val="14"/>
              </w:rPr>
              <w:t>1 комната</w:t>
            </w:r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96A56" w:rsidRPr="00DF1199" w:rsidRDefault="00F96A56" w:rsidP="00AB510F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sz w:val="14"/>
                <w:szCs w:val="14"/>
                <w:lang w:eastAsia="en-US"/>
              </w:rPr>
            </w:pPr>
            <w:r w:rsidRPr="00DF1199">
              <w:rPr>
                <w:color w:val="000000"/>
                <w:sz w:val="14"/>
                <w:szCs w:val="14"/>
                <w:lang w:eastAsia="en-US"/>
              </w:rPr>
              <w:t>кВт</w:t>
            </w:r>
            <w:r w:rsidRPr="00DF1199">
              <w:rPr>
                <w:color w:val="000000"/>
                <w:sz w:val="14"/>
                <w:szCs w:val="14"/>
                <w:lang w:eastAsia="en-US"/>
              </w:rPr>
              <w:sym w:font="Symbol" w:char="F0D7"/>
            </w:r>
            <w:proofErr w:type="gramStart"/>
            <w:r w:rsidRPr="00DF1199">
              <w:rPr>
                <w:color w:val="000000"/>
                <w:sz w:val="14"/>
                <w:szCs w:val="14"/>
                <w:lang w:eastAsia="en-US"/>
              </w:rPr>
              <w:t>ч</w:t>
            </w:r>
            <w:proofErr w:type="gramEnd"/>
            <w:r w:rsidRPr="00DF1199">
              <w:rPr>
                <w:color w:val="000000"/>
                <w:sz w:val="14"/>
                <w:szCs w:val="14"/>
                <w:lang w:eastAsia="en-US"/>
              </w:rPr>
              <w:t xml:space="preserve"> в месяц на человека</w:t>
            </w:r>
          </w:p>
        </w:tc>
        <w:tc>
          <w:tcPr>
            <w:tcW w:w="567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96A56" w:rsidRPr="00DF1199" w:rsidRDefault="00F96A56" w:rsidP="00AB510F">
            <w:pPr>
              <w:spacing w:line="235" w:lineRule="auto"/>
              <w:ind w:right="-57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168</w:t>
            </w:r>
          </w:p>
        </w:tc>
        <w:tc>
          <w:tcPr>
            <w:tcW w:w="30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96A56" w:rsidRPr="00DF1199" w:rsidRDefault="00F96A56" w:rsidP="00AB510F">
            <w:pPr>
              <w:spacing w:line="235" w:lineRule="auto"/>
              <w:ind w:right="-57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104</w:t>
            </w:r>
          </w:p>
        </w:tc>
        <w:tc>
          <w:tcPr>
            <w:tcW w:w="36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96A56" w:rsidRPr="00DF1199" w:rsidRDefault="00F96A56" w:rsidP="00AB510F">
            <w:pPr>
              <w:spacing w:line="235" w:lineRule="auto"/>
              <w:ind w:right="-57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81</w:t>
            </w:r>
          </w:p>
        </w:tc>
        <w:tc>
          <w:tcPr>
            <w:tcW w:w="3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96A56" w:rsidRPr="00DF1199" w:rsidRDefault="00F96A56" w:rsidP="00AB510F">
            <w:pPr>
              <w:spacing w:line="235" w:lineRule="auto"/>
              <w:ind w:right="-57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66</w:t>
            </w:r>
          </w:p>
        </w:tc>
        <w:tc>
          <w:tcPr>
            <w:tcW w:w="39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F96A56" w:rsidRPr="00DF1199" w:rsidRDefault="00F96A56" w:rsidP="00AB510F">
            <w:pPr>
              <w:spacing w:line="235" w:lineRule="auto"/>
              <w:ind w:right="-57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57</w:t>
            </w:r>
          </w:p>
        </w:tc>
      </w:tr>
      <w:tr w:rsidR="00F96A56" w:rsidRPr="00DF1199" w:rsidTr="00AB510F">
        <w:tc>
          <w:tcPr>
            <w:tcW w:w="102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96A56" w:rsidRPr="00DF1199" w:rsidRDefault="00F96A56" w:rsidP="00AB510F">
            <w:pPr>
              <w:spacing w:line="235" w:lineRule="auto"/>
              <w:rPr>
                <w:color w:val="000000"/>
                <w:sz w:val="14"/>
                <w:szCs w:val="14"/>
              </w:rPr>
            </w:pPr>
          </w:p>
        </w:tc>
        <w:tc>
          <w:tcPr>
            <w:tcW w:w="135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96A56" w:rsidRPr="00DF1199" w:rsidRDefault="00F96A56" w:rsidP="00AB510F">
            <w:pPr>
              <w:spacing w:line="235" w:lineRule="auto"/>
              <w:rPr>
                <w:color w:val="000000"/>
                <w:sz w:val="14"/>
                <w:szCs w:val="14"/>
              </w:rPr>
            </w:pPr>
            <w:r w:rsidRPr="00DF1199">
              <w:rPr>
                <w:color w:val="000000"/>
                <w:sz w:val="14"/>
                <w:szCs w:val="14"/>
              </w:rPr>
              <w:t>2 комнаты</w:t>
            </w:r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96A56" w:rsidRPr="00DF1199" w:rsidRDefault="00F96A56" w:rsidP="00AB510F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sz w:val="14"/>
                <w:szCs w:val="14"/>
                <w:lang w:eastAsia="en-US"/>
              </w:rPr>
            </w:pPr>
            <w:r w:rsidRPr="00DF1199">
              <w:rPr>
                <w:color w:val="000000"/>
                <w:sz w:val="14"/>
                <w:szCs w:val="14"/>
                <w:lang w:eastAsia="en-US"/>
              </w:rPr>
              <w:t>кВт</w:t>
            </w:r>
            <w:r w:rsidRPr="00DF1199">
              <w:rPr>
                <w:color w:val="000000"/>
                <w:sz w:val="14"/>
                <w:szCs w:val="14"/>
                <w:lang w:eastAsia="en-US"/>
              </w:rPr>
              <w:sym w:font="Symbol" w:char="F0D7"/>
            </w:r>
            <w:proofErr w:type="gramStart"/>
            <w:r w:rsidRPr="00DF1199">
              <w:rPr>
                <w:color w:val="000000"/>
                <w:sz w:val="14"/>
                <w:szCs w:val="14"/>
                <w:lang w:eastAsia="en-US"/>
              </w:rPr>
              <w:t>ч</w:t>
            </w:r>
            <w:proofErr w:type="gramEnd"/>
            <w:r w:rsidRPr="00DF1199">
              <w:rPr>
                <w:color w:val="000000"/>
                <w:sz w:val="14"/>
                <w:szCs w:val="14"/>
                <w:lang w:eastAsia="en-US"/>
              </w:rPr>
              <w:t xml:space="preserve"> в месяц на человека</w:t>
            </w:r>
          </w:p>
        </w:tc>
        <w:tc>
          <w:tcPr>
            <w:tcW w:w="567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96A56" w:rsidRPr="00DF1199" w:rsidRDefault="00F96A56" w:rsidP="00AB510F">
            <w:pPr>
              <w:spacing w:line="235" w:lineRule="auto"/>
              <w:ind w:right="-57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217</w:t>
            </w:r>
          </w:p>
        </w:tc>
        <w:tc>
          <w:tcPr>
            <w:tcW w:w="30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96A56" w:rsidRPr="00DF1199" w:rsidRDefault="00F96A56" w:rsidP="00AB510F">
            <w:pPr>
              <w:spacing w:line="235" w:lineRule="auto"/>
              <w:ind w:right="-57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135</w:t>
            </w:r>
          </w:p>
        </w:tc>
        <w:tc>
          <w:tcPr>
            <w:tcW w:w="36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96A56" w:rsidRPr="00DF1199" w:rsidRDefault="00F96A56" w:rsidP="00AB510F">
            <w:pPr>
              <w:spacing w:line="235" w:lineRule="auto"/>
              <w:ind w:right="-57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104</w:t>
            </w:r>
          </w:p>
        </w:tc>
        <w:tc>
          <w:tcPr>
            <w:tcW w:w="3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96A56" w:rsidRPr="00DF1199" w:rsidRDefault="00F96A56" w:rsidP="00AB510F">
            <w:pPr>
              <w:spacing w:line="235" w:lineRule="auto"/>
              <w:ind w:right="-57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85</w:t>
            </w:r>
          </w:p>
        </w:tc>
        <w:tc>
          <w:tcPr>
            <w:tcW w:w="39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F96A56" w:rsidRPr="00DF1199" w:rsidRDefault="00F96A56" w:rsidP="00AB510F">
            <w:pPr>
              <w:spacing w:line="235" w:lineRule="auto"/>
              <w:ind w:right="-57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74</w:t>
            </w:r>
          </w:p>
        </w:tc>
      </w:tr>
      <w:tr w:rsidR="00F96A56" w:rsidRPr="00DF1199" w:rsidTr="00AB510F">
        <w:tc>
          <w:tcPr>
            <w:tcW w:w="102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96A56" w:rsidRPr="00DF1199" w:rsidRDefault="00F96A56" w:rsidP="00AB510F">
            <w:pPr>
              <w:spacing w:line="235" w:lineRule="auto"/>
              <w:rPr>
                <w:color w:val="000000"/>
                <w:sz w:val="14"/>
                <w:szCs w:val="14"/>
              </w:rPr>
            </w:pPr>
          </w:p>
        </w:tc>
        <w:tc>
          <w:tcPr>
            <w:tcW w:w="135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96A56" w:rsidRPr="00DF1199" w:rsidRDefault="00F96A56" w:rsidP="00AB510F">
            <w:pPr>
              <w:spacing w:line="235" w:lineRule="auto"/>
              <w:rPr>
                <w:color w:val="000000"/>
                <w:sz w:val="14"/>
                <w:szCs w:val="14"/>
              </w:rPr>
            </w:pPr>
            <w:r w:rsidRPr="00DF1199">
              <w:rPr>
                <w:color w:val="000000"/>
                <w:sz w:val="14"/>
                <w:szCs w:val="14"/>
              </w:rPr>
              <w:t>3 комнаты</w:t>
            </w:r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96A56" w:rsidRPr="00DF1199" w:rsidRDefault="00F96A56" w:rsidP="00AB510F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sz w:val="14"/>
                <w:szCs w:val="14"/>
                <w:lang w:eastAsia="en-US"/>
              </w:rPr>
            </w:pPr>
            <w:r w:rsidRPr="00DF1199">
              <w:rPr>
                <w:color w:val="000000"/>
                <w:sz w:val="14"/>
                <w:szCs w:val="14"/>
                <w:lang w:eastAsia="en-US"/>
              </w:rPr>
              <w:t>кВт</w:t>
            </w:r>
            <w:r w:rsidRPr="00DF1199">
              <w:rPr>
                <w:color w:val="000000"/>
                <w:sz w:val="14"/>
                <w:szCs w:val="14"/>
                <w:lang w:eastAsia="en-US"/>
              </w:rPr>
              <w:sym w:font="Symbol" w:char="F0D7"/>
            </w:r>
            <w:proofErr w:type="gramStart"/>
            <w:r w:rsidRPr="00DF1199">
              <w:rPr>
                <w:color w:val="000000"/>
                <w:sz w:val="14"/>
                <w:szCs w:val="14"/>
                <w:lang w:eastAsia="en-US"/>
              </w:rPr>
              <w:t>ч</w:t>
            </w:r>
            <w:proofErr w:type="gramEnd"/>
            <w:r w:rsidRPr="00DF1199">
              <w:rPr>
                <w:color w:val="000000"/>
                <w:sz w:val="14"/>
                <w:szCs w:val="14"/>
                <w:lang w:eastAsia="en-US"/>
              </w:rPr>
              <w:t xml:space="preserve"> в месяц на человека</w:t>
            </w:r>
          </w:p>
        </w:tc>
        <w:tc>
          <w:tcPr>
            <w:tcW w:w="567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96A56" w:rsidRPr="00DF1199" w:rsidRDefault="00F96A56" w:rsidP="00AB510F">
            <w:pPr>
              <w:spacing w:line="235" w:lineRule="auto"/>
              <w:ind w:right="-57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246</w:t>
            </w:r>
          </w:p>
        </w:tc>
        <w:tc>
          <w:tcPr>
            <w:tcW w:w="30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96A56" w:rsidRPr="00DF1199" w:rsidRDefault="00F96A56" w:rsidP="00AB510F">
            <w:pPr>
              <w:spacing w:line="235" w:lineRule="auto"/>
              <w:ind w:right="-57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152</w:t>
            </w:r>
          </w:p>
        </w:tc>
        <w:tc>
          <w:tcPr>
            <w:tcW w:w="36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96A56" w:rsidRPr="00DF1199" w:rsidRDefault="00F96A56" w:rsidP="00AB510F">
            <w:pPr>
              <w:spacing w:line="235" w:lineRule="auto"/>
              <w:ind w:right="-57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118</w:t>
            </w:r>
          </w:p>
        </w:tc>
        <w:tc>
          <w:tcPr>
            <w:tcW w:w="3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96A56" w:rsidRPr="00DF1199" w:rsidRDefault="00F96A56" w:rsidP="00AB510F">
            <w:pPr>
              <w:spacing w:line="235" w:lineRule="auto"/>
              <w:ind w:right="-57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96</w:t>
            </w:r>
          </w:p>
        </w:tc>
        <w:tc>
          <w:tcPr>
            <w:tcW w:w="39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F96A56" w:rsidRPr="00DF1199" w:rsidRDefault="00F96A56" w:rsidP="00AB510F">
            <w:pPr>
              <w:spacing w:line="235" w:lineRule="auto"/>
              <w:ind w:right="-57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84</w:t>
            </w:r>
          </w:p>
        </w:tc>
      </w:tr>
      <w:tr w:rsidR="00F96A56" w:rsidRPr="00DF1199" w:rsidTr="00AB510F">
        <w:tc>
          <w:tcPr>
            <w:tcW w:w="102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96A56" w:rsidRPr="00DF1199" w:rsidRDefault="00F96A56" w:rsidP="00AB510F">
            <w:pPr>
              <w:spacing w:line="235" w:lineRule="auto"/>
              <w:rPr>
                <w:color w:val="000000"/>
                <w:sz w:val="14"/>
                <w:szCs w:val="14"/>
              </w:rPr>
            </w:pPr>
          </w:p>
        </w:tc>
        <w:tc>
          <w:tcPr>
            <w:tcW w:w="135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96A56" w:rsidRPr="00DF1199" w:rsidRDefault="00F96A56" w:rsidP="00AB510F">
            <w:pPr>
              <w:spacing w:line="235" w:lineRule="auto"/>
              <w:rPr>
                <w:color w:val="000000"/>
                <w:sz w:val="14"/>
                <w:szCs w:val="14"/>
              </w:rPr>
            </w:pPr>
            <w:r w:rsidRPr="00DF1199">
              <w:rPr>
                <w:color w:val="000000"/>
                <w:sz w:val="14"/>
                <w:szCs w:val="14"/>
              </w:rPr>
              <w:t>4 и более комнаты</w:t>
            </w:r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96A56" w:rsidRPr="00DF1199" w:rsidRDefault="00F96A56" w:rsidP="00AB510F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sz w:val="14"/>
                <w:szCs w:val="14"/>
                <w:lang w:eastAsia="en-US"/>
              </w:rPr>
            </w:pPr>
            <w:r w:rsidRPr="00DF1199">
              <w:rPr>
                <w:color w:val="000000"/>
                <w:sz w:val="14"/>
                <w:szCs w:val="14"/>
                <w:lang w:eastAsia="en-US"/>
              </w:rPr>
              <w:t>кВт</w:t>
            </w:r>
            <w:r w:rsidRPr="00DF1199">
              <w:rPr>
                <w:color w:val="000000"/>
                <w:sz w:val="14"/>
                <w:szCs w:val="14"/>
                <w:lang w:eastAsia="en-US"/>
              </w:rPr>
              <w:sym w:font="Symbol" w:char="F0D7"/>
            </w:r>
            <w:proofErr w:type="gramStart"/>
            <w:r w:rsidRPr="00DF1199">
              <w:rPr>
                <w:color w:val="000000"/>
                <w:sz w:val="14"/>
                <w:szCs w:val="14"/>
                <w:lang w:eastAsia="en-US"/>
              </w:rPr>
              <w:t>ч</w:t>
            </w:r>
            <w:proofErr w:type="gramEnd"/>
            <w:r w:rsidRPr="00DF1199">
              <w:rPr>
                <w:color w:val="000000"/>
                <w:sz w:val="14"/>
                <w:szCs w:val="14"/>
                <w:lang w:eastAsia="en-US"/>
              </w:rPr>
              <w:t xml:space="preserve"> в месяц на человека</w:t>
            </w:r>
          </w:p>
        </w:tc>
        <w:tc>
          <w:tcPr>
            <w:tcW w:w="567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96A56" w:rsidRPr="00DF1199" w:rsidRDefault="00F96A56" w:rsidP="00AB510F">
            <w:pPr>
              <w:spacing w:line="235" w:lineRule="auto"/>
              <w:ind w:right="-57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266</w:t>
            </w:r>
          </w:p>
        </w:tc>
        <w:tc>
          <w:tcPr>
            <w:tcW w:w="30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96A56" w:rsidRPr="00DF1199" w:rsidRDefault="00F96A56" w:rsidP="00AB510F">
            <w:pPr>
              <w:spacing w:line="235" w:lineRule="auto"/>
              <w:ind w:right="-57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165</w:t>
            </w:r>
          </w:p>
        </w:tc>
        <w:tc>
          <w:tcPr>
            <w:tcW w:w="36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96A56" w:rsidRPr="00DF1199" w:rsidRDefault="00F96A56" w:rsidP="00AB510F">
            <w:pPr>
              <w:spacing w:line="235" w:lineRule="auto"/>
              <w:ind w:right="-57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128</w:t>
            </w:r>
          </w:p>
        </w:tc>
        <w:tc>
          <w:tcPr>
            <w:tcW w:w="3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96A56" w:rsidRPr="00DF1199" w:rsidRDefault="00F96A56" w:rsidP="00AB510F">
            <w:pPr>
              <w:spacing w:line="235" w:lineRule="auto"/>
              <w:ind w:right="-57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104</w:t>
            </w:r>
          </w:p>
        </w:tc>
        <w:tc>
          <w:tcPr>
            <w:tcW w:w="39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F96A56" w:rsidRPr="00DF1199" w:rsidRDefault="00F96A56" w:rsidP="00AB510F">
            <w:pPr>
              <w:spacing w:line="235" w:lineRule="auto"/>
              <w:ind w:right="-57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90</w:t>
            </w:r>
          </w:p>
        </w:tc>
      </w:tr>
      <w:tr w:rsidR="00F96A56" w:rsidRPr="00DF1199" w:rsidTr="00AB510F">
        <w:tc>
          <w:tcPr>
            <w:tcW w:w="102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96A56" w:rsidRPr="00DF1199" w:rsidRDefault="00F96A56" w:rsidP="00AB510F">
            <w:pPr>
              <w:spacing w:line="235" w:lineRule="auto"/>
              <w:rPr>
                <w:color w:val="000000"/>
                <w:sz w:val="14"/>
                <w:szCs w:val="14"/>
              </w:rPr>
            </w:pPr>
          </w:p>
        </w:tc>
        <w:tc>
          <w:tcPr>
            <w:tcW w:w="1357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96A56" w:rsidRPr="00DF1199" w:rsidRDefault="00F96A56" w:rsidP="00AB510F">
            <w:pPr>
              <w:spacing w:line="235" w:lineRule="auto"/>
              <w:jc w:val="both"/>
              <w:rPr>
                <w:color w:val="000000"/>
                <w:sz w:val="14"/>
                <w:szCs w:val="14"/>
              </w:rPr>
            </w:pPr>
            <w:r w:rsidRPr="00DF1199">
              <w:rPr>
                <w:color w:val="000000"/>
                <w:sz w:val="14"/>
                <w:szCs w:val="14"/>
              </w:rPr>
              <w:t>4. </w:t>
            </w:r>
            <w:proofErr w:type="gramStart"/>
            <w:r w:rsidRPr="00DF1199">
              <w:rPr>
                <w:color w:val="000000"/>
                <w:sz w:val="14"/>
                <w:szCs w:val="14"/>
              </w:rPr>
              <w:t xml:space="preserve">Многоквартирные дома, жилые дома, общежития квартирного типа, не оборудованные стационарными </w:t>
            </w:r>
            <w:r w:rsidRPr="00DF1199">
              <w:rPr>
                <w:color w:val="000000"/>
                <w:sz w:val="14"/>
                <w:szCs w:val="14"/>
              </w:rPr>
              <w:lastRenderedPageBreak/>
              <w:t>электроплитами, но оборудованные в установленном порядке электроотопительными и (или) электронагревательными установками для целей горячего водоснабжения, вне отопительного периода</w:t>
            </w:r>
            <w:proofErr w:type="gramEnd"/>
          </w:p>
        </w:tc>
        <w:tc>
          <w:tcPr>
            <w:tcW w:w="678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96A56" w:rsidRPr="00DF1199" w:rsidRDefault="00F96A56" w:rsidP="00AB510F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sz w:val="14"/>
                <w:szCs w:val="14"/>
                <w:lang w:eastAsia="en-US"/>
              </w:rPr>
            </w:pPr>
            <w:r w:rsidRPr="00DF1199">
              <w:rPr>
                <w:color w:val="000000"/>
                <w:sz w:val="14"/>
                <w:szCs w:val="14"/>
                <w:lang w:eastAsia="en-US"/>
              </w:rPr>
              <w:lastRenderedPageBreak/>
              <w:t>кВт</w:t>
            </w:r>
            <w:r w:rsidRPr="00DF1199">
              <w:rPr>
                <w:color w:val="000000"/>
                <w:sz w:val="14"/>
                <w:szCs w:val="14"/>
                <w:lang w:eastAsia="en-US"/>
              </w:rPr>
              <w:sym w:font="Symbol" w:char="F0D7"/>
            </w:r>
            <w:proofErr w:type="gramStart"/>
            <w:r w:rsidRPr="00DF1199">
              <w:rPr>
                <w:color w:val="000000"/>
                <w:sz w:val="14"/>
                <w:szCs w:val="14"/>
                <w:lang w:eastAsia="en-US"/>
              </w:rPr>
              <w:t>ч</w:t>
            </w:r>
            <w:proofErr w:type="gramEnd"/>
            <w:r w:rsidRPr="00DF1199">
              <w:rPr>
                <w:color w:val="000000"/>
                <w:sz w:val="14"/>
                <w:szCs w:val="14"/>
                <w:lang w:eastAsia="en-US"/>
              </w:rPr>
              <w:t xml:space="preserve"> в месяц на человека</w:t>
            </w:r>
          </w:p>
        </w:tc>
        <w:tc>
          <w:tcPr>
            <w:tcW w:w="1938" w:type="pct"/>
            <w:gridSpan w:val="6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F96A56" w:rsidRPr="00DF1199" w:rsidRDefault="00F96A56" w:rsidP="00AB510F">
            <w:pPr>
              <w:spacing w:line="235" w:lineRule="auto"/>
              <w:rPr>
                <w:color w:val="000000"/>
                <w:sz w:val="14"/>
                <w:szCs w:val="14"/>
              </w:rPr>
            </w:pPr>
            <w:r w:rsidRPr="00DF1199">
              <w:rPr>
                <w:color w:val="000000"/>
                <w:sz w:val="14"/>
                <w:szCs w:val="14"/>
              </w:rPr>
              <w:t xml:space="preserve">При количестве </w:t>
            </w:r>
            <w:proofErr w:type="gramStart"/>
            <w:r w:rsidRPr="00DF1199">
              <w:rPr>
                <w:color w:val="000000"/>
                <w:sz w:val="14"/>
                <w:szCs w:val="14"/>
              </w:rPr>
              <w:t>проживающих</w:t>
            </w:r>
            <w:proofErr w:type="gramEnd"/>
            <w:r w:rsidRPr="00DF1199">
              <w:rPr>
                <w:color w:val="000000"/>
                <w:sz w:val="14"/>
                <w:szCs w:val="14"/>
              </w:rPr>
              <w:t>,</w:t>
            </w:r>
          </w:p>
          <w:p w:rsidR="00F96A56" w:rsidRPr="00DF1199" w:rsidRDefault="00F96A56" w:rsidP="00AB510F">
            <w:pPr>
              <w:spacing w:line="235" w:lineRule="auto"/>
              <w:rPr>
                <w:color w:val="000000"/>
                <w:sz w:val="14"/>
                <w:szCs w:val="14"/>
              </w:rPr>
            </w:pPr>
            <w:r w:rsidRPr="00DF1199">
              <w:rPr>
                <w:color w:val="000000"/>
                <w:sz w:val="14"/>
                <w:szCs w:val="14"/>
              </w:rPr>
              <w:t xml:space="preserve"> человек</w:t>
            </w:r>
          </w:p>
        </w:tc>
      </w:tr>
      <w:tr w:rsidR="00F96A56" w:rsidRPr="00DF1199" w:rsidTr="00AB510F">
        <w:tc>
          <w:tcPr>
            <w:tcW w:w="102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96A56" w:rsidRPr="00DF1199" w:rsidRDefault="00F96A56" w:rsidP="00AB510F">
            <w:pPr>
              <w:spacing w:line="235" w:lineRule="auto"/>
              <w:rPr>
                <w:color w:val="000000"/>
                <w:sz w:val="14"/>
                <w:szCs w:val="14"/>
              </w:rPr>
            </w:pPr>
          </w:p>
        </w:tc>
        <w:tc>
          <w:tcPr>
            <w:tcW w:w="1357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96A56" w:rsidRPr="00DF1199" w:rsidRDefault="00F96A56" w:rsidP="00AB510F">
            <w:pPr>
              <w:spacing w:line="235" w:lineRule="auto"/>
              <w:rPr>
                <w:color w:val="000000"/>
                <w:sz w:val="14"/>
                <w:szCs w:val="14"/>
              </w:rPr>
            </w:pPr>
          </w:p>
        </w:tc>
        <w:tc>
          <w:tcPr>
            <w:tcW w:w="678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96A56" w:rsidRPr="00DF1199" w:rsidRDefault="00F96A56" w:rsidP="00AB510F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67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96A56" w:rsidRPr="00DF1199" w:rsidRDefault="00F96A56" w:rsidP="00AB510F">
            <w:pPr>
              <w:spacing w:line="235" w:lineRule="auto"/>
              <w:rPr>
                <w:color w:val="000000"/>
                <w:sz w:val="14"/>
                <w:szCs w:val="14"/>
              </w:rPr>
            </w:pPr>
            <w:r w:rsidRPr="00DF1199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30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96A56" w:rsidRPr="00DF1199" w:rsidRDefault="00F96A56" w:rsidP="00AB510F">
            <w:pPr>
              <w:spacing w:line="235" w:lineRule="auto"/>
              <w:rPr>
                <w:color w:val="000000"/>
                <w:sz w:val="14"/>
                <w:szCs w:val="14"/>
              </w:rPr>
            </w:pPr>
            <w:r w:rsidRPr="00DF1199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36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96A56" w:rsidRPr="00DF1199" w:rsidRDefault="00F96A56" w:rsidP="00AB510F">
            <w:pPr>
              <w:spacing w:line="235" w:lineRule="auto"/>
              <w:rPr>
                <w:color w:val="000000"/>
                <w:sz w:val="14"/>
                <w:szCs w:val="14"/>
              </w:rPr>
            </w:pPr>
            <w:r w:rsidRPr="00DF1199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3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96A56" w:rsidRPr="00DF1199" w:rsidRDefault="00F96A56" w:rsidP="00AB510F">
            <w:pPr>
              <w:spacing w:line="235" w:lineRule="auto"/>
              <w:rPr>
                <w:color w:val="000000"/>
                <w:sz w:val="14"/>
                <w:szCs w:val="14"/>
              </w:rPr>
            </w:pPr>
            <w:r w:rsidRPr="00DF1199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39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F96A56" w:rsidRPr="00DF1199" w:rsidRDefault="00F96A56" w:rsidP="00AB510F">
            <w:pPr>
              <w:spacing w:line="235" w:lineRule="auto"/>
              <w:rPr>
                <w:color w:val="000000"/>
                <w:sz w:val="14"/>
                <w:szCs w:val="14"/>
              </w:rPr>
            </w:pPr>
            <w:r w:rsidRPr="00DF1199">
              <w:rPr>
                <w:color w:val="000000"/>
                <w:sz w:val="14"/>
                <w:szCs w:val="14"/>
              </w:rPr>
              <w:t>5 и более</w:t>
            </w:r>
          </w:p>
        </w:tc>
      </w:tr>
      <w:tr w:rsidR="00F96A56" w:rsidRPr="00DF1199" w:rsidTr="00AB510F">
        <w:tc>
          <w:tcPr>
            <w:tcW w:w="102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96A56" w:rsidRPr="00DF1199" w:rsidRDefault="00F96A56" w:rsidP="00AB510F">
            <w:pPr>
              <w:spacing w:line="235" w:lineRule="auto"/>
              <w:rPr>
                <w:color w:val="000000"/>
                <w:sz w:val="14"/>
                <w:szCs w:val="14"/>
              </w:rPr>
            </w:pPr>
          </w:p>
        </w:tc>
        <w:tc>
          <w:tcPr>
            <w:tcW w:w="135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96A56" w:rsidRPr="00DF1199" w:rsidRDefault="00F96A56" w:rsidP="00AB510F">
            <w:pPr>
              <w:spacing w:line="235" w:lineRule="auto"/>
              <w:rPr>
                <w:color w:val="000000"/>
                <w:sz w:val="14"/>
                <w:szCs w:val="14"/>
              </w:rPr>
            </w:pPr>
            <w:r w:rsidRPr="00DF1199">
              <w:rPr>
                <w:color w:val="000000"/>
                <w:sz w:val="14"/>
                <w:szCs w:val="14"/>
              </w:rPr>
              <w:t>1 комната</w:t>
            </w:r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96A56" w:rsidRPr="00DF1199" w:rsidRDefault="00F96A56" w:rsidP="00AB510F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sz w:val="14"/>
                <w:szCs w:val="14"/>
                <w:lang w:eastAsia="en-US"/>
              </w:rPr>
            </w:pPr>
            <w:r w:rsidRPr="00DF1199">
              <w:rPr>
                <w:color w:val="000000"/>
                <w:sz w:val="14"/>
                <w:szCs w:val="14"/>
                <w:lang w:eastAsia="en-US"/>
              </w:rPr>
              <w:t>кВт</w:t>
            </w:r>
            <w:r w:rsidRPr="00DF1199">
              <w:rPr>
                <w:color w:val="000000"/>
                <w:sz w:val="14"/>
                <w:szCs w:val="14"/>
                <w:lang w:eastAsia="en-US"/>
              </w:rPr>
              <w:sym w:font="Symbol" w:char="F0D7"/>
            </w:r>
            <w:proofErr w:type="gramStart"/>
            <w:r w:rsidRPr="00DF1199">
              <w:rPr>
                <w:color w:val="000000"/>
                <w:sz w:val="14"/>
                <w:szCs w:val="14"/>
                <w:lang w:eastAsia="en-US"/>
              </w:rPr>
              <w:t>ч</w:t>
            </w:r>
            <w:proofErr w:type="gramEnd"/>
            <w:r w:rsidRPr="00DF1199">
              <w:rPr>
                <w:color w:val="000000"/>
                <w:sz w:val="14"/>
                <w:szCs w:val="14"/>
                <w:lang w:eastAsia="en-US"/>
              </w:rPr>
              <w:t xml:space="preserve"> в месяц на человека</w:t>
            </w:r>
          </w:p>
        </w:tc>
        <w:tc>
          <w:tcPr>
            <w:tcW w:w="567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96A56" w:rsidRPr="00DF1199" w:rsidRDefault="00F96A56" w:rsidP="00AB510F">
            <w:pPr>
              <w:spacing w:line="235" w:lineRule="auto"/>
              <w:ind w:right="-57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98</w:t>
            </w:r>
          </w:p>
        </w:tc>
        <w:tc>
          <w:tcPr>
            <w:tcW w:w="30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96A56" w:rsidRPr="00DF1199" w:rsidRDefault="00F96A56" w:rsidP="00AB510F">
            <w:pPr>
              <w:spacing w:line="235" w:lineRule="auto"/>
              <w:ind w:right="-57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61</w:t>
            </w:r>
          </w:p>
        </w:tc>
        <w:tc>
          <w:tcPr>
            <w:tcW w:w="36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96A56" w:rsidRPr="00DF1199" w:rsidRDefault="00F96A56" w:rsidP="00AB510F">
            <w:pPr>
              <w:spacing w:line="235" w:lineRule="auto"/>
              <w:ind w:right="-57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47</w:t>
            </w:r>
          </w:p>
        </w:tc>
        <w:tc>
          <w:tcPr>
            <w:tcW w:w="3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96A56" w:rsidRPr="00DF1199" w:rsidRDefault="00F96A56" w:rsidP="00AB510F">
            <w:pPr>
              <w:spacing w:line="235" w:lineRule="auto"/>
              <w:ind w:right="-57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38</w:t>
            </w:r>
          </w:p>
        </w:tc>
        <w:tc>
          <w:tcPr>
            <w:tcW w:w="39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F96A56" w:rsidRPr="00DF1199" w:rsidRDefault="00F96A56" w:rsidP="00AB510F">
            <w:pPr>
              <w:spacing w:line="235" w:lineRule="auto"/>
              <w:ind w:right="-57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33</w:t>
            </w:r>
          </w:p>
        </w:tc>
      </w:tr>
      <w:tr w:rsidR="00F96A56" w:rsidRPr="00DF1199" w:rsidTr="00AB510F">
        <w:tc>
          <w:tcPr>
            <w:tcW w:w="102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96A56" w:rsidRPr="00DF1199" w:rsidRDefault="00F96A56" w:rsidP="00AB510F">
            <w:pPr>
              <w:spacing w:line="235" w:lineRule="auto"/>
              <w:rPr>
                <w:color w:val="000000"/>
                <w:sz w:val="14"/>
                <w:szCs w:val="14"/>
              </w:rPr>
            </w:pPr>
          </w:p>
        </w:tc>
        <w:tc>
          <w:tcPr>
            <w:tcW w:w="135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96A56" w:rsidRPr="00DF1199" w:rsidRDefault="00F96A56" w:rsidP="00AB510F">
            <w:pPr>
              <w:spacing w:line="235" w:lineRule="auto"/>
              <w:rPr>
                <w:color w:val="000000"/>
                <w:sz w:val="14"/>
                <w:szCs w:val="14"/>
              </w:rPr>
            </w:pPr>
            <w:r w:rsidRPr="00DF1199">
              <w:rPr>
                <w:color w:val="000000"/>
                <w:sz w:val="14"/>
                <w:szCs w:val="14"/>
              </w:rPr>
              <w:t>2 комнаты</w:t>
            </w:r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96A56" w:rsidRPr="00DF1199" w:rsidRDefault="00F96A56" w:rsidP="00AB510F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sz w:val="14"/>
                <w:szCs w:val="14"/>
                <w:lang w:eastAsia="en-US"/>
              </w:rPr>
            </w:pPr>
            <w:r w:rsidRPr="00DF1199">
              <w:rPr>
                <w:color w:val="000000"/>
                <w:sz w:val="14"/>
                <w:szCs w:val="14"/>
                <w:lang w:eastAsia="en-US"/>
              </w:rPr>
              <w:t>кВт</w:t>
            </w:r>
            <w:r w:rsidRPr="00DF1199">
              <w:rPr>
                <w:color w:val="000000"/>
                <w:sz w:val="14"/>
                <w:szCs w:val="14"/>
                <w:lang w:eastAsia="en-US"/>
              </w:rPr>
              <w:sym w:font="Symbol" w:char="F0D7"/>
            </w:r>
            <w:proofErr w:type="gramStart"/>
            <w:r w:rsidRPr="00DF1199">
              <w:rPr>
                <w:color w:val="000000"/>
                <w:sz w:val="14"/>
                <w:szCs w:val="14"/>
                <w:lang w:eastAsia="en-US"/>
              </w:rPr>
              <w:t>ч</w:t>
            </w:r>
            <w:proofErr w:type="gramEnd"/>
            <w:r w:rsidRPr="00DF1199">
              <w:rPr>
                <w:color w:val="000000"/>
                <w:sz w:val="14"/>
                <w:szCs w:val="14"/>
                <w:lang w:eastAsia="en-US"/>
              </w:rPr>
              <w:t xml:space="preserve"> в месяц на человека</w:t>
            </w:r>
          </w:p>
        </w:tc>
        <w:tc>
          <w:tcPr>
            <w:tcW w:w="567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96A56" w:rsidRPr="00DF1199" w:rsidRDefault="00F96A56" w:rsidP="00AB510F">
            <w:pPr>
              <w:spacing w:line="235" w:lineRule="auto"/>
              <w:ind w:right="-57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127</w:t>
            </w:r>
          </w:p>
        </w:tc>
        <w:tc>
          <w:tcPr>
            <w:tcW w:w="30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96A56" w:rsidRPr="00DF1199" w:rsidRDefault="00F96A56" w:rsidP="00AB510F">
            <w:pPr>
              <w:spacing w:line="235" w:lineRule="auto"/>
              <w:ind w:right="-57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78</w:t>
            </w:r>
          </w:p>
        </w:tc>
        <w:tc>
          <w:tcPr>
            <w:tcW w:w="36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96A56" w:rsidRPr="00DF1199" w:rsidRDefault="00F96A56" w:rsidP="00AB510F">
            <w:pPr>
              <w:spacing w:line="235" w:lineRule="auto"/>
              <w:ind w:right="-57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61</w:t>
            </w:r>
          </w:p>
        </w:tc>
        <w:tc>
          <w:tcPr>
            <w:tcW w:w="3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96A56" w:rsidRPr="00DF1199" w:rsidRDefault="00F96A56" w:rsidP="00AB510F">
            <w:pPr>
              <w:spacing w:line="235" w:lineRule="auto"/>
              <w:ind w:right="-57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49</w:t>
            </w:r>
          </w:p>
        </w:tc>
        <w:tc>
          <w:tcPr>
            <w:tcW w:w="39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F96A56" w:rsidRPr="00DF1199" w:rsidRDefault="00F96A56" w:rsidP="00AB510F">
            <w:pPr>
              <w:spacing w:line="235" w:lineRule="auto"/>
              <w:ind w:right="-57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43</w:t>
            </w:r>
          </w:p>
        </w:tc>
      </w:tr>
      <w:tr w:rsidR="00F96A56" w:rsidRPr="00DF1199" w:rsidTr="00AB510F">
        <w:tc>
          <w:tcPr>
            <w:tcW w:w="102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96A56" w:rsidRPr="00DF1199" w:rsidRDefault="00F96A56" w:rsidP="00AB510F">
            <w:pPr>
              <w:spacing w:line="235" w:lineRule="auto"/>
              <w:rPr>
                <w:color w:val="000000"/>
                <w:sz w:val="14"/>
                <w:szCs w:val="14"/>
              </w:rPr>
            </w:pPr>
          </w:p>
        </w:tc>
        <w:tc>
          <w:tcPr>
            <w:tcW w:w="135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96A56" w:rsidRPr="00DF1199" w:rsidRDefault="00F96A56" w:rsidP="00AB510F">
            <w:pPr>
              <w:spacing w:line="235" w:lineRule="auto"/>
              <w:rPr>
                <w:color w:val="000000"/>
                <w:sz w:val="14"/>
                <w:szCs w:val="14"/>
              </w:rPr>
            </w:pPr>
            <w:r w:rsidRPr="00DF1199">
              <w:rPr>
                <w:color w:val="000000"/>
                <w:sz w:val="14"/>
                <w:szCs w:val="14"/>
              </w:rPr>
              <w:t>3 комнаты</w:t>
            </w:r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96A56" w:rsidRPr="00DF1199" w:rsidRDefault="00F96A56" w:rsidP="00AB510F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sz w:val="14"/>
                <w:szCs w:val="14"/>
                <w:lang w:eastAsia="en-US"/>
              </w:rPr>
            </w:pPr>
            <w:r w:rsidRPr="00DF1199">
              <w:rPr>
                <w:color w:val="000000"/>
                <w:sz w:val="14"/>
                <w:szCs w:val="14"/>
                <w:lang w:eastAsia="en-US"/>
              </w:rPr>
              <w:t>кВт</w:t>
            </w:r>
            <w:r w:rsidRPr="00DF1199">
              <w:rPr>
                <w:color w:val="000000"/>
                <w:sz w:val="14"/>
                <w:szCs w:val="14"/>
                <w:lang w:eastAsia="en-US"/>
              </w:rPr>
              <w:sym w:font="Symbol" w:char="F0D7"/>
            </w:r>
            <w:proofErr w:type="gramStart"/>
            <w:r w:rsidRPr="00DF1199">
              <w:rPr>
                <w:color w:val="000000"/>
                <w:sz w:val="14"/>
                <w:szCs w:val="14"/>
                <w:lang w:eastAsia="en-US"/>
              </w:rPr>
              <w:t>ч</w:t>
            </w:r>
            <w:proofErr w:type="gramEnd"/>
            <w:r w:rsidRPr="00DF1199">
              <w:rPr>
                <w:color w:val="000000"/>
                <w:sz w:val="14"/>
                <w:szCs w:val="14"/>
                <w:lang w:eastAsia="en-US"/>
              </w:rPr>
              <w:t xml:space="preserve"> в месяц на человека</w:t>
            </w:r>
          </w:p>
        </w:tc>
        <w:tc>
          <w:tcPr>
            <w:tcW w:w="567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96A56" w:rsidRPr="00DF1199" w:rsidRDefault="00F96A56" w:rsidP="00AB510F">
            <w:pPr>
              <w:spacing w:line="235" w:lineRule="auto"/>
              <w:ind w:right="-57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143</w:t>
            </w:r>
          </w:p>
        </w:tc>
        <w:tc>
          <w:tcPr>
            <w:tcW w:w="30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96A56" w:rsidRPr="00DF1199" w:rsidRDefault="00F96A56" w:rsidP="00AB510F">
            <w:pPr>
              <w:spacing w:line="235" w:lineRule="auto"/>
              <w:ind w:right="-57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89</w:t>
            </w:r>
          </w:p>
        </w:tc>
        <w:tc>
          <w:tcPr>
            <w:tcW w:w="36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96A56" w:rsidRPr="00DF1199" w:rsidRDefault="00F96A56" w:rsidP="00AB510F">
            <w:pPr>
              <w:spacing w:line="235" w:lineRule="auto"/>
              <w:ind w:right="-57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69</w:t>
            </w:r>
          </w:p>
        </w:tc>
        <w:tc>
          <w:tcPr>
            <w:tcW w:w="3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96A56" w:rsidRPr="00DF1199" w:rsidRDefault="00F96A56" w:rsidP="00AB510F">
            <w:pPr>
              <w:spacing w:line="235" w:lineRule="auto"/>
              <w:ind w:right="-57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56</w:t>
            </w:r>
          </w:p>
        </w:tc>
        <w:tc>
          <w:tcPr>
            <w:tcW w:w="39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F96A56" w:rsidRPr="00DF1199" w:rsidRDefault="00F96A56" w:rsidP="00AB510F">
            <w:pPr>
              <w:spacing w:line="235" w:lineRule="auto"/>
              <w:ind w:right="-57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49</w:t>
            </w:r>
          </w:p>
        </w:tc>
      </w:tr>
      <w:tr w:rsidR="00F96A56" w:rsidRPr="00DF1199" w:rsidTr="00AB510F">
        <w:tc>
          <w:tcPr>
            <w:tcW w:w="102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96A56" w:rsidRPr="00DF1199" w:rsidRDefault="00F96A56" w:rsidP="00AB510F">
            <w:pPr>
              <w:spacing w:line="235" w:lineRule="auto"/>
              <w:rPr>
                <w:color w:val="000000"/>
                <w:sz w:val="14"/>
                <w:szCs w:val="14"/>
              </w:rPr>
            </w:pPr>
          </w:p>
        </w:tc>
        <w:tc>
          <w:tcPr>
            <w:tcW w:w="135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96A56" w:rsidRPr="00DF1199" w:rsidRDefault="00F96A56" w:rsidP="00AB510F">
            <w:pPr>
              <w:spacing w:line="235" w:lineRule="auto"/>
              <w:rPr>
                <w:color w:val="000000"/>
                <w:sz w:val="14"/>
                <w:szCs w:val="14"/>
              </w:rPr>
            </w:pPr>
            <w:r w:rsidRPr="00DF1199">
              <w:rPr>
                <w:color w:val="000000"/>
                <w:sz w:val="14"/>
                <w:szCs w:val="14"/>
              </w:rPr>
              <w:t>4 и более комнаты</w:t>
            </w:r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96A56" w:rsidRPr="00DF1199" w:rsidRDefault="00F96A56" w:rsidP="00AB510F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sz w:val="14"/>
                <w:szCs w:val="14"/>
                <w:lang w:eastAsia="en-US"/>
              </w:rPr>
            </w:pPr>
            <w:r w:rsidRPr="00DF1199">
              <w:rPr>
                <w:color w:val="000000"/>
                <w:sz w:val="14"/>
                <w:szCs w:val="14"/>
                <w:lang w:eastAsia="en-US"/>
              </w:rPr>
              <w:t>кВт</w:t>
            </w:r>
            <w:r w:rsidRPr="00DF1199">
              <w:rPr>
                <w:color w:val="000000"/>
                <w:sz w:val="14"/>
                <w:szCs w:val="14"/>
                <w:lang w:eastAsia="en-US"/>
              </w:rPr>
              <w:sym w:font="Symbol" w:char="F0D7"/>
            </w:r>
            <w:proofErr w:type="gramStart"/>
            <w:r w:rsidRPr="00DF1199">
              <w:rPr>
                <w:color w:val="000000"/>
                <w:sz w:val="14"/>
                <w:szCs w:val="14"/>
                <w:lang w:eastAsia="en-US"/>
              </w:rPr>
              <w:t>ч</w:t>
            </w:r>
            <w:proofErr w:type="gramEnd"/>
            <w:r w:rsidRPr="00DF1199">
              <w:rPr>
                <w:color w:val="000000"/>
                <w:sz w:val="14"/>
                <w:szCs w:val="14"/>
                <w:lang w:eastAsia="en-US"/>
              </w:rPr>
              <w:t xml:space="preserve"> в месяц на человека</w:t>
            </w:r>
          </w:p>
        </w:tc>
        <w:tc>
          <w:tcPr>
            <w:tcW w:w="567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96A56" w:rsidRPr="00DF1199" w:rsidRDefault="00F96A56" w:rsidP="00AB510F">
            <w:pPr>
              <w:spacing w:line="235" w:lineRule="auto"/>
              <w:ind w:right="-57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155</w:t>
            </w:r>
          </w:p>
        </w:tc>
        <w:tc>
          <w:tcPr>
            <w:tcW w:w="30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96A56" w:rsidRPr="00DF1199" w:rsidRDefault="00F96A56" w:rsidP="00AB510F">
            <w:pPr>
              <w:spacing w:line="235" w:lineRule="auto"/>
              <w:ind w:right="-57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96</w:t>
            </w:r>
          </w:p>
        </w:tc>
        <w:tc>
          <w:tcPr>
            <w:tcW w:w="36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96A56" w:rsidRPr="00DF1199" w:rsidRDefault="00F96A56" w:rsidP="00AB510F">
            <w:pPr>
              <w:spacing w:line="235" w:lineRule="auto"/>
              <w:ind w:right="-57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74</w:t>
            </w:r>
          </w:p>
        </w:tc>
        <w:tc>
          <w:tcPr>
            <w:tcW w:w="3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96A56" w:rsidRPr="00DF1199" w:rsidRDefault="00F96A56" w:rsidP="00AB510F">
            <w:pPr>
              <w:spacing w:line="235" w:lineRule="auto"/>
              <w:ind w:right="-57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60</w:t>
            </w:r>
          </w:p>
        </w:tc>
        <w:tc>
          <w:tcPr>
            <w:tcW w:w="39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F96A56" w:rsidRPr="00DF1199" w:rsidRDefault="00F96A56" w:rsidP="00AB510F">
            <w:pPr>
              <w:spacing w:line="235" w:lineRule="auto"/>
              <w:ind w:right="-57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53</w:t>
            </w:r>
          </w:p>
        </w:tc>
      </w:tr>
      <w:tr w:rsidR="00F96A56" w:rsidRPr="00DF1199" w:rsidTr="00AB510F">
        <w:tc>
          <w:tcPr>
            <w:tcW w:w="102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96A56" w:rsidRPr="00DF1199" w:rsidRDefault="00F96A56" w:rsidP="00AB510F">
            <w:pPr>
              <w:spacing w:line="235" w:lineRule="auto"/>
              <w:rPr>
                <w:color w:val="000000"/>
                <w:sz w:val="14"/>
                <w:szCs w:val="14"/>
              </w:rPr>
            </w:pPr>
          </w:p>
        </w:tc>
        <w:tc>
          <w:tcPr>
            <w:tcW w:w="1357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96A56" w:rsidRPr="00DF1199" w:rsidRDefault="00F96A56" w:rsidP="00AB510F">
            <w:pPr>
              <w:spacing w:line="235" w:lineRule="auto"/>
              <w:jc w:val="both"/>
              <w:rPr>
                <w:color w:val="000000"/>
                <w:sz w:val="14"/>
                <w:szCs w:val="14"/>
              </w:rPr>
            </w:pPr>
            <w:r w:rsidRPr="00DF1199">
              <w:rPr>
                <w:color w:val="000000"/>
                <w:sz w:val="14"/>
                <w:szCs w:val="14"/>
              </w:rPr>
              <w:t>5. </w:t>
            </w:r>
            <w:proofErr w:type="gramStart"/>
            <w:r w:rsidRPr="00DF1199">
              <w:rPr>
                <w:color w:val="000000"/>
                <w:sz w:val="14"/>
                <w:szCs w:val="14"/>
              </w:rPr>
              <w:t>Многоквартирные дома, жилые дома, общежития квартирного типа, оборудованные в установленном порядке стационарными электроплитами, электроотопительными и (или) электронагревательными установками для целей горячего водоснабжения</w:t>
            </w:r>
            <w:proofErr w:type="gramEnd"/>
          </w:p>
        </w:tc>
        <w:tc>
          <w:tcPr>
            <w:tcW w:w="678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96A56" w:rsidRPr="00DF1199" w:rsidRDefault="00F96A56" w:rsidP="00AB510F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sz w:val="14"/>
                <w:szCs w:val="14"/>
                <w:lang w:eastAsia="en-US"/>
              </w:rPr>
            </w:pPr>
            <w:r w:rsidRPr="00DF1199">
              <w:rPr>
                <w:color w:val="000000"/>
                <w:sz w:val="14"/>
                <w:szCs w:val="14"/>
                <w:lang w:eastAsia="en-US"/>
              </w:rPr>
              <w:t>кВт</w:t>
            </w:r>
            <w:r w:rsidRPr="00DF1199">
              <w:rPr>
                <w:color w:val="000000"/>
                <w:sz w:val="14"/>
                <w:szCs w:val="14"/>
                <w:lang w:eastAsia="en-US"/>
              </w:rPr>
              <w:sym w:font="Symbol" w:char="F0D7"/>
            </w:r>
            <w:proofErr w:type="gramStart"/>
            <w:r w:rsidRPr="00DF1199">
              <w:rPr>
                <w:color w:val="000000"/>
                <w:sz w:val="14"/>
                <w:szCs w:val="14"/>
                <w:lang w:eastAsia="en-US"/>
              </w:rPr>
              <w:t>ч</w:t>
            </w:r>
            <w:proofErr w:type="gramEnd"/>
            <w:r w:rsidRPr="00DF1199">
              <w:rPr>
                <w:color w:val="000000"/>
                <w:sz w:val="14"/>
                <w:szCs w:val="14"/>
                <w:lang w:eastAsia="en-US"/>
              </w:rPr>
              <w:t xml:space="preserve"> в месяц на человека</w:t>
            </w:r>
          </w:p>
        </w:tc>
        <w:tc>
          <w:tcPr>
            <w:tcW w:w="1938" w:type="pct"/>
            <w:gridSpan w:val="6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F96A56" w:rsidRPr="00DF1199" w:rsidRDefault="00F96A56" w:rsidP="00AB510F">
            <w:pPr>
              <w:spacing w:line="235" w:lineRule="auto"/>
              <w:rPr>
                <w:color w:val="000000"/>
                <w:sz w:val="14"/>
                <w:szCs w:val="14"/>
              </w:rPr>
            </w:pPr>
            <w:r w:rsidRPr="00DF1199">
              <w:rPr>
                <w:color w:val="000000"/>
                <w:sz w:val="14"/>
                <w:szCs w:val="14"/>
              </w:rPr>
              <w:t xml:space="preserve">При количестве </w:t>
            </w:r>
            <w:proofErr w:type="gramStart"/>
            <w:r w:rsidRPr="00DF1199">
              <w:rPr>
                <w:color w:val="000000"/>
                <w:sz w:val="14"/>
                <w:szCs w:val="14"/>
              </w:rPr>
              <w:t>проживающих</w:t>
            </w:r>
            <w:proofErr w:type="gramEnd"/>
            <w:r w:rsidRPr="00DF1199">
              <w:rPr>
                <w:color w:val="000000"/>
                <w:sz w:val="14"/>
                <w:szCs w:val="14"/>
              </w:rPr>
              <w:t xml:space="preserve">, </w:t>
            </w:r>
          </w:p>
          <w:p w:rsidR="00F96A56" w:rsidRPr="00DF1199" w:rsidRDefault="00F96A56" w:rsidP="00AB510F">
            <w:pPr>
              <w:spacing w:line="235" w:lineRule="auto"/>
              <w:rPr>
                <w:color w:val="000000"/>
                <w:sz w:val="14"/>
                <w:szCs w:val="14"/>
              </w:rPr>
            </w:pPr>
            <w:r w:rsidRPr="00DF1199">
              <w:rPr>
                <w:color w:val="000000"/>
                <w:sz w:val="14"/>
                <w:szCs w:val="14"/>
              </w:rPr>
              <w:t>человек</w:t>
            </w:r>
          </w:p>
        </w:tc>
      </w:tr>
      <w:tr w:rsidR="00F96A56" w:rsidRPr="00DF1199" w:rsidTr="00AB510F">
        <w:tc>
          <w:tcPr>
            <w:tcW w:w="102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96A56" w:rsidRPr="00DF1199" w:rsidRDefault="00F96A56" w:rsidP="00AB510F">
            <w:pPr>
              <w:spacing w:line="235" w:lineRule="auto"/>
              <w:rPr>
                <w:color w:val="000000"/>
                <w:sz w:val="14"/>
                <w:szCs w:val="14"/>
              </w:rPr>
            </w:pPr>
          </w:p>
        </w:tc>
        <w:tc>
          <w:tcPr>
            <w:tcW w:w="1357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96A56" w:rsidRPr="00DF1199" w:rsidRDefault="00F96A56" w:rsidP="00AB510F">
            <w:pPr>
              <w:spacing w:line="235" w:lineRule="auto"/>
              <w:rPr>
                <w:color w:val="000000"/>
                <w:sz w:val="14"/>
                <w:szCs w:val="14"/>
              </w:rPr>
            </w:pPr>
          </w:p>
        </w:tc>
        <w:tc>
          <w:tcPr>
            <w:tcW w:w="678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96A56" w:rsidRPr="00DF1199" w:rsidRDefault="00F96A56" w:rsidP="00AB510F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2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96A56" w:rsidRPr="00DF1199" w:rsidRDefault="00F96A56" w:rsidP="00AB510F">
            <w:pPr>
              <w:spacing w:line="235" w:lineRule="auto"/>
              <w:rPr>
                <w:color w:val="000000"/>
                <w:sz w:val="14"/>
                <w:szCs w:val="14"/>
              </w:rPr>
            </w:pPr>
            <w:r w:rsidRPr="00DF1199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351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96A56" w:rsidRPr="00DF1199" w:rsidRDefault="00F96A56" w:rsidP="00AB510F">
            <w:pPr>
              <w:spacing w:line="235" w:lineRule="auto"/>
              <w:rPr>
                <w:color w:val="000000"/>
                <w:sz w:val="14"/>
                <w:szCs w:val="14"/>
              </w:rPr>
            </w:pPr>
            <w:r w:rsidRPr="00DF1199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36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96A56" w:rsidRPr="00DF1199" w:rsidRDefault="00F96A56" w:rsidP="00AB510F">
            <w:pPr>
              <w:spacing w:line="235" w:lineRule="auto"/>
              <w:rPr>
                <w:color w:val="000000"/>
                <w:sz w:val="14"/>
                <w:szCs w:val="14"/>
              </w:rPr>
            </w:pPr>
            <w:r w:rsidRPr="00DF1199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3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96A56" w:rsidRPr="00DF1199" w:rsidRDefault="00F96A56" w:rsidP="00AB510F">
            <w:pPr>
              <w:spacing w:line="235" w:lineRule="auto"/>
              <w:rPr>
                <w:color w:val="000000"/>
                <w:sz w:val="14"/>
                <w:szCs w:val="14"/>
              </w:rPr>
            </w:pPr>
            <w:r w:rsidRPr="00DF1199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39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F96A56" w:rsidRPr="00DF1199" w:rsidRDefault="00F96A56" w:rsidP="00AB510F">
            <w:pPr>
              <w:spacing w:line="235" w:lineRule="auto"/>
              <w:rPr>
                <w:color w:val="000000"/>
                <w:sz w:val="14"/>
                <w:szCs w:val="14"/>
              </w:rPr>
            </w:pPr>
            <w:r w:rsidRPr="00DF1199">
              <w:rPr>
                <w:color w:val="000000"/>
                <w:sz w:val="14"/>
                <w:szCs w:val="14"/>
              </w:rPr>
              <w:t>5 и более</w:t>
            </w:r>
          </w:p>
        </w:tc>
      </w:tr>
      <w:tr w:rsidR="00F96A56" w:rsidRPr="00DF1199" w:rsidTr="00AB510F">
        <w:tc>
          <w:tcPr>
            <w:tcW w:w="102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96A56" w:rsidRPr="00DF1199" w:rsidRDefault="00F96A56" w:rsidP="00AB510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5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96A56" w:rsidRPr="00DF1199" w:rsidRDefault="00F96A56" w:rsidP="00AB510F">
            <w:pPr>
              <w:rPr>
                <w:color w:val="000000"/>
                <w:sz w:val="14"/>
                <w:szCs w:val="14"/>
              </w:rPr>
            </w:pPr>
            <w:r w:rsidRPr="00DF1199">
              <w:rPr>
                <w:color w:val="000000"/>
                <w:sz w:val="14"/>
                <w:szCs w:val="14"/>
              </w:rPr>
              <w:t>1 комната</w:t>
            </w:r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96A56" w:rsidRPr="00DF1199" w:rsidRDefault="00F96A56" w:rsidP="00AB510F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  <w:lang w:eastAsia="en-US"/>
              </w:rPr>
            </w:pPr>
            <w:r w:rsidRPr="00DF1199">
              <w:rPr>
                <w:color w:val="000000"/>
                <w:sz w:val="14"/>
                <w:szCs w:val="14"/>
                <w:lang w:eastAsia="en-US"/>
              </w:rPr>
              <w:t>кВт</w:t>
            </w:r>
            <w:r w:rsidRPr="00DF1199">
              <w:rPr>
                <w:color w:val="000000"/>
                <w:sz w:val="14"/>
                <w:szCs w:val="14"/>
                <w:lang w:eastAsia="en-US"/>
              </w:rPr>
              <w:sym w:font="Symbol" w:char="F0D7"/>
            </w:r>
            <w:proofErr w:type="gramStart"/>
            <w:r w:rsidRPr="00DF1199">
              <w:rPr>
                <w:color w:val="000000"/>
                <w:sz w:val="14"/>
                <w:szCs w:val="14"/>
                <w:lang w:eastAsia="en-US"/>
              </w:rPr>
              <w:t>ч</w:t>
            </w:r>
            <w:proofErr w:type="gramEnd"/>
            <w:r w:rsidRPr="00DF1199">
              <w:rPr>
                <w:color w:val="000000"/>
                <w:sz w:val="14"/>
                <w:szCs w:val="14"/>
                <w:lang w:eastAsia="en-US"/>
              </w:rPr>
              <w:t xml:space="preserve"> в месяц на человека</w:t>
            </w:r>
          </w:p>
        </w:tc>
        <w:tc>
          <w:tcPr>
            <w:tcW w:w="52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96A56" w:rsidRPr="00DF1199" w:rsidRDefault="00F96A56" w:rsidP="00AB510F">
            <w:pPr>
              <w:ind w:right="-57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298</w:t>
            </w:r>
          </w:p>
        </w:tc>
        <w:tc>
          <w:tcPr>
            <w:tcW w:w="351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96A56" w:rsidRPr="00DF1199" w:rsidRDefault="00F96A56" w:rsidP="00AB510F">
            <w:pPr>
              <w:ind w:right="-57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185</w:t>
            </w:r>
          </w:p>
        </w:tc>
        <w:tc>
          <w:tcPr>
            <w:tcW w:w="36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96A56" w:rsidRPr="00DF1199" w:rsidRDefault="00F96A56" w:rsidP="00AB510F">
            <w:pPr>
              <w:ind w:right="-57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143</w:t>
            </w:r>
          </w:p>
        </w:tc>
        <w:tc>
          <w:tcPr>
            <w:tcW w:w="3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96A56" w:rsidRPr="00DF1199" w:rsidRDefault="00F96A56" w:rsidP="00AB510F">
            <w:pPr>
              <w:ind w:right="-57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116</w:t>
            </w:r>
          </w:p>
        </w:tc>
        <w:tc>
          <w:tcPr>
            <w:tcW w:w="39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F96A56" w:rsidRPr="00DF1199" w:rsidRDefault="00F96A56" w:rsidP="00AB510F">
            <w:pPr>
              <w:ind w:right="-57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101</w:t>
            </w:r>
          </w:p>
        </w:tc>
      </w:tr>
      <w:tr w:rsidR="00F96A56" w:rsidRPr="00DF1199" w:rsidTr="00AB510F">
        <w:tc>
          <w:tcPr>
            <w:tcW w:w="102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96A56" w:rsidRPr="00DF1199" w:rsidRDefault="00F96A56" w:rsidP="00AB510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5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96A56" w:rsidRPr="00DF1199" w:rsidRDefault="00F96A56" w:rsidP="00AB510F">
            <w:pPr>
              <w:rPr>
                <w:color w:val="000000"/>
                <w:sz w:val="14"/>
                <w:szCs w:val="14"/>
              </w:rPr>
            </w:pPr>
            <w:r w:rsidRPr="00DF1199">
              <w:rPr>
                <w:color w:val="000000"/>
                <w:sz w:val="14"/>
                <w:szCs w:val="14"/>
              </w:rPr>
              <w:t>2 комнаты</w:t>
            </w:r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96A56" w:rsidRPr="00DF1199" w:rsidRDefault="00F96A56" w:rsidP="00AB510F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  <w:lang w:eastAsia="en-US"/>
              </w:rPr>
            </w:pPr>
            <w:r w:rsidRPr="00DF1199">
              <w:rPr>
                <w:color w:val="000000"/>
                <w:sz w:val="14"/>
                <w:szCs w:val="14"/>
                <w:lang w:eastAsia="en-US"/>
              </w:rPr>
              <w:t>кВт</w:t>
            </w:r>
            <w:r w:rsidRPr="00DF1199">
              <w:rPr>
                <w:color w:val="000000"/>
                <w:sz w:val="14"/>
                <w:szCs w:val="14"/>
                <w:lang w:eastAsia="en-US"/>
              </w:rPr>
              <w:sym w:font="Symbol" w:char="F0D7"/>
            </w:r>
            <w:proofErr w:type="gramStart"/>
            <w:r w:rsidRPr="00DF1199">
              <w:rPr>
                <w:color w:val="000000"/>
                <w:sz w:val="14"/>
                <w:szCs w:val="14"/>
                <w:lang w:eastAsia="en-US"/>
              </w:rPr>
              <w:t>ч</w:t>
            </w:r>
            <w:proofErr w:type="gramEnd"/>
            <w:r w:rsidRPr="00DF1199">
              <w:rPr>
                <w:color w:val="000000"/>
                <w:sz w:val="14"/>
                <w:szCs w:val="14"/>
                <w:lang w:eastAsia="en-US"/>
              </w:rPr>
              <w:t xml:space="preserve"> в месяц на человека</w:t>
            </w:r>
          </w:p>
        </w:tc>
        <w:tc>
          <w:tcPr>
            <w:tcW w:w="52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96A56" w:rsidRPr="00DF1199" w:rsidRDefault="00F96A56" w:rsidP="00AB510F">
            <w:pPr>
              <w:ind w:right="-57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384</w:t>
            </w:r>
          </w:p>
        </w:tc>
        <w:tc>
          <w:tcPr>
            <w:tcW w:w="351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96A56" w:rsidRPr="00DF1199" w:rsidRDefault="00F96A56" w:rsidP="00AB510F">
            <w:pPr>
              <w:ind w:right="-57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238</w:t>
            </w:r>
          </w:p>
        </w:tc>
        <w:tc>
          <w:tcPr>
            <w:tcW w:w="36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96A56" w:rsidRPr="00DF1199" w:rsidRDefault="00F96A56" w:rsidP="00AB510F">
            <w:pPr>
              <w:ind w:right="-57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185</w:t>
            </w:r>
          </w:p>
        </w:tc>
        <w:tc>
          <w:tcPr>
            <w:tcW w:w="3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96A56" w:rsidRPr="00DF1199" w:rsidRDefault="00F96A56" w:rsidP="00AB510F">
            <w:pPr>
              <w:ind w:right="-57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150</w:t>
            </w:r>
          </w:p>
        </w:tc>
        <w:tc>
          <w:tcPr>
            <w:tcW w:w="39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F96A56" w:rsidRPr="00DF1199" w:rsidRDefault="00F96A56" w:rsidP="00AB510F">
            <w:pPr>
              <w:ind w:right="-57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131</w:t>
            </w:r>
          </w:p>
        </w:tc>
      </w:tr>
      <w:tr w:rsidR="00F96A56" w:rsidRPr="00DF1199" w:rsidTr="00AB510F">
        <w:tc>
          <w:tcPr>
            <w:tcW w:w="102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96A56" w:rsidRPr="00DF1199" w:rsidRDefault="00F96A56" w:rsidP="00AB510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5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96A56" w:rsidRPr="00DF1199" w:rsidRDefault="00F96A56" w:rsidP="00AB510F">
            <w:pPr>
              <w:rPr>
                <w:color w:val="000000"/>
                <w:sz w:val="14"/>
                <w:szCs w:val="14"/>
              </w:rPr>
            </w:pPr>
            <w:r w:rsidRPr="00DF1199">
              <w:rPr>
                <w:color w:val="000000"/>
                <w:sz w:val="14"/>
                <w:szCs w:val="14"/>
              </w:rPr>
              <w:t>3 комнаты</w:t>
            </w:r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96A56" w:rsidRPr="00DF1199" w:rsidRDefault="00F96A56" w:rsidP="00AB510F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  <w:lang w:eastAsia="en-US"/>
              </w:rPr>
            </w:pPr>
            <w:r w:rsidRPr="00DF1199">
              <w:rPr>
                <w:color w:val="000000"/>
                <w:sz w:val="14"/>
                <w:szCs w:val="14"/>
                <w:lang w:eastAsia="en-US"/>
              </w:rPr>
              <w:t>кВт</w:t>
            </w:r>
            <w:r w:rsidRPr="00DF1199">
              <w:rPr>
                <w:color w:val="000000"/>
                <w:sz w:val="14"/>
                <w:szCs w:val="14"/>
                <w:lang w:eastAsia="en-US"/>
              </w:rPr>
              <w:sym w:font="Symbol" w:char="F0D7"/>
            </w:r>
            <w:proofErr w:type="gramStart"/>
            <w:r w:rsidRPr="00DF1199">
              <w:rPr>
                <w:color w:val="000000"/>
                <w:sz w:val="14"/>
                <w:szCs w:val="14"/>
                <w:lang w:eastAsia="en-US"/>
              </w:rPr>
              <w:t>ч</w:t>
            </w:r>
            <w:proofErr w:type="gramEnd"/>
            <w:r w:rsidRPr="00DF1199">
              <w:rPr>
                <w:color w:val="000000"/>
                <w:sz w:val="14"/>
                <w:szCs w:val="14"/>
                <w:lang w:eastAsia="en-US"/>
              </w:rPr>
              <w:t xml:space="preserve"> в месяц на человека</w:t>
            </w:r>
          </w:p>
        </w:tc>
        <w:tc>
          <w:tcPr>
            <w:tcW w:w="52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96A56" w:rsidRPr="00DF1199" w:rsidRDefault="00F96A56" w:rsidP="00AB510F">
            <w:pPr>
              <w:ind w:right="-57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435</w:t>
            </w:r>
          </w:p>
        </w:tc>
        <w:tc>
          <w:tcPr>
            <w:tcW w:w="351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96A56" w:rsidRPr="00DF1199" w:rsidRDefault="00F96A56" w:rsidP="00AB510F">
            <w:pPr>
              <w:ind w:right="-57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270</w:t>
            </w:r>
          </w:p>
        </w:tc>
        <w:tc>
          <w:tcPr>
            <w:tcW w:w="36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96A56" w:rsidRPr="00DF1199" w:rsidRDefault="00F96A56" w:rsidP="00AB510F">
            <w:pPr>
              <w:ind w:right="-57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209</w:t>
            </w:r>
          </w:p>
        </w:tc>
        <w:tc>
          <w:tcPr>
            <w:tcW w:w="3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96A56" w:rsidRPr="00DF1199" w:rsidRDefault="00F96A56" w:rsidP="00AB510F">
            <w:pPr>
              <w:ind w:right="-57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170</w:t>
            </w:r>
          </w:p>
        </w:tc>
        <w:tc>
          <w:tcPr>
            <w:tcW w:w="39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F96A56" w:rsidRPr="00DF1199" w:rsidRDefault="00F96A56" w:rsidP="00AB510F">
            <w:pPr>
              <w:ind w:right="-57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148</w:t>
            </w:r>
          </w:p>
        </w:tc>
      </w:tr>
      <w:tr w:rsidR="00F96A56" w:rsidRPr="00DF1199" w:rsidTr="00AB510F">
        <w:tc>
          <w:tcPr>
            <w:tcW w:w="102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96A56" w:rsidRPr="00DF1199" w:rsidRDefault="00F96A56" w:rsidP="00AB510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5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96A56" w:rsidRPr="00DF1199" w:rsidRDefault="00F96A56" w:rsidP="00AB510F">
            <w:pPr>
              <w:rPr>
                <w:color w:val="000000"/>
                <w:sz w:val="14"/>
                <w:szCs w:val="14"/>
              </w:rPr>
            </w:pPr>
            <w:r w:rsidRPr="00DF1199">
              <w:rPr>
                <w:color w:val="000000"/>
                <w:sz w:val="14"/>
                <w:szCs w:val="14"/>
              </w:rPr>
              <w:t>4 и более комнаты</w:t>
            </w:r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96A56" w:rsidRPr="00DF1199" w:rsidRDefault="00F96A56" w:rsidP="00AB510F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  <w:lang w:eastAsia="en-US"/>
              </w:rPr>
            </w:pPr>
            <w:r w:rsidRPr="00DF1199">
              <w:rPr>
                <w:color w:val="000000"/>
                <w:sz w:val="14"/>
                <w:szCs w:val="14"/>
                <w:lang w:eastAsia="en-US"/>
              </w:rPr>
              <w:t>кВт</w:t>
            </w:r>
            <w:r w:rsidRPr="00DF1199">
              <w:rPr>
                <w:color w:val="000000"/>
                <w:sz w:val="14"/>
                <w:szCs w:val="14"/>
                <w:lang w:eastAsia="en-US"/>
              </w:rPr>
              <w:sym w:font="Symbol" w:char="F0D7"/>
            </w:r>
            <w:proofErr w:type="gramStart"/>
            <w:r w:rsidRPr="00DF1199">
              <w:rPr>
                <w:color w:val="000000"/>
                <w:sz w:val="14"/>
                <w:szCs w:val="14"/>
                <w:lang w:eastAsia="en-US"/>
              </w:rPr>
              <w:t>ч</w:t>
            </w:r>
            <w:proofErr w:type="gramEnd"/>
            <w:r w:rsidRPr="00DF1199">
              <w:rPr>
                <w:color w:val="000000"/>
                <w:sz w:val="14"/>
                <w:szCs w:val="14"/>
                <w:lang w:eastAsia="en-US"/>
              </w:rPr>
              <w:t xml:space="preserve"> в месяц на человека</w:t>
            </w:r>
          </w:p>
        </w:tc>
        <w:tc>
          <w:tcPr>
            <w:tcW w:w="52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96A56" w:rsidRPr="00DF1199" w:rsidRDefault="00F96A56" w:rsidP="00AB510F">
            <w:pPr>
              <w:ind w:right="-57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471</w:t>
            </w:r>
          </w:p>
        </w:tc>
        <w:tc>
          <w:tcPr>
            <w:tcW w:w="351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96A56" w:rsidRPr="00DF1199" w:rsidRDefault="00F96A56" w:rsidP="00AB510F">
            <w:pPr>
              <w:ind w:right="-57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292</w:t>
            </w:r>
          </w:p>
        </w:tc>
        <w:tc>
          <w:tcPr>
            <w:tcW w:w="36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96A56" w:rsidRPr="00DF1199" w:rsidRDefault="00F96A56" w:rsidP="00AB510F">
            <w:pPr>
              <w:ind w:right="-57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226</w:t>
            </w:r>
          </w:p>
        </w:tc>
        <w:tc>
          <w:tcPr>
            <w:tcW w:w="3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96A56" w:rsidRPr="00DF1199" w:rsidRDefault="00F96A56" w:rsidP="00AB510F">
            <w:pPr>
              <w:ind w:right="-57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184</w:t>
            </w:r>
          </w:p>
        </w:tc>
        <w:tc>
          <w:tcPr>
            <w:tcW w:w="39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F96A56" w:rsidRPr="00DF1199" w:rsidRDefault="00F96A56" w:rsidP="00AB510F">
            <w:pPr>
              <w:ind w:right="-57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160</w:t>
            </w:r>
          </w:p>
        </w:tc>
      </w:tr>
    </w:tbl>
    <w:p w:rsidR="00F96A56" w:rsidRPr="00DF1199" w:rsidRDefault="00F96A56" w:rsidP="00F96A56">
      <w:pPr>
        <w:spacing w:line="235" w:lineRule="auto"/>
        <w:contextualSpacing/>
        <w:jc w:val="both"/>
        <w:rPr>
          <w:b/>
          <w:i/>
          <w:sz w:val="14"/>
          <w:szCs w:val="14"/>
        </w:rPr>
      </w:pPr>
    </w:p>
    <w:p w:rsidR="00F96A56" w:rsidRPr="00DF1199" w:rsidRDefault="00F96A56" w:rsidP="00F96A56">
      <w:pPr>
        <w:spacing w:line="235" w:lineRule="auto"/>
        <w:ind w:left="1284" w:hanging="1284"/>
        <w:contextualSpacing/>
        <w:jc w:val="both"/>
        <w:rPr>
          <w:sz w:val="14"/>
          <w:szCs w:val="14"/>
        </w:rPr>
      </w:pPr>
      <w:r w:rsidRPr="00DF1199">
        <w:rPr>
          <w:sz w:val="14"/>
          <w:szCs w:val="14"/>
        </w:rPr>
        <w:t>Примечание.</w:t>
      </w:r>
      <w:r w:rsidRPr="00DF1199">
        <w:rPr>
          <w:sz w:val="14"/>
          <w:szCs w:val="14"/>
        </w:rPr>
        <w:tab/>
        <w:t xml:space="preserve">Нормы электропотребления и использования максимума электрической нагрузки следует использовать в </w:t>
      </w:r>
      <w:proofErr w:type="gramStart"/>
      <w:r w:rsidRPr="00DF1199">
        <w:rPr>
          <w:sz w:val="14"/>
          <w:szCs w:val="14"/>
        </w:rPr>
        <w:t>целях</w:t>
      </w:r>
      <w:proofErr w:type="gramEnd"/>
      <w:r w:rsidRPr="00DF1199">
        <w:rPr>
          <w:sz w:val="14"/>
          <w:szCs w:val="14"/>
        </w:rPr>
        <w:t xml:space="preserve"> градостроительного проектирования в качестве укрупненных показателей электропотребления.</w:t>
      </w:r>
    </w:p>
    <w:p w:rsidR="00F96A56" w:rsidRPr="00DF1199" w:rsidRDefault="00F96A56" w:rsidP="00F96A56">
      <w:pPr>
        <w:spacing w:line="235" w:lineRule="auto"/>
        <w:ind w:right="-1"/>
        <w:jc w:val="right"/>
        <w:rPr>
          <w:color w:val="000000"/>
          <w:sz w:val="14"/>
          <w:szCs w:val="14"/>
        </w:rPr>
      </w:pPr>
    </w:p>
    <w:p w:rsidR="00F96A56" w:rsidRPr="00DF1199" w:rsidRDefault="00F96A56" w:rsidP="00F96A56">
      <w:pPr>
        <w:spacing w:line="235" w:lineRule="auto"/>
        <w:ind w:right="-1"/>
        <w:jc w:val="right"/>
        <w:rPr>
          <w:color w:val="000000"/>
          <w:sz w:val="14"/>
          <w:szCs w:val="14"/>
        </w:rPr>
      </w:pPr>
      <w:r w:rsidRPr="00DF1199">
        <w:rPr>
          <w:color w:val="000000"/>
          <w:sz w:val="14"/>
          <w:szCs w:val="14"/>
        </w:rPr>
        <w:t>Таблица 1.1.1 (2)</w:t>
      </w:r>
    </w:p>
    <w:p w:rsidR="00F96A56" w:rsidRPr="00DF1199" w:rsidRDefault="00F96A56" w:rsidP="00F96A56">
      <w:pPr>
        <w:spacing w:line="235" w:lineRule="auto"/>
        <w:ind w:right="-1"/>
        <w:jc w:val="right"/>
        <w:rPr>
          <w:color w:val="000000"/>
          <w:sz w:val="14"/>
          <w:szCs w:val="14"/>
        </w:rPr>
      </w:pPr>
    </w:p>
    <w:p w:rsidR="00F96A56" w:rsidRPr="00DF1199" w:rsidRDefault="00F96A56" w:rsidP="00F96A56">
      <w:pPr>
        <w:spacing w:line="235" w:lineRule="auto"/>
        <w:ind w:right="-1"/>
        <w:jc w:val="center"/>
        <w:rPr>
          <w:b/>
          <w:color w:val="000000"/>
          <w:sz w:val="14"/>
          <w:szCs w:val="14"/>
        </w:rPr>
      </w:pPr>
      <w:r w:rsidRPr="00DF1199">
        <w:rPr>
          <w:b/>
          <w:color w:val="000000"/>
          <w:sz w:val="14"/>
          <w:szCs w:val="14"/>
        </w:rPr>
        <w:t>Размеры охранных зон</w:t>
      </w:r>
      <w:r w:rsidRPr="00DF1199">
        <w:rPr>
          <w:b/>
          <w:sz w:val="14"/>
          <w:szCs w:val="14"/>
        </w:rPr>
        <w:t xml:space="preserve"> </w:t>
      </w:r>
      <w:r w:rsidRPr="00DF1199">
        <w:rPr>
          <w:b/>
          <w:color w:val="000000"/>
          <w:sz w:val="14"/>
          <w:szCs w:val="14"/>
        </w:rPr>
        <w:t xml:space="preserve">объектов местного значения </w:t>
      </w:r>
    </w:p>
    <w:p w:rsidR="00F96A56" w:rsidRPr="00DF1199" w:rsidRDefault="00F96A56" w:rsidP="00F96A56">
      <w:pPr>
        <w:spacing w:line="235" w:lineRule="auto"/>
        <w:ind w:right="-1"/>
        <w:jc w:val="center"/>
        <w:rPr>
          <w:b/>
          <w:color w:val="000000"/>
          <w:sz w:val="14"/>
          <w:szCs w:val="14"/>
        </w:rPr>
      </w:pPr>
      <w:r w:rsidRPr="00DF1199">
        <w:rPr>
          <w:b/>
          <w:color w:val="000000"/>
          <w:sz w:val="14"/>
          <w:szCs w:val="14"/>
        </w:rPr>
        <w:t>в области электроснабжения</w:t>
      </w:r>
    </w:p>
    <w:p w:rsidR="00F96A56" w:rsidRPr="00DF1199" w:rsidRDefault="00F96A56" w:rsidP="00F96A56">
      <w:pPr>
        <w:spacing w:line="235" w:lineRule="auto"/>
        <w:ind w:right="-1"/>
        <w:rPr>
          <w:color w:val="000000"/>
          <w:sz w:val="14"/>
          <w:szCs w:val="14"/>
        </w:rPr>
      </w:pPr>
    </w:p>
    <w:tbl>
      <w:tblPr>
        <w:tblW w:w="5000" w:type="pct"/>
        <w:tblBorders>
          <w:top w:val="single" w:sz="12" w:space="0" w:color="595959"/>
          <w:left w:val="single" w:sz="12" w:space="0" w:color="595959"/>
          <w:bottom w:val="single" w:sz="12" w:space="0" w:color="595959"/>
          <w:right w:val="single" w:sz="12" w:space="0" w:color="595959"/>
          <w:insideH w:val="single" w:sz="6" w:space="0" w:color="595959"/>
          <w:insideV w:val="single" w:sz="6" w:space="0" w:color="595959"/>
        </w:tblBorders>
        <w:tblLook w:val="00A0"/>
      </w:tblPr>
      <w:tblGrid>
        <w:gridCol w:w="666"/>
        <w:gridCol w:w="5427"/>
        <w:gridCol w:w="2240"/>
        <w:gridCol w:w="1804"/>
      </w:tblGrid>
      <w:tr w:rsidR="00F96A56" w:rsidRPr="00DF1199" w:rsidTr="00AB510F">
        <w:tc>
          <w:tcPr>
            <w:tcW w:w="328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96A56" w:rsidRPr="00DF1199" w:rsidRDefault="00F96A56" w:rsidP="00AB510F">
            <w:pPr>
              <w:spacing w:line="235" w:lineRule="auto"/>
              <w:rPr>
                <w:color w:val="000000"/>
                <w:sz w:val="14"/>
                <w:szCs w:val="14"/>
              </w:rPr>
            </w:pPr>
            <w:r w:rsidRPr="00DF1199">
              <w:rPr>
                <w:color w:val="000000"/>
                <w:sz w:val="14"/>
                <w:szCs w:val="14"/>
              </w:rPr>
              <w:t>№</w:t>
            </w:r>
          </w:p>
          <w:p w:rsidR="00F96A56" w:rsidRPr="00DF1199" w:rsidRDefault="00F96A56" w:rsidP="00AB510F">
            <w:pPr>
              <w:spacing w:line="235" w:lineRule="auto"/>
              <w:rPr>
                <w:color w:val="000000"/>
                <w:sz w:val="14"/>
                <w:szCs w:val="14"/>
              </w:rPr>
            </w:pPr>
            <w:proofErr w:type="spellStart"/>
            <w:r w:rsidRPr="00DF1199">
              <w:rPr>
                <w:color w:val="000000"/>
                <w:sz w:val="14"/>
                <w:szCs w:val="14"/>
              </w:rPr>
              <w:t>пп</w:t>
            </w:r>
            <w:proofErr w:type="spellEnd"/>
          </w:p>
        </w:tc>
        <w:tc>
          <w:tcPr>
            <w:tcW w:w="2677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96A56" w:rsidRPr="00DF1199" w:rsidRDefault="00F96A56" w:rsidP="00AB510F">
            <w:pPr>
              <w:spacing w:line="235" w:lineRule="auto"/>
              <w:rPr>
                <w:color w:val="000000"/>
                <w:sz w:val="14"/>
                <w:szCs w:val="14"/>
              </w:rPr>
            </w:pPr>
            <w:r w:rsidRPr="00DF1199">
              <w:rPr>
                <w:color w:val="000000"/>
                <w:sz w:val="14"/>
                <w:szCs w:val="14"/>
              </w:rPr>
              <w:t>Наименование объекта местного значения</w:t>
            </w:r>
          </w:p>
          <w:p w:rsidR="00F96A56" w:rsidRPr="00DF1199" w:rsidRDefault="00F96A56" w:rsidP="00AB510F">
            <w:pPr>
              <w:spacing w:line="235" w:lineRule="auto"/>
              <w:rPr>
                <w:color w:val="000000"/>
                <w:sz w:val="14"/>
                <w:szCs w:val="14"/>
              </w:rPr>
            </w:pPr>
            <w:r w:rsidRPr="00DF1199">
              <w:rPr>
                <w:color w:val="000000"/>
                <w:sz w:val="14"/>
                <w:szCs w:val="14"/>
              </w:rPr>
              <w:t>(наименование ресурса)*</w:t>
            </w:r>
          </w:p>
        </w:tc>
        <w:tc>
          <w:tcPr>
            <w:tcW w:w="1995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F96A56" w:rsidRPr="00DF1199" w:rsidRDefault="00F96A56" w:rsidP="00AB510F">
            <w:pPr>
              <w:spacing w:line="235" w:lineRule="auto"/>
              <w:rPr>
                <w:color w:val="000000"/>
                <w:sz w:val="14"/>
                <w:szCs w:val="14"/>
              </w:rPr>
            </w:pPr>
            <w:r w:rsidRPr="00DF1199">
              <w:rPr>
                <w:color w:val="000000"/>
                <w:sz w:val="14"/>
                <w:szCs w:val="14"/>
              </w:rPr>
              <w:t>Размер охранной зоны</w:t>
            </w:r>
          </w:p>
        </w:tc>
      </w:tr>
      <w:tr w:rsidR="00F96A56" w:rsidRPr="00DF1199" w:rsidTr="00AB510F">
        <w:tc>
          <w:tcPr>
            <w:tcW w:w="328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96A56" w:rsidRPr="00DF1199" w:rsidRDefault="00F96A56" w:rsidP="00AB510F">
            <w:pPr>
              <w:spacing w:line="235" w:lineRule="auto"/>
              <w:rPr>
                <w:color w:val="000000"/>
                <w:sz w:val="14"/>
                <w:szCs w:val="14"/>
              </w:rPr>
            </w:pPr>
          </w:p>
        </w:tc>
        <w:tc>
          <w:tcPr>
            <w:tcW w:w="2677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96A56" w:rsidRPr="00DF1199" w:rsidRDefault="00F96A56" w:rsidP="00AB510F">
            <w:pPr>
              <w:spacing w:line="235" w:lineRule="auto"/>
              <w:rPr>
                <w:color w:val="000000"/>
                <w:sz w:val="14"/>
                <w:szCs w:val="14"/>
              </w:rPr>
            </w:pPr>
          </w:p>
        </w:tc>
        <w:tc>
          <w:tcPr>
            <w:tcW w:w="110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96A56" w:rsidRPr="00DF1199" w:rsidRDefault="00F96A56" w:rsidP="00AB510F">
            <w:pPr>
              <w:spacing w:line="235" w:lineRule="auto"/>
              <w:rPr>
                <w:color w:val="000000"/>
                <w:sz w:val="14"/>
                <w:szCs w:val="14"/>
              </w:rPr>
            </w:pPr>
            <w:r w:rsidRPr="00DF1199">
              <w:rPr>
                <w:color w:val="000000"/>
                <w:sz w:val="14"/>
                <w:szCs w:val="14"/>
              </w:rPr>
              <w:t xml:space="preserve">единица </w:t>
            </w:r>
          </w:p>
          <w:p w:rsidR="00F96A56" w:rsidRPr="00DF1199" w:rsidRDefault="00F96A56" w:rsidP="00AB510F">
            <w:pPr>
              <w:spacing w:line="235" w:lineRule="auto"/>
              <w:rPr>
                <w:color w:val="000000"/>
                <w:sz w:val="14"/>
                <w:szCs w:val="14"/>
              </w:rPr>
            </w:pPr>
            <w:r w:rsidRPr="00DF1199">
              <w:rPr>
                <w:color w:val="000000"/>
                <w:sz w:val="14"/>
                <w:szCs w:val="14"/>
              </w:rPr>
              <w:t>измерения</w:t>
            </w:r>
          </w:p>
        </w:tc>
        <w:tc>
          <w:tcPr>
            <w:tcW w:w="89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F96A56" w:rsidRPr="00DF1199" w:rsidRDefault="00F96A56" w:rsidP="00AB510F">
            <w:pPr>
              <w:spacing w:line="235" w:lineRule="auto"/>
              <w:rPr>
                <w:color w:val="000000"/>
                <w:sz w:val="14"/>
                <w:szCs w:val="14"/>
              </w:rPr>
            </w:pPr>
            <w:r w:rsidRPr="00DF1199">
              <w:rPr>
                <w:color w:val="000000"/>
                <w:sz w:val="14"/>
                <w:szCs w:val="14"/>
              </w:rPr>
              <w:t>величина</w:t>
            </w:r>
          </w:p>
        </w:tc>
      </w:tr>
      <w:tr w:rsidR="00F96A56" w:rsidRPr="00DF1199" w:rsidTr="00AB510F">
        <w:tc>
          <w:tcPr>
            <w:tcW w:w="328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96A56" w:rsidRPr="00DF1199" w:rsidRDefault="00F96A56" w:rsidP="00AB510F">
            <w:pPr>
              <w:spacing w:line="235" w:lineRule="auto"/>
              <w:rPr>
                <w:color w:val="000000"/>
                <w:sz w:val="14"/>
                <w:szCs w:val="14"/>
              </w:rPr>
            </w:pPr>
            <w:r w:rsidRPr="00DF1199">
              <w:rPr>
                <w:color w:val="000000"/>
                <w:sz w:val="14"/>
                <w:szCs w:val="14"/>
              </w:rPr>
              <w:t>1.</w:t>
            </w:r>
          </w:p>
        </w:tc>
        <w:tc>
          <w:tcPr>
            <w:tcW w:w="267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96A56" w:rsidRPr="00DF1199" w:rsidRDefault="00F96A56" w:rsidP="00AB510F">
            <w:pPr>
              <w:spacing w:line="235" w:lineRule="auto"/>
              <w:rPr>
                <w:color w:val="000000"/>
                <w:sz w:val="14"/>
                <w:szCs w:val="14"/>
              </w:rPr>
            </w:pPr>
            <w:r w:rsidRPr="00DF1199">
              <w:rPr>
                <w:color w:val="000000"/>
                <w:sz w:val="14"/>
                <w:szCs w:val="14"/>
              </w:rPr>
              <w:t xml:space="preserve">Линии электропередачи, </w:t>
            </w:r>
            <w:proofErr w:type="gramStart"/>
            <w:r w:rsidRPr="00DF1199">
              <w:rPr>
                <w:color w:val="000000"/>
                <w:sz w:val="14"/>
                <w:szCs w:val="14"/>
              </w:rPr>
              <w:t>ВЛ</w:t>
            </w:r>
            <w:proofErr w:type="gramEnd"/>
            <w:r w:rsidRPr="00DF1199">
              <w:rPr>
                <w:color w:val="000000"/>
                <w:sz w:val="14"/>
                <w:szCs w:val="14"/>
              </w:rPr>
              <w:t xml:space="preserve"> до 1кВ*</w:t>
            </w:r>
          </w:p>
        </w:tc>
        <w:tc>
          <w:tcPr>
            <w:tcW w:w="110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96A56" w:rsidRPr="00DF1199" w:rsidRDefault="00F96A56" w:rsidP="00AB510F">
            <w:pPr>
              <w:spacing w:line="235" w:lineRule="auto"/>
              <w:rPr>
                <w:color w:val="000000"/>
                <w:sz w:val="14"/>
                <w:szCs w:val="14"/>
              </w:rPr>
            </w:pPr>
            <w:r w:rsidRPr="00DF1199">
              <w:rPr>
                <w:color w:val="000000"/>
                <w:sz w:val="14"/>
                <w:szCs w:val="14"/>
              </w:rPr>
              <w:t>м</w:t>
            </w:r>
          </w:p>
        </w:tc>
        <w:tc>
          <w:tcPr>
            <w:tcW w:w="89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F96A56" w:rsidRPr="00DF1199" w:rsidRDefault="00F96A56" w:rsidP="00AB510F">
            <w:pPr>
              <w:spacing w:line="235" w:lineRule="auto"/>
              <w:rPr>
                <w:color w:val="000000"/>
                <w:sz w:val="14"/>
                <w:szCs w:val="14"/>
              </w:rPr>
            </w:pPr>
            <w:r w:rsidRPr="00DF1199">
              <w:rPr>
                <w:color w:val="000000"/>
                <w:sz w:val="14"/>
                <w:szCs w:val="14"/>
              </w:rPr>
              <w:t>2</w:t>
            </w:r>
          </w:p>
        </w:tc>
      </w:tr>
      <w:tr w:rsidR="00F96A56" w:rsidRPr="00DF1199" w:rsidTr="00AB510F">
        <w:tc>
          <w:tcPr>
            <w:tcW w:w="328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96A56" w:rsidRPr="00DF1199" w:rsidRDefault="00F96A56" w:rsidP="00AB510F">
            <w:pPr>
              <w:spacing w:line="235" w:lineRule="auto"/>
              <w:rPr>
                <w:color w:val="000000"/>
                <w:sz w:val="14"/>
                <w:szCs w:val="14"/>
              </w:rPr>
            </w:pPr>
            <w:r w:rsidRPr="00DF1199">
              <w:rPr>
                <w:color w:val="000000"/>
                <w:sz w:val="14"/>
                <w:szCs w:val="14"/>
              </w:rPr>
              <w:t>2.</w:t>
            </w:r>
          </w:p>
        </w:tc>
        <w:tc>
          <w:tcPr>
            <w:tcW w:w="267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96A56" w:rsidRPr="00DF1199" w:rsidRDefault="00F96A56" w:rsidP="00AB510F">
            <w:pPr>
              <w:spacing w:line="235" w:lineRule="auto"/>
              <w:rPr>
                <w:color w:val="000000"/>
                <w:sz w:val="14"/>
                <w:szCs w:val="14"/>
              </w:rPr>
            </w:pPr>
            <w:r w:rsidRPr="00DF1199">
              <w:rPr>
                <w:color w:val="000000"/>
                <w:sz w:val="14"/>
                <w:szCs w:val="14"/>
              </w:rPr>
              <w:t xml:space="preserve">Линии электропередачи, </w:t>
            </w:r>
            <w:proofErr w:type="gramStart"/>
            <w:r w:rsidRPr="00DF1199">
              <w:rPr>
                <w:color w:val="000000"/>
                <w:sz w:val="14"/>
                <w:szCs w:val="14"/>
              </w:rPr>
              <w:t>ВЛ</w:t>
            </w:r>
            <w:proofErr w:type="gramEnd"/>
            <w:r w:rsidRPr="00DF1199">
              <w:rPr>
                <w:color w:val="000000"/>
                <w:sz w:val="14"/>
                <w:szCs w:val="14"/>
              </w:rPr>
              <w:t xml:space="preserve"> 1–20 кВ**</w:t>
            </w:r>
          </w:p>
        </w:tc>
        <w:tc>
          <w:tcPr>
            <w:tcW w:w="110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96A56" w:rsidRPr="00DF1199" w:rsidRDefault="00F96A56" w:rsidP="00AB510F">
            <w:pPr>
              <w:spacing w:line="235" w:lineRule="auto"/>
              <w:rPr>
                <w:color w:val="000000"/>
                <w:sz w:val="14"/>
                <w:szCs w:val="14"/>
              </w:rPr>
            </w:pPr>
            <w:r w:rsidRPr="00DF1199">
              <w:rPr>
                <w:color w:val="000000"/>
                <w:sz w:val="14"/>
                <w:szCs w:val="14"/>
              </w:rPr>
              <w:t>м</w:t>
            </w:r>
          </w:p>
        </w:tc>
        <w:tc>
          <w:tcPr>
            <w:tcW w:w="89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F96A56" w:rsidRPr="00DF1199" w:rsidRDefault="00F96A56" w:rsidP="00AB510F">
            <w:pPr>
              <w:spacing w:line="235" w:lineRule="auto"/>
              <w:rPr>
                <w:color w:val="000000"/>
                <w:sz w:val="14"/>
                <w:szCs w:val="14"/>
              </w:rPr>
            </w:pPr>
            <w:r w:rsidRPr="00DF1199">
              <w:rPr>
                <w:color w:val="000000"/>
                <w:sz w:val="14"/>
                <w:szCs w:val="14"/>
              </w:rPr>
              <w:t>10</w:t>
            </w:r>
          </w:p>
        </w:tc>
      </w:tr>
      <w:tr w:rsidR="00F96A56" w:rsidRPr="00DF1199" w:rsidTr="00AB510F">
        <w:tc>
          <w:tcPr>
            <w:tcW w:w="328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96A56" w:rsidRPr="00DF1199" w:rsidRDefault="00F96A56" w:rsidP="00AB510F">
            <w:pPr>
              <w:spacing w:line="235" w:lineRule="auto"/>
              <w:rPr>
                <w:color w:val="000000"/>
                <w:sz w:val="14"/>
                <w:szCs w:val="14"/>
              </w:rPr>
            </w:pPr>
            <w:r w:rsidRPr="00DF1199">
              <w:rPr>
                <w:color w:val="000000"/>
                <w:sz w:val="14"/>
                <w:szCs w:val="14"/>
              </w:rPr>
              <w:t>3.</w:t>
            </w:r>
          </w:p>
        </w:tc>
        <w:tc>
          <w:tcPr>
            <w:tcW w:w="267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96A56" w:rsidRPr="00DF1199" w:rsidRDefault="00F96A56" w:rsidP="00AB510F">
            <w:pPr>
              <w:spacing w:line="235" w:lineRule="auto"/>
              <w:rPr>
                <w:color w:val="000000"/>
                <w:sz w:val="14"/>
                <w:szCs w:val="14"/>
              </w:rPr>
            </w:pPr>
            <w:r w:rsidRPr="00DF1199">
              <w:rPr>
                <w:color w:val="000000"/>
                <w:sz w:val="14"/>
                <w:szCs w:val="14"/>
              </w:rPr>
              <w:t xml:space="preserve">Линии электропередачи, </w:t>
            </w:r>
            <w:proofErr w:type="gramStart"/>
            <w:r w:rsidRPr="00DF1199">
              <w:rPr>
                <w:color w:val="000000"/>
                <w:sz w:val="14"/>
                <w:szCs w:val="14"/>
              </w:rPr>
              <w:t>ВЛ</w:t>
            </w:r>
            <w:proofErr w:type="gramEnd"/>
            <w:r w:rsidRPr="00DF1199">
              <w:rPr>
                <w:color w:val="000000"/>
                <w:sz w:val="14"/>
                <w:szCs w:val="14"/>
              </w:rPr>
              <w:t xml:space="preserve"> 35кВ</w:t>
            </w:r>
          </w:p>
        </w:tc>
        <w:tc>
          <w:tcPr>
            <w:tcW w:w="110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96A56" w:rsidRPr="00DF1199" w:rsidRDefault="00F96A56" w:rsidP="00AB510F">
            <w:pPr>
              <w:spacing w:line="235" w:lineRule="auto"/>
              <w:rPr>
                <w:color w:val="000000"/>
                <w:sz w:val="14"/>
                <w:szCs w:val="14"/>
              </w:rPr>
            </w:pPr>
            <w:r w:rsidRPr="00DF1199">
              <w:rPr>
                <w:color w:val="000000"/>
                <w:sz w:val="14"/>
                <w:szCs w:val="14"/>
              </w:rPr>
              <w:t>м</w:t>
            </w:r>
          </w:p>
        </w:tc>
        <w:tc>
          <w:tcPr>
            <w:tcW w:w="89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F96A56" w:rsidRPr="00DF1199" w:rsidRDefault="00F96A56" w:rsidP="00AB510F">
            <w:pPr>
              <w:spacing w:line="235" w:lineRule="auto"/>
              <w:rPr>
                <w:color w:val="000000"/>
                <w:sz w:val="14"/>
                <w:szCs w:val="14"/>
              </w:rPr>
            </w:pPr>
            <w:r w:rsidRPr="00DF1199">
              <w:rPr>
                <w:color w:val="000000"/>
                <w:sz w:val="14"/>
                <w:szCs w:val="14"/>
              </w:rPr>
              <w:t>15</w:t>
            </w:r>
          </w:p>
        </w:tc>
      </w:tr>
      <w:tr w:rsidR="00F96A56" w:rsidRPr="00DF1199" w:rsidTr="00AB510F">
        <w:tc>
          <w:tcPr>
            <w:tcW w:w="328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96A56" w:rsidRPr="00DF1199" w:rsidRDefault="00F96A56" w:rsidP="00AB510F">
            <w:pPr>
              <w:spacing w:line="235" w:lineRule="auto"/>
              <w:rPr>
                <w:color w:val="000000"/>
                <w:sz w:val="14"/>
                <w:szCs w:val="14"/>
              </w:rPr>
            </w:pPr>
            <w:r w:rsidRPr="00DF1199">
              <w:rPr>
                <w:color w:val="000000"/>
                <w:sz w:val="14"/>
                <w:szCs w:val="14"/>
              </w:rPr>
              <w:t>4.</w:t>
            </w:r>
          </w:p>
        </w:tc>
        <w:tc>
          <w:tcPr>
            <w:tcW w:w="267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96A56" w:rsidRPr="00DF1199" w:rsidRDefault="00F96A56" w:rsidP="00AB510F">
            <w:pPr>
              <w:spacing w:line="235" w:lineRule="auto"/>
              <w:rPr>
                <w:color w:val="000000"/>
                <w:sz w:val="14"/>
                <w:szCs w:val="14"/>
              </w:rPr>
            </w:pPr>
            <w:r w:rsidRPr="00DF1199">
              <w:rPr>
                <w:color w:val="000000"/>
                <w:sz w:val="14"/>
                <w:szCs w:val="14"/>
              </w:rPr>
              <w:t xml:space="preserve">Линии электропередачи, </w:t>
            </w:r>
            <w:proofErr w:type="gramStart"/>
            <w:r w:rsidRPr="00DF1199">
              <w:rPr>
                <w:color w:val="000000"/>
                <w:sz w:val="14"/>
                <w:szCs w:val="14"/>
              </w:rPr>
              <w:t>ВЛ</w:t>
            </w:r>
            <w:proofErr w:type="gramEnd"/>
            <w:r w:rsidRPr="00DF1199">
              <w:rPr>
                <w:color w:val="000000"/>
                <w:sz w:val="14"/>
                <w:szCs w:val="14"/>
              </w:rPr>
              <w:t xml:space="preserve"> 110кВ</w:t>
            </w:r>
          </w:p>
        </w:tc>
        <w:tc>
          <w:tcPr>
            <w:tcW w:w="110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96A56" w:rsidRPr="00DF1199" w:rsidRDefault="00F96A56" w:rsidP="00AB510F">
            <w:pPr>
              <w:spacing w:line="235" w:lineRule="auto"/>
              <w:rPr>
                <w:color w:val="000000"/>
                <w:sz w:val="14"/>
                <w:szCs w:val="14"/>
              </w:rPr>
            </w:pPr>
            <w:r w:rsidRPr="00DF1199">
              <w:rPr>
                <w:color w:val="000000"/>
                <w:sz w:val="14"/>
                <w:szCs w:val="14"/>
              </w:rPr>
              <w:t>м</w:t>
            </w:r>
          </w:p>
        </w:tc>
        <w:tc>
          <w:tcPr>
            <w:tcW w:w="89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F96A56" w:rsidRPr="00DF1199" w:rsidRDefault="00F96A56" w:rsidP="00AB510F">
            <w:pPr>
              <w:spacing w:line="235" w:lineRule="auto"/>
              <w:rPr>
                <w:color w:val="000000"/>
                <w:sz w:val="14"/>
                <w:szCs w:val="14"/>
              </w:rPr>
            </w:pPr>
            <w:r w:rsidRPr="00DF1199">
              <w:rPr>
                <w:color w:val="000000"/>
                <w:sz w:val="14"/>
                <w:szCs w:val="14"/>
              </w:rPr>
              <w:t>20</w:t>
            </w:r>
          </w:p>
        </w:tc>
      </w:tr>
      <w:tr w:rsidR="00F96A56" w:rsidRPr="00DF1199" w:rsidTr="00AB510F">
        <w:tc>
          <w:tcPr>
            <w:tcW w:w="328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96A56" w:rsidRPr="00DF1199" w:rsidRDefault="00F96A56" w:rsidP="00AB510F">
            <w:pPr>
              <w:spacing w:line="235" w:lineRule="auto"/>
              <w:rPr>
                <w:color w:val="000000"/>
                <w:sz w:val="14"/>
                <w:szCs w:val="14"/>
              </w:rPr>
            </w:pPr>
            <w:r w:rsidRPr="00DF1199">
              <w:rPr>
                <w:color w:val="000000"/>
                <w:sz w:val="14"/>
                <w:szCs w:val="14"/>
              </w:rPr>
              <w:t>5.</w:t>
            </w:r>
          </w:p>
        </w:tc>
        <w:tc>
          <w:tcPr>
            <w:tcW w:w="267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96A56" w:rsidRPr="00DF1199" w:rsidRDefault="00F96A56" w:rsidP="00AB510F">
            <w:pPr>
              <w:spacing w:line="235" w:lineRule="auto"/>
              <w:rPr>
                <w:color w:val="000000"/>
                <w:sz w:val="14"/>
                <w:szCs w:val="14"/>
              </w:rPr>
            </w:pPr>
            <w:r w:rsidRPr="00DF1199">
              <w:rPr>
                <w:color w:val="000000"/>
                <w:sz w:val="14"/>
                <w:szCs w:val="14"/>
              </w:rPr>
              <w:t xml:space="preserve">Линии электропередачи, </w:t>
            </w:r>
            <w:proofErr w:type="gramStart"/>
            <w:r w:rsidRPr="00DF1199">
              <w:rPr>
                <w:color w:val="000000"/>
                <w:sz w:val="14"/>
                <w:szCs w:val="14"/>
              </w:rPr>
              <w:t>ВЛ</w:t>
            </w:r>
            <w:proofErr w:type="gramEnd"/>
            <w:r w:rsidRPr="00DF1199">
              <w:rPr>
                <w:color w:val="000000"/>
                <w:sz w:val="14"/>
                <w:szCs w:val="14"/>
              </w:rPr>
              <w:t xml:space="preserve"> 150–220 кВ</w:t>
            </w:r>
          </w:p>
        </w:tc>
        <w:tc>
          <w:tcPr>
            <w:tcW w:w="110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96A56" w:rsidRPr="00DF1199" w:rsidRDefault="00F96A56" w:rsidP="00AB510F">
            <w:pPr>
              <w:spacing w:line="235" w:lineRule="auto"/>
              <w:rPr>
                <w:color w:val="000000"/>
                <w:sz w:val="14"/>
                <w:szCs w:val="14"/>
              </w:rPr>
            </w:pPr>
            <w:r w:rsidRPr="00DF1199">
              <w:rPr>
                <w:color w:val="000000"/>
                <w:sz w:val="14"/>
                <w:szCs w:val="14"/>
              </w:rPr>
              <w:t>м</w:t>
            </w:r>
          </w:p>
        </w:tc>
        <w:tc>
          <w:tcPr>
            <w:tcW w:w="89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F96A56" w:rsidRPr="00DF1199" w:rsidRDefault="00F96A56" w:rsidP="00AB510F">
            <w:pPr>
              <w:spacing w:line="235" w:lineRule="auto"/>
              <w:rPr>
                <w:color w:val="000000"/>
                <w:sz w:val="14"/>
                <w:szCs w:val="14"/>
              </w:rPr>
            </w:pPr>
            <w:r w:rsidRPr="00DF1199">
              <w:rPr>
                <w:color w:val="000000"/>
                <w:sz w:val="14"/>
                <w:szCs w:val="14"/>
              </w:rPr>
              <w:t>25</w:t>
            </w:r>
          </w:p>
        </w:tc>
      </w:tr>
      <w:tr w:rsidR="00F96A56" w:rsidRPr="00DF1199" w:rsidTr="00AB510F">
        <w:tc>
          <w:tcPr>
            <w:tcW w:w="328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96A56" w:rsidRPr="00DF1199" w:rsidRDefault="00F96A56" w:rsidP="00AB510F">
            <w:pPr>
              <w:spacing w:line="235" w:lineRule="auto"/>
              <w:rPr>
                <w:color w:val="000000"/>
                <w:sz w:val="14"/>
                <w:szCs w:val="14"/>
              </w:rPr>
            </w:pPr>
            <w:r w:rsidRPr="00DF1199">
              <w:rPr>
                <w:color w:val="000000"/>
                <w:sz w:val="14"/>
                <w:szCs w:val="14"/>
              </w:rPr>
              <w:t>6.</w:t>
            </w:r>
          </w:p>
        </w:tc>
        <w:tc>
          <w:tcPr>
            <w:tcW w:w="267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96A56" w:rsidRPr="00DF1199" w:rsidRDefault="00F96A56" w:rsidP="00AB510F">
            <w:pPr>
              <w:spacing w:line="235" w:lineRule="auto"/>
              <w:rPr>
                <w:color w:val="000000"/>
                <w:sz w:val="14"/>
                <w:szCs w:val="14"/>
              </w:rPr>
            </w:pPr>
            <w:r w:rsidRPr="00DF1199">
              <w:rPr>
                <w:color w:val="000000"/>
                <w:sz w:val="14"/>
                <w:szCs w:val="14"/>
              </w:rPr>
              <w:t xml:space="preserve">Линии электропередачи, </w:t>
            </w:r>
            <w:proofErr w:type="gramStart"/>
            <w:r w:rsidRPr="00DF1199">
              <w:rPr>
                <w:color w:val="000000"/>
                <w:sz w:val="14"/>
                <w:szCs w:val="14"/>
              </w:rPr>
              <w:t>ВЛ</w:t>
            </w:r>
            <w:proofErr w:type="gramEnd"/>
            <w:r w:rsidRPr="00DF1199">
              <w:rPr>
                <w:color w:val="000000"/>
                <w:sz w:val="14"/>
                <w:szCs w:val="14"/>
              </w:rPr>
              <w:t xml:space="preserve"> 330, 500 +/- 400 кВ</w:t>
            </w:r>
          </w:p>
        </w:tc>
        <w:tc>
          <w:tcPr>
            <w:tcW w:w="110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96A56" w:rsidRPr="00DF1199" w:rsidRDefault="00F96A56" w:rsidP="00AB510F">
            <w:pPr>
              <w:spacing w:line="235" w:lineRule="auto"/>
              <w:rPr>
                <w:color w:val="000000"/>
                <w:sz w:val="14"/>
                <w:szCs w:val="14"/>
              </w:rPr>
            </w:pPr>
            <w:r w:rsidRPr="00DF1199">
              <w:rPr>
                <w:color w:val="000000"/>
                <w:sz w:val="14"/>
                <w:szCs w:val="14"/>
              </w:rPr>
              <w:t>м</w:t>
            </w:r>
          </w:p>
        </w:tc>
        <w:tc>
          <w:tcPr>
            <w:tcW w:w="89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F96A56" w:rsidRPr="00DF1199" w:rsidRDefault="00F96A56" w:rsidP="00AB510F">
            <w:pPr>
              <w:spacing w:line="235" w:lineRule="auto"/>
              <w:rPr>
                <w:color w:val="000000"/>
                <w:sz w:val="14"/>
                <w:szCs w:val="14"/>
              </w:rPr>
            </w:pPr>
            <w:r w:rsidRPr="00DF1199">
              <w:rPr>
                <w:color w:val="000000"/>
                <w:sz w:val="14"/>
                <w:szCs w:val="14"/>
              </w:rPr>
              <w:t>30</w:t>
            </w:r>
          </w:p>
        </w:tc>
      </w:tr>
    </w:tbl>
    <w:p w:rsidR="00F96A56" w:rsidRPr="00DF1199" w:rsidRDefault="00F96A56" w:rsidP="00F96A56">
      <w:pPr>
        <w:widowControl w:val="0"/>
        <w:autoSpaceDE w:val="0"/>
        <w:autoSpaceDN w:val="0"/>
        <w:adjustRightInd w:val="0"/>
        <w:spacing w:line="235" w:lineRule="auto"/>
        <w:ind w:firstLine="851"/>
        <w:contextualSpacing/>
        <w:jc w:val="both"/>
        <w:rPr>
          <w:b/>
          <w:sz w:val="14"/>
          <w:szCs w:val="14"/>
        </w:rPr>
      </w:pPr>
    </w:p>
    <w:p w:rsidR="00F96A56" w:rsidRPr="00DF1199" w:rsidRDefault="00F96A56" w:rsidP="00F96A56">
      <w:pPr>
        <w:widowControl w:val="0"/>
        <w:autoSpaceDE w:val="0"/>
        <w:autoSpaceDN w:val="0"/>
        <w:adjustRightInd w:val="0"/>
        <w:spacing w:line="235" w:lineRule="auto"/>
        <w:contextualSpacing/>
        <w:jc w:val="both"/>
        <w:rPr>
          <w:b/>
          <w:sz w:val="14"/>
          <w:szCs w:val="14"/>
        </w:rPr>
      </w:pPr>
      <w:r w:rsidRPr="00DF1199">
        <w:rPr>
          <w:b/>
          <w:sz w:val="14"/>
          <w:szCs w:val="14"/>
        </w:rPr>
        <w:t>_______________</w:t>
      </w:r>
    </w:p>
    <w:p w:rsidR="00F96A56" w:rsidRPr="00DF1199" w:rsidRDefault="00F96A56" w:rsidP="00F96A56">
      <w:pPr>
        <w:spacing w:line="235" w:lineRule="auto"/>
        <w:ind w:left="264" w:hanging="264"/>
        <w:jc w:val="both"/>
        <w:rPr>
          <w:b/>
          <w:sz w:val="14"/>
          <w:szCs w:val="14"/>
        </w:rPr>
      </w:pPr>
      <w:r w:rsidRPr="00DF1199">
        <w:rPr>
          <w:sz w:val="14"/>
          <w:szCs w:val="14"/>
        </w:rPr>
        <w:t xml:space="preserve">  </w:t>
      </w:r>
      <w:proofErr w:type="gramStart"/>
      <w:r w:rsidRPr="00DF1199">
        <w:rPr>
          <w:sz w:val="14"/>
          <w:szCs w:val="14"/>
        </w:rPr>
        <w:t>*</w:t>
      </w:r>
      <w:r w:rsidRPr="00DF1199">
        <w:rPr>
          <w:sz w:val="14"/>
          <w:szCs w:val="14"/>
        </w:rPr>
        <w:tab/>
        <w:t>Для линий с самонесущими или изолированными проводами, проложенных по стенам зданий, конструкциям и т.д., охранная зона определяется в соответствии с установленными нормативными правовыми актами минимальными допустимыми расстояниями от таких линий.</w:t>
      </w:r>
      <w:proofErr w:type="gramEnd"/>
    </w:p>
    <w:p w:rsidR="00F96A56" w:rsidRPr="00DF1199" w:rsidRDefault="00F96A56" w:rsidP="00F96A56">
      <w:pPr>
        <w:spacing w:line="235" w:lineRule="auto"/>
        <w:ind w:left="264" w:hanging="264"/>
        <w:jc w:val="both"/>
        <w:rPr>
          <w:sz w:val="14"/>
          <w:szCs w:val="14"/>
        </w:rPr>
      </w:pPr>
      <w:r w:rsidRPr="00DF1199">
        <w:rPr>
          <w:sz w:val="14"/>
          <w:szCs w:val="14"/>
        </w:rPr>
        <w:t>**</w:t>
      </w:r>
      <w:r w:rsidRPr="00DF1199">
        <w:rPr>
          <w:sz w:val="14"/>
          <w:szCs w:val="14"/>
        </w:rPr>
        <w:tab/>
        <w:t xml:space="preserve">Охранная зона </w:t>
      </w:r>
      <w:proofErr w:type="gramStart"/>
      <w:r w:rsidRPr="00DF1199">
        <w:rPr>
          <w:sz w:val="14"/>
          <w:szCs w:val="14"/>
        </w:rPr>
        <w:t>ВЛ</w:t>
      </w:r>
      <w:proofErr w:type="gramEnd"/>
      <w:r w:rsidRPr="00DF1199">
        <w:rPr>
          <w:sz w:val="14"/>
          <w:szCs w:val="14"/>
        </w:rPr>
        <w:t xml:space="preserve"> напряжения 1–20 кВ составляет </w:t>
      </w:r>
      <w:smartTag w:uri="urn:schemas-microsoft-com:office:smarttags" w:element="metricconverter">
        <w:smartTagPr>
          <w:attr w:name="ProductID" w:val="5 м"/>
        </w:smartTagPr>
        <w:r w:rsidRPr="00DF1199">
          <w:rPr>
            <w:sz w:val="14"/>
            <w:szCs w:val="14"/>
          </w:rPr>
          <w:t>5 м</w:t>
        </w:r>
      </w:smartTag>
      <w:r w:rsidRPr="00DF1199">
        <w:rPr>
          <w:sz w:val="14"/>
          <w:szCs w:val="14"/>
        </w:rPr>
        <w:t xml:space="preserve"> для линий с самонесущими или изолированными проводами, размещенных в границах населенных пунктов.</w:t>
      </w:r>
    </w:p>
    <w:p w:rsidR="00F96A56" w:rsidRPr="00DF1199" w:rsidRDefault="00F96A56" w:rsidP="00F96A56">
      <w:pPr>
        <w:spacing w:line="235" w:lineRule="auto"/>
        <w:ind w:firstLine="851"/>
        <w:jc w:val="right"/>
        <w:rPr>
          <w:sz w:val="14"/>
          <w:szCs w:val="14"/>
        </w:rPr>
      </w:pPr>
    </w:p>
    <w:p w:rsidR="00F96A56" w:rsidRPr="00DF1199" w:rsidRDefault="00F96A56" w:rsidP="00F96A56">
      <w:pPr>
        <w:spacing w:line="235" w:lineRule="auto"/>
        <w:ind w:firstLine="851"/>
        <w:jc w:val="right"/>
        <w:rPr>
          <w:sz w:val="14"/>
          <w:szCs w:val="14"/>
        </w:rPr>
      </w:pPr>
      <w:r w:rsidRPr="00DF1199">
        <w:rPr>
          <w:sz w:val="14"/>
          <w:szCs w:val="14"/>
        </w:rPr>
        <w:t>Таблица 1.1.1 (3)</w:t>
      </w:r>
    </w:p>
    <w:p w:rsidR="00F96A56" w:rsidRPr="00DF1199" w:rsidRDefault="00F96A56" w:rsidP="00F96A56">
      <w:pPr>
        <w:spacing w:line="235" w:lineRule="auto"/>
        <w:ind w:firstLine="851"/>
        <w:jc w:val="right"/>
        <w:rPr>
          <w:sz w:val="14"/>
          <w:szCs w:val="14"/>
        </w:rPr>
      </w:pPr>
    </w:p>
    <w:p w:rsidR="00F96A56" w:rsidRPr="00DF1199" w:rsidRDefault="00F96A56" w:rsidP="00F96A56">
      <w:pPr>
        <w:spacing w:line="235" w:lineRule="auto"/>
        <w:ind w:firstLine="709"/>
        <w:jc w:val="both"/>
        <w:rPr>
          <w:b/>
          <w:sz w:val="14"/>
          <w:szCs w:val="14"/>
        </w:rPr>
      </w:pPr>
      <w:r w:rsidRPr="00DF1199">
        <w:rPr>
          <w:b/>
          <w:sz w:val="14"/>
          <w:szCs w:val="14"/>
        </w:rPr>
        <w:t xml:space="preserve">Предельные значения расчетных показателей минимально допустимого уровня обеспеченности населения </w:t>
      </w:r>
      <w:r w:rsidRPr="00DF1199">
        <w:rPr>
          <w:b/>
          <w:bCs/>
          <w:sz w:val="14"/>
          <w:szCs w:val="14"/>
        </w:rPr>
        <w:t xml:space="preserve">Красночетайского сельского поселения Красночетайского района </w:t>
      </w:r>
      <w:r w:rsidRPr="00DF1199">
        <w:rPr>
          <w:b/>
          <w:sz w:val="14"/>
          <w:szCs w:val="14"/>
        </w:rPr>
        <w:t>Чувашской Республики объектами местного значения в области газоснабжения</w:t>
      </w:r>
    </w:p>
    <w:p w:rsidR="00F96A56" w:rsidRPr="00DF1199" w:rsidRDefault="00F96A56" w:rsidP="00F96A56">
      <w:pPr>
        <w:spacing w:line="235" w:lineRule="auto"/>
        <w:ind w:firstLine="851"/>
        <w:jc w:val="center"/>
        <w:rPr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insideH w:val="single" w:sz="4" w:space="0" w:color="404040"/>
          <w:insideV w:val="single" w:sz="4" w:space="0" w:color="auto"/>
        </w:tblBorders>
        <w:tblLook w:val="00A0"/>
      </w:tblPr>
      <w:tblGrid>
        <w:gridCol w:w="3382"/>
        <w:gridCol w:w="2988"/>
        <w:gridCol w:w="2078"/>
        <w:gridCol w:w="1689"/>
      </w:tblGrid>
      <w:tr w:rsidR="00F96A56" w:rsidRPr="00DF1199" w:rsidTr="00AB510F">
        <w:tc>
          <w:tcPr>
            <w:tcW w:w="1668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F96A56" w:rsidRPr="00DF1199" w:rsidRDefault="00F96A56" w:rsidP="00AB510F">
            <w:pPr>
              <w:spacing w:line="235" w:lineRule="auto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Наименование объекта</w:t>
            </w:r>
          </w:p>
          <w:p w:rsidR="00F96A56" w:rsidRPr="00DF1199" w:rsidRDefault="00F96A56" w:rsidP="00AB510F">
            <w:pPr>
              <w:spacing w:line="235" w:lineRule="auto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 xml:space="preserve"> местного значения</w:t>
            </w:r>
          </w:p>
          <w:p w:rsidR="00F96A56" w:rsidRPr="00DF1199" w:rsidRDefault="00F96A56" w:rsidP="00AB510F">
            <w:pPr>
              <w:spacing w:line="235" w:lineRule="auto"/>
              <w:rPr>
                <w:sz w:val="14"/>
                <w:szCs w:val="14"/>
              </w:rPr>
            </w:pPr>
          </w:p>
        </w:tc>
        <w:tc>
          <w:tcPr>
            <w:tcW w:w="1474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F96A56" w:rsidRPr="00DF1199" w:rsidRDefault="00F96A56" w:rsidP="00AB510F">
            <w:pPr>
              <w:spacing w:line="235" w:lineRule="auto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Направление использования природного газа*</w:t>
            </w:r>
          </w:p>
        </w:tc>
        <w:tc>
          <w:tcPr>
            <w:tcW w:w="1858" w:type="pct"/>
            <w:gridSpan w:val="2"/>
            <w:tcBorders>
              <w:top w:val="single" w:sz="4" w:space="0" w:color="auto"/>
            </w:tcBorders>
            <w:shd w:val="clear" w:color="auto" w:fill="FFFFFF"/>
          </w:tcPr>
          <w:p w:rsidR="00F96A56" w:rsidRPr="00DF1199" w:rsidRDefault="00F96A56" w:rsidP="00AB510F">
            <w:pPr>
              <w:spacing w:line="235" w:lineRule="auto"/>
              <w:rPr>
                <w:sz w:val="14"/>
                <w:szCs w:val="14"/>
              </w:rPr>
            </w:pPr>
            <w:r w:rsidRPr="00DF1199">
              <w:rPr>
                <w:color w:val="000000"/>
                <w:sz w:val="14"/>
                <w:szCs w:val="14"/>
              </w:rPr>
              <w:t xml:space="preserve">Расчетный показатель минимально допустимого уровня обеспеченности </w:t>
            </w:r>
            <w:r w:rsidRPr="00DF1199">
              <w:rPr>
                <w:sz w:val="14"/>
                <w:szCs w:val="14"/>
              </w:rPr>
              <w:t>(норматив потребления коммунальных услуг по газоснабжению)</w:t>
            </w:r>
          </w:p>
        </w:tc>
      </w:tr>
      <w:tr w:rsidR="00F96A56" w:rsidRPr="00DF1199" w:rsidTr="00AB510F">
        <w:tc>
          <w:tcPr>
            <w:tcW w:w="1668" w:type="pct"/>
            <w:vMerge/>
            <w:shd w:val="clear" w:color="auto" w:fill="FFFFFF"/>
          </w:tcPr>
          <w:p w:rsidR="00F96A56" w:rsidRPr="00DF1199" w:rsidRDefault="00F96A56" w:rsidP="00AB510F">
            <w:pPr>
              <w:spacing w:line="235" w:lineRule="auto"/>
              <w:rPr>
                <w:sz w:val="14"/>
                <w:szCs w:val="14"/>
              </w:rPr>
            </w:pPr>
          </w:p>
        </w:tc>
        <w:tc>
          <w:tcPr>
            <w:tcW w:w="1474" w:type="pct"/>
            <w:vMerge/>
            <w:shd w:val="clear" w:color="auto" w:fill="FFFFFF"/>
          </w:tcPr>
          <w:p w:rsidR="00F96A56" w:rsidRPr="00DF1199" w:rsidRDefault="00F96A56" w:rsidP="00AB510F">
            <w:pPr>
              <w:spacing w:line="235" w:lineRule="auto"/>
              <w:rPr>
                <w:sz w:val="14"/>
                <w:szCs w:val="14"/>
              </w:rPr>
            </w:pPr>
          </w:p>
        </w:tc>
        <w:tc>
          <w:tcPr>
            <w:tcW w:w="1025" w:type="pct"/>
            <w:shd w:val="clear" w:color="auto" w:fill="FFFFFF"/>
          </w:tcPr>
          <w:p w:rsidR="00F96A56" w:rsidRPr="00DF1199" w:rsidRDefault="00F96A56" w:rsidP="00AB510F">
            <w:pPr>
              <w:spacing w:line="235" w:lineRule="auto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 xml:space="preserve">единица </w:t>
            </w:r>
          </w:p>
          <w:p w:rsidR="00F96A56" w:rsidRPr="00DF1199" w:rsidRDefault="00F96A56" w:rsidP="00AB510F">
            <w:pPr>
              <w:spacing w:line="235" w:lineRule="auto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измерения</w:t>
            </w:r>
          </w:p>
        </w:tc>
        <w:tc>
          <w:tcPr>
            <w:tcW w:w="833" w:type="pct"/>
            <w:shd w:val="clear" w:color="auto" w:fill="FFFFFF"/>
          </w:tcPr>
          <w:p w:rsidR="00F96A56" w:rsidRPr="00DF1199" w:rsidRDefault="00F96A56" w:rsidP="00AB510F">
            <w:pPr>
              <w:spacing w:line="235" w:lineRule="auto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величина</w:t>
            </w:r>
          </w:p>
        </w:tc>
      </w:tr>
    </w:tbl>
    <w:p w:rsidR="00F96A56" w:rsidRPr="00DF1199" w:rsidRDefault="00F96A56" w:rsidP="00F96A56">
      <w:pPr>
        <w:widowControl w:val="0"/>
        <w:suppressAutoHyphens/>
        <w:spacing w:line="235" w:lineRule="auto"/>
        <w:rPr>
          <w:sz w:val="14"/>
          <w:szCs w:val="14"/>
        </w:rPr>
      </w:pPr>
    </w:p>
    <w:tbl>
      <w:tblPr>
        <w:tblW w:w="5000" w:type="pct"/>
        <w:tblBorders>
          <w:top w:val="single" w:sz="12" w:space="0" w:color="595959"/>
          <w:left w:val="single" w:sz="12" w:space="0" w:color="595959"/>
          <w:bottom w:val="single" w:sz="12" w:space="0" w:color="595959"/>
          <w:right w:val="single" w:sz="12" w:space="0" w:color="595959"/>
          <w:insideH w:val="single" w:sz="6" w:space="0" w:color="595959"/>
          <w:insideV w:val="single" w:sz="6" w:space="0" w:color="595959"/>
        </w:tblBorders>
        <w:tblLook w:val="00A0"/>
      </w:tblPr>
      <w:tblGrid>
        <w:gridCol w:w="3382"/>
        <w:gridCol w:w="2988"/>
        <w:gridCol w:w="2078"/>
        <w:gridCol w:w="1689"/>
      </w:tblGrid>
      <w:tr w:rsidR="00F96A56" w:rsidRPr="00DF1199" w:rsidTr="00AB510F">
        <w:trPr>
          <w:tblHeader/>
        </w:trPr>
        <w:tc>
          <w:tcPr>
            <w:tcW w:w="1668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96A56" w:rsidRPr="00DF1199" w:rsidRDefault="00F96A56" w:rsidP="00AB510F">
            <w:pPr>
              <w:spacing w:line="235" w:lineRule="auto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1</w:t>
            </w:r>
          </w:p>
        </w:tc>
        <w:tc>
          <w:tcPr>
            <w:tcW w:w="147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96A56" w:rsidRPr="00DF1199" w:rsidRDefault="00F96A56" w:rsidP="00AB510F">
            <w:pPr>
              <w:spacing w:line="235" w:lineRule="auto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2</w:t>
            </w:r>
          </w:p>
        </w:tc>
        <w:tc>
          <w:tcPr>
            <w:tcW w:w="102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96A56" w:rsidRPr="00DF1199" w:rsidRDefault="00F96A56" w:rsidP="00AB510F">
            <w:pPr>
              <w:spacing w:line="235" w:lineRule="auto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3</w:t>
            </w:r>
          </w:p>
        </w:tc>
        <w:tc>
          <w:tcPr>
            <w:tcW w:w="83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F96A56" w:rsidRPr="00DF1199" w:rsidRDefault="00F96A56" w:rsidP="00AB510F">
            <w:pPr>
              <w:spacing w:line="235" w:lineRule="auto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4</w:t>
            </w:r>
          </w:p>
        </w:tc>
      </w:tr>
      <w:tr w:rsidR="00F96A56" w:rsidRPr="00DF1199" w:rsidTr="00AB510F">
        <w:tc>
          <w:tcPr>
            <w:tcW w:w="1668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spacing w:line="235" w:lineRule="auto"/>
              <w:jc w:val="both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Пункты редуцирования газа, резервуарные установки сжиженных углеводородных газов, газонаполнительные станции, газораспределительные пункты, газопровод распределительный</w:t>
            </w:r>
          </w:p>
        </w:tc>
        <w:tc>
          <w:tcPr>
            <w:tcW w:w="147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spacing w:line="235" w:lineRule="auto"/>
              <w:jc w:val="both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при наличии централизованного горячего водоснабжения **</w:t>
            </w:r>
          </w:p>
        </w:tc>
        <w:tc>
          <w:tcPr>
            <w:tcW w:w="102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spacing w:line="235" w:lineRule="auto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м</w:t>
            </w:r>
            <w:r w:rsidRPr="00DF1199">
              <w:rPr>
                <w:sz w:val="14"/>
                <w:szCs w:val="14"/>
                <w:vertAlign w:val="superscript"/>
              </w:rPr>
              <w:t xml:space="preserve">3 </w:t>
            </w:r>
            <w:r w:rsidRPr="00DF1199">
              <w:rPr>
                <w:sz w:val="14"/>
                <w:szCs w:val="14"/>
              </w:rPr>
              <w:t>/ мес.</w:t>
            </w:r>
          </w:p>
          <w:p w:rsidR="00F96A56" w:rsidRPr="00DF1199" w:rsidRDefault="00F96A56" w:rsidP="00AB510F">
            <w:pPr>
              <w:spacing w:line="235" w:lineRule="auto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на 1 человека</w:t>
            </w:r>
          </w:p>
        </w:tc>
        <w:tc>
          <w:tcPr>
            <w:tcW w:w="83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96A56" w:rsidRPr="00DF1199" w:rsidRDefault="00F96A56" w:rsidP="00AB510F">
            <w:pPr>
              <w:spacing w:line="235" w:lineRule="auto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12</w:t>
            </w:r>
          </w:p>
        </w:tc>
      </w:tr>
      <w:tr w:rsidR="00F96A56" w:rsidRPr="00DF1199" w:rsidTr="00AB510F">
        <w:tc>
          <w:tcPr>
            <w:tcW w:w="1668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47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jc w:val="both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при горячем водоснабжении от газовых водонагревателей **</w:t>
            </w:r>
          </w:p>
        </w:tc>
        <w:tc>
          <w:tcPr>
            <w:tcW w:w="102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м</w:t>
            </w:r>
            <w:r w:rsidRPr="00DF1199">
              <w:rPr>
                <w:sz w:val="14"/>
                <w:szCs w:val="14"/>
                <w:vertAlign w:val="superscript"/>
              </w:rPr>
              <w:t xml:space="preserve">3 </w:t>
            </w:r>
            <w:r w:rsidRPr="00DF1199">
              <w:rPr>
                <w:sz w:val="14"/>
                <w:szCs w:val="14"/>
              </w:rPr>
              <w:t>/ мес.</w:t>
            </w:r>
          </w:p>
          <w:p w:rsidR="00F96A56" w:rsidRPr="00DF1199" w:rsidRDefault="00F96A56" w:rsidP="00AB510F">
            <w:pPr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на 1 человека</w:t>
            </w:r>
          </w:p>
        </w:tc>
        <w:tc>
          <w:tcPr>
            <w:tcW w:w="83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31</w:t>
            </w:r>
          </w:p>
        </w:tc>
      </w:tr>
      <w:tr w:rsidR="00F96A56" w:rsidRPr="00DF1199" w:rsidTr="00AB510F">
        <w:tc>
          <w:tcPr>
            <w:tcW w:w="1668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47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jc w:val="both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при отсутствии всяких видов горячего водоснабжения</w:t>
            </w:r>
          </w:p>
        </w:tc>
        <w:tc>
          <w:tcPr>
            <w:tcW w:w="102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м</w:t>
            </w:r>
            <w:r w:rsidRPr="00DF1199">
              <w:rPr>
                <w:sz w:val="14"/>
                <w:szCs w:val="14"/>
                <w:vertAlign w:val="superscript"/>
              </w:rPr>
              <w:t xml:space="preserve">3 </w:t>
            </w:r>
            <w:r w:rsidRPr="00DF1199">
              <w:rPr>
                <w:sz w:val="14"/>
                <w:szCs w:val="14"/>
              </w:rPr>
              <w:t>/ мес.</w:t>
            </w:r>
          </w:p>
          <w:p w:rsidR="00F96A56" w:rsidRPr="00DF1199" w:rsidRDefault="00F96A56" w:rsidP="00AB510F">
            <w:pPr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на 1 человека</w:t>
            </w:r>
          </w:p>
        </w:tc>
        <w:tc>
          <w:tcPr>
            <w:tcW w:w="83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20</w:t>
            </w:r>
          </w:p>
        </w:tc>
      </w:tr>
    </w:tbl>
    <w:p w:rsidR="00F96A56" w:rsidRPr="00DF1199" w:rsidRDefault="00F96A56" w:rsidP="00F96A56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14"/>
          <w:szCs w:val="14"/>
        </w:rPr>
      </w:pPr>
    </w:p>
    <w:p w:rsidR="00F96A56" w:rsidRPr="00DF1199" w:rsidRDefault="00F96A56" w:rsidP="00F96A56">
      <w:pPr>
        <w:widowControl w:val="0"/>
        <w:tabs>
          <w:tab w:val="left" w:pos="2574"/>
        </w:tabs>
        <w:autoSpaceDE w:val="0"/>
        <w:autoSpaceDN w:val="0"/>
        <w:adjustRightInd w:val="0"/>
        <w:ind w:left="1512" w:hanging="1512"/>
        <w:jc w:val="both"/>
        <w:rPr>
          <w:sz w:val="14"/>
          <w:szCs w:val="14"/>
        </w:rPr>
      </w:pPr>
    </w:p>
    <w:p w:rsidR="00F96A56" w:rsidRPr="00DF1199" w:rsidRDefault="00F96A56" w:rsidP="00F96A56">
      <w:pPr>
        <w:widowControl w:val="0"/>
        <w:tabs>
          <w:tab w:val="left" w:pos="2574"/>
        </w:tabs>
        <w:autoSpaceDE w:val="0"/>
        <w:autoSpaceDN w:val="0"/>
        <w:adjustRightInd w:val="0"/>
        <w:ind w:left="1512" w:hanging="1512"/>
        <w:jc w:val="both"/>
        <w:rPr>
          <w:sz w:val="14"/>
          <w:szCs w:val="14"/>
        </w:rPr>
      </w:pPr>
      <w:r w:rsidRPr="00DF1199">
        <w:rPr>
          <w:sz w:val="14"/>
          <w:szCs w:val="14"/>
        </w:rPr>
        <w:t>Примечания: 1.</w:t>
      </w:r>
      <w:r w:rsidRPr="00DF1199">
        <w:rPr>
          <w:sz w:val="14"/>
          <w:szCs w:val="14"/>
        </w:rPr>
        <w:tab/>
        <w:t xml:space="preserve">* Для определения в </w:t>
      </w:r>
      <w:proofErr w:type="gramStart"/>
      <w:r w:rsidRPr="00DF1199">
        <w:rPr>
          <w:sz w:val="14"/>
          <w:szCs w:val="14"/>
        </w:rPr>
        <w:t>целях</w:t>
      </w:r>
      <w:proofErr w:type="gramEnd"/>
      <w:r w:rsidRPr="00DF1199">
        <w:rPr>
          <w:sz w:val="14"/>
          <w:szCs w:val="14"/>
        </w:rPr>
        <w:t xml:space="preserve"> градостроительного проектирования мини</w:t>
      </w:r>
      <w:r w:rsidRPr="00DF1199">
        <w:rPr>
          <w:sz w:val="14"/>
          <w:szCs w:val="14"/>
        </w:rPr>
        <w:softHyphen/>
        <w:t>мально допустимого уровня обеспеченности объектами местного значения следует использовать норму минимальной обеспеченности населения (территории) соответствующим ресурсом и характеристики планируемых к размещению объектов.</w:t>
      </w:r>
    </w:p>
    <w:p w:rsidR="00F96A56" w:rsidRPr="00DF1199" w:rsidRDefault="00F96A56" w:rsidP="00F96A56">
      <w:pPr>
        <w:widowControl w:val="0"/>
        <w:tabs>
          <w:tab w:val="left" w:pos="2574"/>
        </w:tabs>
        <w:autoSpaceDE w:val="0"/>
        <w:autoSpaceDN w:val="0"/>
        <w:adjustRightInd w:val="0"/>
        <w:ind w:left="1512" w:hanging="228"/>
        <w:jc w:val="both"/>
        <w:rPr>
          <w:sz w:val="14"/>
          <w:szCs w:val="14"/>
        </w:rPr>
      </w:pPr>
      <w:r w:rsidRPr="00DF1199">
        <w:rPr>
          <w:sz w:val="14"/>
          <w:szCs w:val="14"/>
        </w:rPr>
        <w:t xml:space="preserve">2. ** Нормы расхода природного газа следует использовать в </w:t>
      </w:r>
      <w:proofErr w:type="gramStart"/>
      <w:r w:rsidRPr="00DF1199">
        <w:rPr>
          <w:sz w:val="14"/>
          <w:szCs w:val="14"/>
        </w:rPr>
        <w:t>целях</w:t>
      </w:r>
      <w:proofErr w:type="gramEnd"/>
      <w:r w:rsidRPr="00DF1199">
        <w:rPr>
          <w:sz w:val="14"/>
          <w:szCs w:val="14"/>
        </w:rPr>
        <w:t xml:space="preserve"> градо</w:t>
      </w:r>
      <w:r w:rsidRPr="00DF1199">
        <w:rPr>
          <w:sz w:val="14"/>
          <w:szCs w:val="14"/>
        </w:rPr>
        <w:softHyphen/>
        <w:t>строительного проектирования в качестве укрупненных показателей расхода (потребления) газа при расчетной теплоте сгорания 34 МДж/м</w:t>
      </w:r>
      <w:r w:rsidRPr="00DF1199">
        <w:rPr>
          <w:sz w:val="14"/>
          <w:szCs w:val="14"/>
          <w:vertAlign w:val="superscript"/>
        </w:rPr>
        <w:t>3</w:t>
      </w:r>
      <w:r w:rsidRPr="00DF1199">
        <w:rPr>
          <w:sz w:val="14"/>
          <w:szCs w:val="14"/>
        </w:rPr>
        <w:t xml:space="preserve"> (8000 ккал/м</w:t>
      </w:r>
      <w:r w:rsidRPr="00DF1199">
        <w:rPr>
          <w:sz w:val="14"/>
          <w:szCs w:val="14"/>
          <w:vertAlign w:val="superscript"/>
        </w:rPr>
        <w:t>3</w:t>
      </w:r>
      <w:r w:rsidRPr="00DF1199">
        <w:rPr>
          <w:sz w:val="14"/>
          <w:szCs w:val="14"/>
        </w:rPr>
        <w:t>).</w:t>
      </w:r>
    </w:p>
    <w:p w:rsidR="00F96A56" w:rsidRPr="00DF1199" w:rsidRDefault="00F96A56" w:rsidP="00F96A56">
      <w:pPr>
        <w:pStyle w:val="1"/>
        <w:shd w:val="clear" w:color="auto" w:fill="FFFFFF"/>
        <w:tabs>
          <w:tab w:val="left" w:pos="1764"/>
        </w:tabs>
        <w:spacing w:before="0"/>
        <w:ind w:left="1812" w:hanging="528"/>
        <w:jc w:val="both"/>
        <w:textAlignment w:val="baseline"/>
        <w:rPr>
          <w:rFonts w:ascii="Times New Roman" w:hAnsi="Times New Roman" w:cs="Times New Roman"/>
          <w:b w:val="0"/>
          <w:sz w:val="14"/>
          <w:szCs w:val="14"/>
        </w:rPr>
      </w:pPr>
      <w:r w:rsidRPr="00DF1199">
        <w:rPr>
          <w:rFonts w:ascii="Times New Roman" w:hAnsi="Times New Roman" w:cs="Times New Roman"/>
          <w:b w:val="0"/>
          <w:color w:val="auto"/>
          <w:sz w:val="14"/>
          <w:szCs w:val="14"/>
        </w:rPr>
        <w:t>3. Указанные нормы следует применять с учетом требований СП 62.13330.2011</w:t>
      </w:r>
      <w:r w:rsidRPr="00DF1199">
        <w:rPr>
          <w:rFonts w:ascii="Times New Roman" w:hAnsi="Times New Roman" w:cs="Times New Roman"/>
          <w:b w:val="0"/>
          <w:sz w:val="14"/>
          <w:szCs w:val="14"/>
        </w:rPr>
        <w:t xml:space="preserve">. </w:t>
      </w:r>
    </w:p>
    <w:p w:rsidR="00F96A56" w:rsidRPr="00DF1199" w:rsidRDefault="00F96A56" w:rsidP="00F96A56">
      <w:pPr>
        <w:jc w:val="right"/>
        <w:rPr>
          <w:color w:val="000000"/>
          <w:sz w:val="14"/>
          <w:szCs w:val="14"/>
        </w:rPr>
      </w:pPr>
      <w:r w:rsidRPr="00DF1199">
        <w:rPr>
          <w:color w:val="000000"/>
          <w:sz w:val="14"/>
          <w:szCs w:val="14"/>
        </w:rPr>
        <w:t>Таблица 1.1.1 (4)</w:t>
      </w:r>
    </w:p>
    <w:p w:rsidR="00F96A56" w:rsidRPr="00DF1199" w:rsidRDefault="00F96A56" w:rsidP="00F96A56">
      <w:pPr>
        <w:jc w:val="right"/>
        <w:rPr>
          <w:color w:val="000000"/>
          <w:sz w:val="14"/>
          <w:szCs w:val="14"/>
        </w:rPr>
      </w:pPr>
    </w:p>
    <w:p w:rsidR="00F96A56" w:rsidRPr="00DF1199" w:rsidRDefault="00F96A56" w:rsidP="00F96A56">
      <w:pPr>
        <w:jc w:val="center"/>
        <w:rPr>
          <w:b/>
          <w:color w:val="000000"/>
          <w:sz w:val="14"/>
          <w:szCs w:val="14"/>
        </w:rPr>
      </w:pPr>
      <w:r w:rsidRPr="00DF1199">
        <w:rPr>
          <w:b/>
          <w:color w:val="000000"/>
          <w:sz w:val="14"/>
          <w:szCs w:val="14"/>
        </w:rPr>
        <w:t>Размеры охранных зон</w:t>
      </w:r>
      <w:r w:rsidRPr="00DF1199">
        <w:rPr>
          <w:b/>
          <w:sz w:val="14"/>
          <w:szCs w:val="14"/>
        </w:rPr>
        <w:t xml:space="preserve"> </w:t>
      </w:r>
      <w:r w:rsidRPr="00DF1199">
        <w:rPr>
          <w:b/>
          <w:color w:val="000000"/>
          <w:sz w:val="14"/>
          <w:szCs w:val="14"/>
        </w:rPr>
        <w:t xml:space="preserve">объектов местного значения </w:t>
      </w:r>
    </w:p>
    <w:p w:rsidR="00F96A56" w:rsidRPr="00DF1199" w:rsidRDefault="00F96A56" w:rsidP="00F96A56">
      <w:pPr>
        <w:jc w:val="center"/>
        <w:rPr>
          <w:b/>
          <w:color w:val="000000"/>
          <w:sz w:val="14"/>
          <w:szCs w:val="14"/>
        </w:rPr>
      </w:pPr>
      <w:r w:rsidRPr="00DF1199">
        <w:rPr>
          <w:b/>
          <w:color w:val="000000"/>
          <w:sz w:val="14"/>
          <w:szCs w:val="14"/>
        </w:rPr>
        <w:t>в области газоснабжения</w:t>
      </w:r>
    </w:p>
    <w:p w:rsidR="00F96A56" w:rsidRPr="00DF1199" w:rsidRDefault="00F96A56" w:rsidP="00F96A56">
      <w:pPr>
        <w:jc w:val="center"/>
        <w:rPr>
          <w:color w:val="000000"/>
          <w:sz w:val="14"/>
          <w:szCs w:val="14"/>
        </w:rPr>
      </w:pPr>
    </w:p>
    <w:tbl>
      <w:tblPr>
        <w:tblW w:w="5000" w:type="pct"/>
        <w:tblBorders>
          <w:top w:val="single" w:sz="12" w:space="0" w:color="595959"/>
          <w:left w:val="single" w:sz="12" w:space="0" w:color="595959"/>
          <w:bottom w:val="single" w:sz="12" w:space="0" w:color="595959"/>
          <w:right w:val="single" w:sz="12" w:space="0" w:color="595959"/>
          <w:insideH w:val="single" w:sz="6" w:space="0" w:color="595959"/>
          <w:insideV w:val="single" w:sz="6" w:space="0" w:color="595959"/>
        </w:tblBorders>
        <w:tblLook w:val="00A0"/>
      </w:tblPr>
      <w:tblGrid>
        <w:gridCol w:w="660"/>
        <w:gridCol w:w="5055"/>
        <w:gridCol w:w="2589"/>
        <w:gridCol w:w="1833"/>
      </w:tblGrid>
      <w:tr w:rsidR="00F96A56" w:rsidRPr="00DF1199" w:rsidTr="00AB510F">
        <w:tc>
          <w:tcPr>
            <w:tcW w:w="325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96A56" w:rsidRPr="00DF1199" w:rsidRDefault="00F96A56" w:rsidP="00AB510F">
            <w:pPr>
              <w:rPr>
                <w:color w:val="000000"/>
                <w:sz w:val="14"/>
                <w:szCs w:val="14"/>
              </w:rPr>
            </w:pPr>
            <w:r w:rsidRPr="00DF1199">
              <w:rPr>
                <w:color w:val="000000"/>
                <w:sz w:val="14"/>
                <w:szCs w:val="14"/>
              </w:rPr>
              <w:t>№</w:t>
            </w:r>
          </w:p>
          <w:p w:rsidR="00F96A56" w:rsidRPr="00DF1199" w:rsidRDefault="00F96A56" w:rsidP="00AB510F">
            <w:pPr>
              <w:rPr>
                <w:color w:val="000000"/>
                <w:sz w:val="14"/>
                <w:szCs w:val="14"/>
              </w:rPr>
            </w:pPr>
            <w:proofErr w:type="spellStart"/>
            <w:r w:rsidRPr="00DF1199">
              <w:rPr>
                <w:color w:val="000000"/>
                <w:sz w:val="14"/>
                <w:szCs w:val="14"/>
              </w:rPr>
              <w:t>пп</w:t>
            </w:r>
            <w:proofErr w:type="spellEnd"/>
          </w:p>
        </w:tc>
        <w:tc>
          <w:tcPr>
            <w:tcW w:w="2493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96A56" w:rsidRPr="00DF1199" w:rsidRDefault="00F96A56" w:rsidP="00AB510F">
            <w:pPr>
              <w:rPr>
                <w:color w:val="000000"/>
                <w:sz w:val="14"/>
                <w:szCs w:val="14"/>
              </w:rPr>
            </w:pPr>
            <w:r w:rsidRPr="00DF1199">
              <w:rPr>
                <w:color w:val="000000"/>
                <w:sz w:val="14"/>
                <w:szCs w:val="14"/>
              </w:rPr>
              <w:t>Тип газопровода</w:t>
            </w:r>
          </w:p>
        </w:tc>
        <w:tc>
          <w:tcPr>
            <w:tcW w:w="2181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F96A56" w:rsidRPr="00DF1199" w:rsidRDefault="00F96A56" w:rsidP="00AB510F">
            <w:pPr>
              <w:rPr>
                <w:color w:val="000000"/>
                <w:sz w:val="14"/>
                <w:szCs w:val="14"/>
              </w:rPr>
            </w:pPr>
            <w:r w:rsidRPr="00DF1199">
              <w:rPr>
                <w:color w:val="000000"/>
                <w:sz w:val="14"/>
                <w:szCs w:val="14"/>
                <w:lang w:eastAsia="en-US"/>
              </w:rPr>
              <w:t>Размер охранной зоны</w:t>
            </w:r>
          </w:p>
        </w:tc>
      </w:tr>
      <w:tr w:rsidR="00F96A56" w:rsidRPr="00DF1199" w:rsidTr="00AB510F">
        <w:tc>
          <w:tcPr>
            <w:tcW w:w="325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96A56" w:rsidRPr="00DF1199" w:rsidRDefault="00F96A56" w:rsidP="00AB510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493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96A56" w:rsidRPr="00DF1199" w:rsidRDefault="00F96A56" w:rsidP="00AB510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96A56" w:rsidRPr="00DF1199" w:rsidRDefault="00F96A56" w:rsidP="00AB510F">
            <w:pPr>
              <w:rPr>
                <w:color w:val="000000"/>
                <w:sz w:val="14"/>
                <w:szCs w:val="14"/>
              </w:rPr>
            </w:pPr>
            <w:r w:rsidRPr="00DF1199">
              <w:rPr>
                <w:color w:val="000000"/>
                <w:sz w:val="14"/>
                <w:szCs w:val="14"/>
              </w:rPr>
              <w:t>единица измерения</w:t>
            </w:r>
          </w:p>
        </w:tc>
        <w:tc>
          <w:tcPr>
            <w:tcW w:w="90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F96A56" w:rsidRPr="00DF1199" w:rsidRDefault="00F96A56" w:rsidP="00AB510F">
            <w:pPr>
              <w:rPr>
                <w:color w:val="000000"/>
                <w:sz w:val="14"/>
                <w:szCs w:val="14"/>
              </w:rPr>
            </w:pPr>
            <w:r w:rsidRPr="00DF1199">
              <w:rPr>
                <w:color w:val="000000"/>
                <w:sz w:val="14"/>
                <w:szCs w:val="14"/>
              </w:rPr>
              <w:t>величина</w:t>
            </w:r>
          </w:p>
        </w:tc>
      </w:tr>
      <w:tr w:rsidR="00F96A56" w:rsidRPr="00DF1199" w:rsidTr="00AB510F">
        <w:tc>
          <w:tcPr>
            <w:tcW w:w="3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rPr>
                <w:color w:val="000000"/>
                <w:sz w:val="14"/>
                <w:szCs w:val="14"/>
              </w:rPr>
            </w:pPr>
            <w:r w:rsidRPr="00DF1199">
              <w:rPr>
                <w:color w:val="000000"/>
                <w:sz w:val="14"/>
                <w:szCs w:val="14"/>
              </w:rPr>
              <w:t>1.</w:t>
            </w:r>
          </w:p>
        </w:tc>
        <w:tc>
          <w:tcPr>
            <w:tcW w:w="2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jc w:val="both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 xml:space="preserve">Вдоль трасс </w:t>
            </w:r>
            <w:r w:rsidRPr="00DF1199">
              <w:rPr>
                <w:bCs/>
                <w:sz w:val="14"/>
                <w:szCs w:val="14"/>
              </w:rPr>
              <w:t>наружных газопроводов</w:t>
            </w:r>
          </w:p>
        </w:tc>
        <w:tc>
          <w:tcPr>
            <w:tcW w:w="127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  <w:lang w:eastAsia="en-US"/>
              </w:rPr>
            </w:pPr>
            <w:r w:rsidRPr="00DF1199">
              <w:rPr>
                <w:color w:val="000000"/>
                <w:sz w:val="14"/>
                <w:szCs w:val="14"/>
                <w:lang w:eastAsia="en-US"/>
              </w:rPr>
              <w:t>м</w:t>
            </w:r>
          </w:p>
        </w:tc>
        <w:tc>
          <w:tcPr>
            <w:tcW w:w="90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96A56" w:rsidRPr="00DF1199" w:rsidRDefault="00F96A56" w:rsidP="00AB510F">
            <w:pPr>
              <w:rPr>
                <w:color w:val="000000"/>
                <w:sz w:val="14"/>
                <w:szCs w:val="14"/>
              </w:rPr>
            </w:pPr>
            <w:r w:rsidRPr="00DF1199">
              <w:rPr>
                <w:color w:val="000000"/>
                <w:sz w:val="14"/>
                <w:szCs w:val="14"/>
              </w:rPr>
              <w:t>4</w:t>
            </w:r>
          </w:p>
        </w:tc>
      </w:tr>
      <w:tr w:rsidR="00F96A56" w:rsidRPr="00DF1199" w:rsidTr="00AB510F">
        <w:tc>
          <w:tcPr>
            <w:tcW w:w="3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rPr>
                <w:color w:val="000000"/>
                <w:sz w:val="14"/>
                <w:szCs w:val="14"/>
              </w:rPr>
            </w:pPr>
            <w:r w:rsidRPr="00DF1199">
              <w:rPr>
                <w:color w:val="000000"/>
                <w:sz w:val="14"/>
                <w:szCs w:val="14"/>
              </w:rPr>
              <w:t>2.</w:t>
            </w:r>
          </w:p>
        </w:tc>
        <w:tc>
          <w:tcPr>
            <w:tcW w:w="2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jc w:val="both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 xml:space="preserve">Вдоль трасс </w:t>
            </w:r>
            <w:r w:rsidRPr="00DF1199">
              <w:rPr>
                <w:bCs/>
                <w:sz w:val="14"/>
                <w:szCs w:val="14"/>
              </w:rPr>
              <w:t xml:space="preserve">подземных газопроводов </w:t>
            </w:r>
            <w:r w:rsidRPr="00DF1199">
              <w:rPr>
                <w:iCs/>
                <w:sz w:val="14"/>
                <w:szCs w:val="14"/>
              </w:rPr>
              <w:t xml:space="preserve">из полиэтиленовых труб при </w:t>
            </w:r>
            <w:r w:rsidRPr="00DF1199">
              <w:rPr>
                <w:iCs/>
                <w:sz w:val="14"/>
                <w:szCs w:val="14"/>
              </w:rPr>
              <w:lastRenderedPageBreak/>
              <w:t>использовании медного провода для обозначения трассы газопровода</w:t>
            </w:r>
          </w:p>
        </w:tc>
        <w:tc>
          <w:tcPr>
            <w:tcW w:w="127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  <w:lang w:eastAsia="en-US"/>
              </w:rPr>
            </w:pPr>
            <w:r w:rsidRPr="00DF1199">
              <w:rPr>
                <w:color w:val="000000"/>
                <w:sz w:val="14"/>
                <w:szCs w:val="14"/>
                <w:lang w:eastAsia="en-US"/>
              </w:rPr>
              <w:lastRenderedPageBreak/>
              <w:t>м</w:t>
            </w:r>
          </w:p>
        </w:tc>
        <w:tc>
          <w:tcPr>
            <w:tcW w:w="90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96A56" w:rsidRPr="00DF1199" w:rsidRDefault="00F96A56" w:rsidP="00AB510F">
            <w:pPr>
              <w:rPr>
                <w:color w:val="000000"/>
                <w:sz w:val="14"/>
                <w:szCs w:val="14"/>
              </w:rPr>
            </w:pPr>
            <w:r w:rsidRPr="00DF1199">
              <w:rPr>
                <w:bCs/>
                <w:color w:val="000000"/>
                <w:sz w:val="14"/>
                <w:szCs w:val="14"/>
              </w:rPr>
              <w:t>5*</w:t>
            </w:r>
          </w:p>
        </w:tc>
      </w:tr>
      <w:tr w:rsidR="00F96A56" w:rsidRPr="00DF1199" w:rsidTr="00AB510F">
        <w:tc>
          <w:tcPr>
            <w:tcW w:w="3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rPr>
                <w:color w:val="000000"/>
                <w:sz w:val="14"/>
                <w:szCs w:val="14"/>
              </w:rPr>
            </w:pPr>
            <w:r w:rsidRPr="00DF1199">
              <w:rPr>
                <w:color w:val="000000"/>
                <w:sz w:val="14"/>
                <w:szCs w:val="14"/>
              </w:rPr>
              <w:lastRenderedPageBreak/>
              <w:t>3.</w:t>
            </w:r>
          </w:p>
        </w:tc>
        <w:tc>
          <w:tcPr>
            <w:tcW w:w="2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jc w:val="both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 xml:space="preserve">Вдоль трасс </w:t>
            </w:r>
            <w:r w:rsidRPr="00DF1199">
              <w:rPr>
                <w:bCs/>
                <w:sz w:val="14"/>
                <w:szCs w:val="14"/>
              </w:rPr>
              <w:t>межпоселковых газопроводов</w:t>
            </w:r>
            <w:r w:rsidRPr="00DF1199">
              <w:rPr>
                <w:sz w:val="14"/>
                <w:szCs w:val="14"/>
              </w:rPr>
              <w:t>, проходящих по лесам и древесно-кустар</w:t>
            </w:r>
            <w:r w:rsidRPr="00DF1199">
              <w:rPr>
                <w:sz w:val="14"/>
                <w:szCs w:val="14"/>
              </w:rPr>
              <w:softHyphen/>
              <w:t>ни</w:t>
            </w:r>
            <w:r w:rsidRPr="00DF1199">
              <w:rPr>
                <w:sz w:val="14"/>
                <w:szCs w:val="14"/>
              </w:rPr>
              <w:softHyphen/>
              <w:t>ко</w:t>
            </w:r>
            <w:r w:rsidRPr="00DF1199">
              <w:rPr>
                <w:sz w:val="14"/>
                <w:szCs w:val="14"/>
              </w:rPr>
              <w:softHyphen/>
              <w:t>вой растительности, – в виде просек</w:t>
            </w:r>
          </w:p>
        </w:tc>
        <w:tc>
          <w:tcPr>
            <w:tcW w:w="127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  <w:lang w:eastAsia="en-US"/>
              </w:rPr>
            </w:pPr>
            <w:r w:rsidRPr="00DF1199">
              <w:rPr>
                <w:color w:val="000000"/>
                <w:sz w:val="14"/>
                <w:szCs w:val="14"/>
                <w:lang w:eastAsia="en-US"/>
              </w:rPr>
              <w:t>м</w:t>
            </w:r>
          </w:p>
        </w:tc>
        <w:tc>
          <w:tcPr>
            <w:tcW w:w="90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96A56" w:rsidRPr="00DF1199" w:rsidRDefault="00F96A56" w:rsidP="00AB510F">
            <w:pPr>
              <w:rPr>
                <w:color w:val="000000"/>
                <w:sz w:val="14"/>
                <w:szCs w:val="14"/>
              </w:rPr>
            </w:pPr>
            <w:r w:rsidRPr="00DF1199">
              <w:rPr>
                <w:color w:val="000000"/>
                <w:sz w:val="14"/>
                <w:szCs w:val="14"/>
              </w:rPr>
              <w:t>6**</w:t>
            </w:r>
          </w:p>
        </w:tc>
      </w:tr>
    </w:tbl>
    <w:p w:rsidR="00F96A56" w:rsidRPr="00DF1199" w:rsidRDefault="00F96A56" w:rsidP="00F96A56">
      <w:pPr>
        <w:autoSpaceDE w:val="0"/>
        <w:jc w:val="both"/>
        <w:rPr>
          <w:b/>
          <w:sz w:val="14"/>
          <w:szCs w:val="14"/>
        </w:rPr>
      </w:pPr>
    </w:p>
    <w:p w:rsidR="00F96A56" w:rsidRPr="00DF1199" w:rsidRDefault="00F96A56" w:rsidP="00F96A56">
      <w:pPr>
        <w:autoSpaceDE w:val="0"/>
        <w:ind w:left="1542" w:hanging="1542"/>
        <w:jc w:val="both"/>
        <w:rPr>
          <w:sz w:val="14"/>
          <w:szCs w:val="14"/>
        </w:rPr>
      </w:pPr>
    </w:p>
    <w:p w:rsidR="00F96A56" w:rsidRPr="00DF1199" w:rsidRDefault="00F96A56" w:rsidP="00F96A56">
      <w:pPr>
        <w:autoSpaceDE w:val="0"/>
        <w:ind w:left="1542" w:hanging="1542"/>
        <w:jc w:val="both"/>
        <w:rPr>
          <w:iCs/>
          <w:sz w:val="14"/>
          <w:szCs w:val="14"/>
        </w:rPr>
      </w:pPr>
      <w:r w:rsidRPr="00DF1199">
        <w:rPr>
          <w:sz w:val="14"/>
          <w:szCs w:val="14"/>
        </w:rPr>
        <w:t>Примечания: 1.</w:t>
      </w:r>
      <w:r w:rsidRPr="00DF1199">
        <w:rPr>
          <w:sz w:val="14"/>
          <w:szCs w:val="14"/>
        </w:rPr>
        <w:tab/>
      </w:r>
      <w:r w:rsidRPr="00DF1199">
        <w:rPr>
          <w:iCs/>
          <w:sz w:val="14"/>
          <w:szCs w:val="14"/>
        </w:rPr>
        <w:t>Отсчет расстояний при определении охранных зон газопроводов производится от оси газопровода – для однониточных газопроводов и от осей крайних ниток газопроводов – для многониточных.</w:t>
      </w:r>
    </w:p>
    <w:p w:rsidR="00F96A56" w:rsidRPr="00DF1199" w:rsidRDefault="00F96A56" w:rsidP="00F96A56">
      <w:pPr>
        <w:autoSpaceDE w:val="0"/>
        <w:ind w:left="1542" w:hanging="228"/>
        <w:jc w:val="both"/>
        <w:rPr>
          <w:sz w:val="14"/>
          <w:szCs w:val="14"/>
        </w:rPr>
      </w:pPr>
      <w:r w:rsidRPr="00DF1199">
        <w:rPr>
          <w:iCs/>
          <w:sz w:val="14"/>
          <w:szCs w:val="14"/>
        </w:rPr>
        <w:t>2.</w:t>
      </w:r>
      <w:r w:rsidRPr="00DF1199">
        <w:rPr>
          <w:i/>
          <w:iCs/>
          <w:color w:val="000000"/>
          <w:sz w:val="14"/>
          <w:szCs w:val="14"/>
          <w:shd w:val="clear" w:color="auto" w:fill="FFFFFF"/>
        </w:rPr>
        <w:tab/>
      </w:r>
      <w:r w:rsidRPr="00DF1199">
        <w:rPr>
          <w:iCs/>
          <w:sz w:val="14"/>
          <w:szCs w:val="14"/>
        </w:rPr>
        <w:t xml:space="preserve">Нормативные расстояния устанавливаются с учетом значимости объектов, условий прокладки газопровода, давления газа и других факторов, но не </w:t>
      </w:r>
      <w:proofErr w:type="gramStart"/>
      <w:r w:rsidRPr="00DF1199">
        <w:rPr>
          <w:iCs/>
          <w:sz w:val="14"/>
          <w:szCs w:val="14"/>
        </w:rPr>
        <w:t>менее указанных</w:t>
      </w:r>
      <w:proofErr w:type="gramEnd"/>
      <w:r w:rsidRPr="00DF1199">
        <w:rPr>
          <w:iCs/>
          <w:sz w:val="14"/>
          <w:szCs w:val="14"/>
        </w:rPr>
        <w:t xml:space="preserve"> в таблице.</w:t>
      </w:r>
    </w:p>
    <w:p w:rsidR="00F96A56" w:rsidRPr="00DF1199" w:rsidRDefault="00F96A56" w:rsidP="00F96A56">
      <w:pPr>
        <w:autoSpaceDE w:val="0"/>
        <w:ind w:left="1542" w:hanging="228"/>
        <w:jc w:val="both"/>
        <w:rPr>
          <w:sz w:val="14"/>
          <w:szCs w:val="14"/>
        </w:rPr>
      </w:pPr>
      <w:r w:rsidRPr="00DF1199">
        <w:rPr>
          <w:sz w:val="14"/>
          <w:szCs w:val="14"/>
        </w:rPr>
        <w:t>3.</w:t>
      </w:r>
      <w:r w:rsidRPr="00DF1199">
        <w:rPr>
          <w:sz w:val="14"/>
          <w:szCs w:val="14"/>
        </w:rPr>
        <w:tab/>
        <w:t xml:space="preserve">* </w:t>
      </w:r>
      <w:r w:rsidRPr="00DF1199">
        <w:rPr>
          <w:bCs/>
          <w:sz w:val="14"/>
          <w:szCs w:val="14"/>
        </w:rPr>
        <w:t>3 м</w:t>
      </w:r>
      <w:r w:rsidRPr="00DF1199">
        <w:rPr>
          <w:sz w:val="14"/>
          <w:szCs w:val="14"/>
        </w:rPr>
        <w:t xml:space="preserve"> от газопровода со стороны провода и </w:t>
      </w:r>
      <w:r w:rsidRPr="00DF1199">
        <w:rPr>
          <w:bCs/>
          <w:sz w:val="14"/>
          <w:szCs w:val="14"/>
        </w:rPr>
        <w:t>2 м</w:t>
      </w:r>
      <w:r w:rsidRPr="00DF1199">
        <w:rPr>
          <w:sz w:val="14"/>
          <w:szCs w:val="14"/>
        </w:rPr>
        <w:t xml:space="preserve"> – с противоположной стороны.</w:t>
      </w:r>
    </w:p>
    <w:p w:rsidR="00F96A56" w:rsidRPr="00DF1199" w:rsidRDefault="00F96A56" w:rsidP="00F96A56">
      <w:pPr>
        <w:autoSpaceDE w:val="0"/>
        <w:ind w:left="1542" w:hanging="228"/>
        <w:jc w:val="both"/>
        <w:rPr>
          <w:sz w:val="14"/>
          <w:szCs w:val="14"/>
        </w:rPr>
      </w:pPr>
      <w:r w:rsidRPr="00DF1199">
        <w:rPr>
          <w:sz w:val="14"/>
          <w:szCs w:val="14"/>
        </w:rPr>
        <w:t>4.</w:t>
      </w:r>
      <w:r w:rsidRPr="00DF1199">
        <w:rPr>
          <w:sz w:val="14"/>
          <w:szCs w:val="14"/>
        </w:rPr>
        <w:tab/>
        <w:t xml:space="preserve">** Для </w:t>
      </w:r>
      <w:r w:rsidRPr="00DF1199">
        <w:rPr>
          <w:iCs/>
          <w:sz w:val="14"/>
          <w:szCs w:val="14"/>
        </w:rPr>
        <w:t>надземных участков газопроводов</w:t>
      </w:r>
      <w:r w:rsidRPr="00DF1199">
        <w:rPr>
          <w:sz w:val="14"/>
          <w:szCs w:val="14"/>
        </w:rPr>
        <w:t xml:space="preserve"> расстояние от деревьев до трубопровода должно быть не менее высоты деревьев.</w:t>
      </w:r>
    </w:p>
    <w:p w:rsidR="00F96A56" w:rsidRPr="00DF1199" w:rsidRDefault="00F96A56" w:rsidP="00F96A56">
      <w:pPr>
        <w:spacing w:line="230" w:lineRule="auto"/>
        <w:ind w:right="-1"/>
        <w:jc w:val="right"/>
        <w:rPr>
          <w:color w:val="000000"/>
          <w:sz w:val="14"/>
          <w:szCs w:val="14"/>
        </w:rPr>
      </w:pPr>
      <w:r w:rsidRPr="00DF1199">
        <w:rPr>
          <w:color w:val="000000"/>
          <w:sz w:val="14"/>
          <w:szCs w:val="14"/>
        </w:rPr>
        <w:t>Таблица 1.1.1 (5)</w:t>
      </w:r>
    </w:p>
    <w:p w:rsidR="00F96A56" w:rsidRPr="00DF1199" w:rsidRDefault="00F96A56" w:rsidP="00F96A56">
      <w:pPr>
        <w:spacing w:line="230" w:lineRule="auto"/>
        <w:ind w:right="-1"/>
        <w:jc w:val="right"/>
        <w:rPr>
          <w:color w:val="000000"/>
          <w:sz w:val="14"/>
          <w:szCs w:val="14"/>
        </w:rPr>
      </w:pPr>
    </w:p>
    <w:p w:rsidR="00F96A56" w:rsidRPr="00DF1199" w:rsidRDefault="00F96A56" w:rsidP="00F96A56">
      <w:pPr>
        <w:spacing w:line="230" w:lineRule="auto"/>
        <w:ind w:firstLine="709"/>
        <w:jc w:val="both"/>
        <w:rPr>
          <w:b/>
          <w:bCs/>
          <w:color w:val="000000"/>
          <w:sz w:val="14"/>
          <w:szCs w:val="14"/>
        </w:rPr>
      </w:pPr>
      <w:r w:rsidRPr="00DF1199">
        <w:rPr>
          <w:b/>
          <w:sz w:val="14"/>
          <w:szCs w:val="14"/>
        </w:rPr>
        <w:t xml:space="preserve">Предельные значения расчетных показателей минимально допустимого уровня обеспеченности населения </w:t>
      </w:r>
      <w:r w:rsidRPr="00DF1199">
        <w:rPr>
          <w:b/>
          <w:bCs/>
          <w:sz w:val="14"/>
          <w:szCs w:val="14"/>
        </w:rPr>
        <w:t>Красночетайского сельского поселения Красночетайского района</w:t>
      </w:r>
      <w:r w:rsidRPr="00DF1199">
        <w:rPr>
          <w:b/>
          <w:sz w:val="14"/>
          <w:szCs w:val="14"/>
        </w:rPr>
        <w:t xml:space="preserve"> Чувашской Республики объектами местного значения в области теплоснабжения для</w:t>
      </w:r>
      <w:r w:rsidRPr="00DF1199">
        <w:rPr>
          <w:b/>
          <w:bCs/>
          <w:color w:val="000000"/>
          <w:sz w:val="14"/>
          <w:szCs w:val="14"/>
        </w:rPr>
        <w:t xml:space="preserve"> жилых домов одноквартирных отдельно стоящих и блокированных</w:t>
      </w:r>
    </w:p>
    <w:p w:rsidR="00F96A56" w:rsidRPr="00DF1199" w:rsidRDefault="00F96A56" w:rsidP="00F96A56">
      <w:pPr>
        <w:spacing w:line="230" w:lineRule="auto"/>
        <w:jc w:val="center"/>
        <w:rPr>
          <w:b/>
          <w:sz w:val="14"/>
          <w:szCs w:val="14"/>
        </w:rPr>
      </w:pPr>
    </w:p>
    <w:tbl>
      <w:tblPr>
        <w:tblW w:w="50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2870"/>
        <w:gridCol w:w="2863"/>
        <w:gridCol w:w="1001"/>
        <w:gridCol w:w="1001"/>
        <w:gridCol w:w="1075"/>
        <w:gridCol w:w="1145"/>
      </w:tblGrid>
      <w:tr w:rsidR="00F96A56" w:rsidRPr="00DF1199" w:rsidTr="00AB510F">
        <w:trPr>
          <w:tblHeader/>
          <w:jc w:val="center"/>
        </w:trPr>
        <w:tc>
          <w:tcPr>
            <w:tcW w:w="1441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96A56" w:rsidRPr="00DF1199" w:rsidRDefault="00F96A56" w:rsidP="00AB510F">
            <w:pPr>
              <w:spacing w:line="230" w:lineRule="auto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Наименование объекта</w:t>
            </w:r>
          </w:p>
          <w:p w:rsidR="00F96A56" w:rsidRPr="00DF1199" w:rsidRDefault="00F96A56" w:rsidP="00AB510F">
            <w:pPr>
              <w:spacing w:line="230" w:lineRule="auto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 xml:space="preserve"> местного значения</w:t>
            </w:r>
          </w:p>
        </w:tc>
        <w:tc>
          <w:tcPr>
            <w:tcW w:w="3559" w:type="pct"/>
            <w:gridSpan w:val="5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A56" w:rsidRPr="00DF1199" w:rsidRDefault="00F96A56" w:rsidP="00AB510F">
            <w:pPr>
              <w:shd w:val="clear" w:color="auto" w:fill="FFFFFF"/>
              <w:spacing w:line="230" w:lineRule="auto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 xml:space="preserve">Расчетный показатель минимально допустимого уровня </w:t>
            </w:r>
          </w:p>
          <w:p w:rsidR="00F96A56" w:rsidRPr="00DF1199" w:rsidRDefault="00F96A56" w:rsidP="00AB510F">
            <w:pPr>
              <w:shd w:val="clear" w:color="auto" w:fill="FFFFFF"/>
              <w:spacing w:line="230" w:lineRule="auto"/>
              <w:rPr>
                <w:sz w:val="14"/>
                <w:szCs w:val="14"/>
              </w:rPr>
            </w:pPr>
            <w:proofErr w:type="gramStart"/>
            <w:r w:rsidRPr="00DF1199">
              <w:rPr>
                <w:sz w:val="14"/>
                <w:szCs w:val="14"/>
              </w:rPr>
              <w:t>обеспеченности (удельная характеристика расхода</w:t>
            </w:r>
            <w:proofErr w:type="gramEnd"/>
          </w:p>
          <w:p w:rsidR="00F96A56" w:rsidRPr="00DF1199" w:rsidRDefault="00F96A56" w:rsidP="00AB510F">
            <w:pPr>
              <w:shd w:val="clear" w:color="auto" w:fill="FFFFFF"/>
              <w:spacing w:line="230" w:lineRule="auto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тепловой энергии на отопление и вентиляцию</w:t>
            </w:r>
          </w:p>
          <w:p w:rsidR="00F96A56" w:rsidRPr="00DF1199" w:rsidRDefault="00F96A56" w:rsidP="00AB510F">
            <w:pPr>
              <w:shd w:val="clear" w:color="auto" w:fill="FFFFFF"/>
              <w:spacing w:line="230" w:lineRule="auto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 xml:space="preserve">малоэтажных жилых одноквартирных зданий, </w:t>
            </w:r>
            <w:proofErr w:type="gramStart"/>
            <w:r w:rsidRPr="00DF1199">
              <w:rPr>
                <w:sz w:val="14"/>
                <w:szCs w:val="14"/>
              </w:rPr>
              <w:t>Вт</w:t>
            </w:r>
            <w:proofErr w:type="gramEnd"/>
            <w:r w:rsidRPr="00DF1199">
              <w:rPr>
                <w:sz w:val="14"/>
                <w:szCs w:val="14"/>
              </w:rPr>
              <w:t>/(м</w:t>
            </w:r>
            <w:r w:rsidRPr="00DF1199">
              <w:rPr>
                <w:sz w:val="14"/>
                <w:szCs w:val="14"/>
                <w:vertAlign w:val="superscript"/>
              </w:rPr>
              <w:t>3</w:t>
            </w:r>
            <w:r w:rsidRPr="00DF1199">
              <w:rPr>
                <w:sz w:val="14"/>
                <w:szCs w:val="14"/>
              </w:rPr>
              <w:sym w:font="Symbol" w:char="F0D7"/>
            </w:r>
            <w:r w:rsidRPr="00DF1199">
              <w:rPr>
                <w:sz w:val="14"/>
                <w:szCs w:val="14"/>
              </w:rPr>
              <w:t>°C)</w:t>
            </w:r>
          </w:p>
        </w:tc>
      </w:tr>
      <w:tr w:rsidR="00F96A56" w:rsidRPr="00DF1199" w:rsidTr="00AB510F">
        <w:trPr>
          <w:tblHeader/>
          <w:jc w:val="center"/>
        </w:trPr>
        <w:tc>
          <w:tcPr>
            <w:tcW w:w="1441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96A56" w:rsidRPr="00DF1199" w:rsidRDefault="00F96A56" w:rsidP="00AB510F">
            <w:pPr>
              <w:shd w:val="clear" w:color="auto" w:fill="FFFFFF"/>
              <w:spacing w:line="230" w:lineRule="auto"/>
              <w:rPr>
                <w:sz w:val="14"/>
                <w:szCs w:val="14"/>
              </w:rPr>
            </w:pPr>
          </w:p>
        </w:tc>
        <w:tc>
          <w:tcPr>
            <w:tcW w:w="1438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A56" w:rsidRPr="00DF1199" w:rsidRDefault="00F96A56" w:rsidP="00AB510F">
            <w:pPr>
              <w:shd w:val="clear" w:color="auto" w:fill="FFFFFF"/>
              <w:spacing w:line="230" w:lineRule="auto"/>
              <w:rPr>
                <w:sz w:val="14"/>
                <w:szCs w:val="14"/>
              </w:rPr>
            </w:pPr>
            <w:bookmarkStart w:id="0" w:name="i222626"/>
            <w:r w:rsidRPr="00DF1199">
              <w:rPr>
                <w:sz w:val="14"/>
                <w:szCs w:val="14"/>
              </w:rPr>
              <w:t>отапливаемая площадь домов, м</w:t>
            </w:r>
            <w:proofErr w:type="gramStart"/>
            <w:r w:rsidRPr="00DF1199">
              <w:rPr>
                <w:sz w:val="14"/>
                <w:szCs w:val="14"/>
                <w:vertAlign w:val="superscript"/>
              </w:rPr>
              <w:t>2</w:t>
            </w:r>
            <w:bookmarkEnd w:id="0"/>
            <w:proofErr w:type="gramEnd"/>
          </w:p>
        </w:tc>
        <w:tc>
          <w:tcPr>
            <w:tcW w:w="2121" w:type="pct"/>
            <w:gridSpan w:val="4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A56" w:rsidRPr="00DF1199" w:rsidRDefault="00F96A56" w:rsidP="00AB510F">
            <w:pPr>
              <w:shd w:val="clear" w:color="auto" w:fill="FFFFFF"/>
              <w:spacing w:line="230" w:lineRule="auto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с числом этажей</w:t>
            </w:r>
          </w:p>
        </w:tc>
      </w:tr>
      <w:tr w:rsidR="00F96A56" w:rsidRPr="00DF1199" w:rsidTr="00AB510F">
        <w:trPr>
          <w:tblHeader/>
          <w:jc w:val="center"/>
        </w:trPr>
        <w:tc>
          <w:tcPr>
            <w:tcW w:w="1441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96A56" w:rsidRPr="00DF1199" w:rsidRDefault="00F96A56" w:rsidP="00AB510F">
            <w:pPr>
              <w:spacing w:line="230" w:lineRule="auto"/>
              <w:rPr>
                <w:sz w:val="14"/>
                <w:szCs w:val="14"/>
              </w:rPr>
            </w:pPr>
          </w:p>
        </w:tc>
        <w:tc>
          <w:tcPr>
            <w:tcW w:w="1438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96A56" w:rsidRPr="00DF1199" w:rsidRDefault="00F96A56" w:rsidP="00AB510F">
            <w:pPr>
              <w:spacing w:line="230" w:lineRule="auto"/>
              <w:rPr>
                <w:sz w:val="14"/>
                <w:szCs w:val="14"/>
              </w:rPr>
            </w:pPr>
          </w:p>
        </w:tc>
        <w:tc>
          <w:tcPr>
            <w:tcW w:w="50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A56" w:rsidRPr="00DF1199" w:rsidRDefault="00F96A56" w:rsidP="00AB510F">
            <w:pPr>
              <w:shd w:val="clear" w:color="auto" w:fill="FFFFFF"/>
              <w:spacing w:line="230" w:lineRule="auto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1</w:t>
            </w:r>
          </w:p>
        </w:tc>
        <w:tc>
          <w:tcPr>
            <w:tcW w:w="50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A56" w:rsidRPr="00DF1199" w:rsidRDefault="00F96A56" w:rsidP="00AB510F">
            <w:pPr>
              <w:shd w:val="clear" w:color="auto" w:fill="FFFFFF"/>
              <w:spacing w:line="230" w:lineRule="auto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2</w:t>
            </w:r>
          </w:p>
        </w:tc>
        <w:tc>
          <w:tcPr>
            <w:tcW w:w="54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A56" w:rsidRPr="00DF1199" w:rsidRDefault="00F96A56" w:rsidP="00AB510F">
            <w:pPr>
              <w:shd w:val="clear" w:color="auto" w:fill="FFFFFF"/>
              <w:spacing w:line="230" w:lineRule="auto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3</w:t>
            </w:r>
          </w:p>
        </w:tc>
        <w:tc>
          <w:tcPr>
            <w:tcW w:w="57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A56" w:rsidRPr="00DF1199" w:rsidRDefault="00F96A56" w:rsidP="00AB510F">
            <w:pPr>
              <w:shd w:val="clear" w:color="auto" w:fill="FFFFFF"/>
              <w:spacing w:line="230" w:lineRule="auto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4</w:t>
            </w:r>
          </w:p>
        </w:tc>
      </w:tr>
      <w:tr w:rsidR="00F96A56" w:rsidRPr="00DF1199" w:rsidTr="00AB510F">
        <w:trPr>
          <w:jc w:val="center"/>
        </w:trPr>
        <w:tc>
          <w:tcPr>
            <w:tcW w:w="1441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96A56" w:rsidRPr="00DF1199" w:rsidRDefault="00F96A56" w:rsidP="00AB510F">
            <w:pPr>
              <w:spacing w:line="230" w:lineRule="auto"/>
              <w:ind w:left="125" w:right="97"/>
              <w:jc w:val="both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Котельные, тепловые перекачивающие насосные станции, центральные тепловые пункты, теплопровод магистральный</w:t>
            </w:r>
          </w:p>
        </w:tc>
        <w:tc>
          <w:tcPr>
            <w:tcW w:w="143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A56" w:rsidRPr="00DF1199" w:rsidRDefault="00F96A56" w:rsidP="00AB510F">
            <w:pPr>
              <w:shd w:val="clear" w:color="auto" w:fill="FFFFFF"/>
              <w:spacing w:line="230" w:lineRule="auto"/>
              <w:ind w:left="57"/>
              <w:jc w:val="both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 xml:space="preserve">50 </w:t>
            </w:r>
          </w:p>
        </w:tc>
        <w:tc>
          <w:tcPr>
            <w:tcW w:w="50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A56" w:rsidRPr="00DF1199" w:rsidRDefault="00F96A56" w:rsidP="00AB510F">
            <w:pPr>
              <w:autoSpaceDE w:val="0"/>
              <w:autoSpaceDN w:val="0"/>
              <w:adjustRightInd w:val="0"/>
              <w:spacing w:line="230" w:lineRule="auto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0,579</w:t>
            </w:r>
          </w:p>
        </w:tc>
        <w:tc>
          <w:tcPr>
            <w:tcW w:w="50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A56" w:rsidRPr="00DF1199" w:rsidRDefault="00F96A56" w:rsidP="00AB510F">
            <w:pPr>
              <w:spacing w:line="230" w:lineRule="auto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-</w:t>
            </w:r>
          </w:p>
        </w:tc>
        <w:tc>
          <w:tcPr>
            <w:tcW w:w="54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A56" w:rsidRPr="00DF1199" w:rsidRDefault="00F96A56" w:rsidP="00AB510F">
            <w:pPr>
              <w:spacing w:line="230" w:lineRule="auto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-</w:t>
            </w:r>
          </w:p>
        </w:tc>
        <w:tc>
          <w:tcPr>
            <w:tcW w:w="57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A56" w:rsidRPr="00DF1199" w:rsidRDefault="00F96A56" w:rsidP="00AB510F">
            <w:pPr>
              <w:spacing w:line="230" w:lineRule="auto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-</w:t>
            </w:r>
          </w:p>
        </w:tc>
      </w:tr>
      <w:tr w:rsidR="00F96A56" w:rsidRPr="00DF1199" w:rsidTr="00AB510F">
        <w:trPr>
          <w:jc w:val="center"/>
        </w:trPr>
        <w:tc>
          <w:tcPr>
            <w:tcW w:w="1441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96A56" w:rsidRPr="00DF1199" w:rsidRDefault="00F96A56" w:rsidP="00AB510F">
            <w:pPr>
              <w:shd w:val="clear" w:color="auto" w:fill="FFFFFF"/>
              <w:spacing w:line="23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143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A56" w:rsidRPr="00DF1199" w:rsidRDefault="00F96A56" w:rsidP="00AB510F">
            <w:pPr>
              <w:shd w:val="clear" w:color="auto" w:fill="FFFFFF"/>
              <w:spacing w:line="230" w:lineRule="auto"/>
              <w:ind w:left="57"/>
              <w:jc w:val="both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100</w:t>
            </w:r>
          </w:p>
        </w:tc>
        <w:tc>
          <w:tcPr>
            <w:tcW w:w="50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A56" w:rsidRPr="00DF1199" w:rsidRDefault="00F96A56" w:rsidP="00AB510F">
            <w:pPr>
              <w:autoSpaceDE w:val="0"/>
              <w:autoSpaceDN w:val="0"/>
              <w:adjustRightInd w:val="0"/>
              <w:spacing w:line="230" w:lineRule="auto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0,517</w:t>
            </w:r>
          </w:p>
        </w:tc>
        <w:tc>
          <w:tcPr>
            <w:tcW w:w="50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A56" w:rsidRPr="00DF1199" w:rsidRDefault="00F96A56" w:rsidP="00AB510F">
            <w:pPr>
              <w:spacing w:line="230" w:lineRule="auto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0,558</w:t>
            </w:r>
          </w:p>
        </w:tc>
        <w:tc>
          <w:tcPr>
            <w:tcW w:w="54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A56" w:rsidRPr="00DF1199" w:rsidRDefault="00F96A56" w:rsidP="00AB510F">
            <w:pPr>
              <w:spacing w:line="230" w:lineRule="auto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-</w:t>
            </w:r>
          </w:p>
        </w:tc>
        <w:tc>
          <w:tcPr>
            <w:tcW w:w="57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A56" w:rsidRPr="00DF1199" w:rsidRDefault="00F96A56" w:rsidP="00AB510F">
            <w:pPr>
              <w:spacing w:line="230" w:lineRule="auto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-</w:t>
            </w:r>
          </w:p>
        </w:tc>
      </w:tr>
      <w:tr w:rsidR="00F96A56" w:rsidRPr="00DF1199" w:rsidTr="00AB510F">
        <w:trPr>
          <w:jc w:val="center"/>
        </w:trPr>
        <w:tc>
          <w:tcPr>
            <w:tcW w:w="1441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96A56" w:rsidRPr="00DF1199" w:rsidRDefault="00F96A56" w:rsidP="00AB510F">
            <w:pPr>
              <w:shd w:val="clear" w:color="auto" w:fill="FFFFFF"/>
              <w:spacing w:line="23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143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A56" w:rsidRPr="00DF1199" w:rsidRDefault="00F96A56" w:rsidP="00AB510F">
            <w:pPr>
              <w:shd w:val="clear" w:color="auto" w:fill="FFFFFF"/>
              <w:spacing w:line="230" w:lineRule="auto"/>
              <w:ind w:left="57"/>
              <w:jc w:val="both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150</w:t>
            </w:r>
          </w:p>
        </w:tc>
        <w:tc>
          <w:tcPr>
            <w:tcW w:w="50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A56" w:rsidRPr="00DF1199" w:rsidRDefault="00F96A56" w:rsidP="00AB510F">
            <w:pPr>
              <w:autoSpaceDE w:val="0"/>
              <w:autoSpaceDN w:val="0"/>
              <w:adjustRightInd w:val="0"/>
              <w:spacing w:line="230" w:lineRule="auto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0,455</w:t>
            </w:r>
          </w:p>
        </w:tc>
        <w:tc>
          <w:tcPr>
            <w:tcW w:w="50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A56" w:rsidRPr="00DF1199" w:rsidRDefault="00F96A56" w:rsidP="00AB510F">
            <w:pPr>
              <w:spacing w:line="230" w:lineRule="auto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0,496</w:t>
            </w:r>
          </w:p>
        </w:tc>
        <w:tc>
          <w:tcPr>
            <w:tcW w:w="54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A56" w:rsidRPr="00DF1199" w:rsidRDefault="00F96A56" w:rsidP="00AB510F">
            <w:pPr>
              <w:spacing w:line="230" w:lineRule="auto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0,538</w:t>
            </w:r>
          </w:p>
        </w:tc>
        <w:tc>
          <w:tcPr>
            <w:tcW w:w="57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A56" w:rsidRPr="00DF1199" w:rsidRDefault="00F96A56" w:rsidP="00AB510F">
            <w:pPr>
              <w:spacing w:line="230" w:lineRule="auto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-</w:t>
            </w:r>
          </w:p>
        </w:tc>
      </w:tr>
      <w:tr w:rsidR="00F96A56" w:rsidRPr="00DF1199" w:rsidTr="00AB510F">
        <w:trPr>
          <w:jc w:val="center"/>
        </w:trPr>
        <w:tc>
          <w:tcPr>
            <w:tcW w:w="1441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96A56" w:rsidRPr="00DF1199" w:rsidRDefault="00F96A56" w:rsidP="00AB510F">
            <w:pPr>
              <w:shd w:val="clear" w:color="auto" w:fill="FFFFFF"/>
              <w:spacing w:line="23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143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A56" w:rsidRPr="00DF1199" w:rsidRDefault="00F96A56" w:rsidP="00AB510F">
            <w:pPr>
              <w:shd w:val="clear" w:color="auto" w:fill="FFFFFF"/>
              <w:spacing w:line="230" w:lineRule="auto"/>
              <w:ind w:left="57"/>
              <w:jc w:val="both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250</w:t>
            </w:r>
          </w:p>
        </w:tc>
        <w:tc>
          <w:tcPr>
            <w:tcW w:w="50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A56" w:rsidRPr="00DF1199" w:rsidRDefault="00F96A56" w:rsidP="00AB510F">
            <w:pPr>
              <w:autoSpaceDE w:val="0"/>
              <w:autoSpaceDN w:val="0"/>
              <w:adjustRightInd w:val="0"/>
              <w:spacing w:line="230" w:lineRule="auto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0,414</w:t>
            </w:r>
          </w:p>
        </w:tc>
        <w:tc>
          <w:tcPr>
            <w:tcW w:w="50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A56" w:rsidRPr="00DF1199" w:rsidRDefault="00F96A56" w:rsidP="00AB510F">
            <w:pPr>
              <w:spacing w:line="230" w:lineRule="auto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0,434</w:t>
            </w:r>
          </w:p>
        </w:tc>
        <w:tc>
          <w:tcPr>
            <w:tcW w:w="54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A56" w:rsidRPr="00DF1199" w:rsidRDefault="00F96A56" w:rsidP="00AB510F">
            <w:pPr>
              <w:spacing w:line="230" w:lineRule="auto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0,455</w:t>
            </w:r>
          </w:p>
        </w:tc>
        <w:tc>
          <w:tcPr>
            <w:tcW w:w="57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A56" w:rsidRPr="00DF1199" w:rsidRDefault="00F96A56" w:rsidP="00AB510F">
            <w:pPr>
              <w:spacing w:line="230" w:lineRule="auto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0,476</w:t>
            </w:r>
          </w:p>
        </w:tc>
      </w:tr>
      <w:tr w:rsidR="00F96A56" w:rsidRPr="00DF1199" w:rsidTr="00AB510F">
        <w:trPr>
          <w:jc w:val="center"/>
        </w:trPr>
        <w:tc>
          <w:tcPr>
            <w:tcW w:w="1441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96A56" w:rsidRPr="00DF1199" w:rsidRDefault="00F96A56" w:rsidP="00AB510F">
            <w:pPr>
              <w:shd w:val="clear" w:color="auto" w:fill="FFFFFF"/>
              <w:spacing w:line="23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143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A56" w:rsidRPr="00DF1199" w:rsidRDefault="00F96A56" w:rsidP="00AB510F">
            <w:pPr>
              <w:shd w:val="clear" w:color="auto" w:fill="FFFFFF"/>
              <w:spacing w:line="230" w:lineRule="auto"/>
              <w:ind w:left="57"/>
              <w:jc w:val="both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400</w:t>
            </w:r>
          </w:p>
        </w:tc>
        <w:tc>
          <w:tcPr>
            <w:tcW w:w="50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A56" w:rsidRPr="00DF1199" w:rsidRDefault="00F96A56" w:rsidP="00AB510F">
            <w:pPr>
              <w:autoSpaceDE w:val="0"/>
              <w:autoSpaceDN w:val="0"/>
              <w:adjustRightInd w:val="0"/>
              <w:spacing w:line="230" w:lineRule="auto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0,372</w:t>
            </w:r>
          </w:p>
        </w:tc>
        <w:tc>
          <w:tcPr>
            <w:tcW w:w="50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A56" w:rsidRPr="00DF1199" w:rsidRDefault="00F96A56" w:rsidP="00AB510F">
            <w:pPr>
              <w:spacing w:line="230" w:lineRule="auto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0,372</w:t>
            </w:r>
          </w:p>
        </w:tc>
        <w:tc>
          <w:tcPr>
            <w:tcW w:w="54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A56" w:rsidRPr="00DF1199" w:rsidRDefault="00F96A56" w:rsidP="00AB510F">
            <w:pPr>
              <w:spacing w:line="230" w:lineRule="auto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0,393</w:t>
            </w:r>
          </w:p>
        </w:tc>
        <w:tc>
          <w:tcPr>
            <w:tcW w:w="57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A56" w:rsidRPr="00DF1199" w:rsidRDefault="00F96A56" w:rsidP="00AB510F">
            <w:pPr>
              <w:spacing w:line="230" w:lineRule="auto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0,414</w:t>
            </w:r>
          </w:p>
        </w:tc>
      </w:tr>
      <w:tr w:rsidR="00F96A56" w:rsidRPr="00DF1199" w:rsidTr="00AB510F">
        <w:trPr>
          <w:jc w:val="center"/>
        </w:trPr>
        <w:tc>
          <w:tcPr>
            <w:tcW w:w="1441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96A56" w:rsidRPr="00DF1199" w:rsidRDefault="00F96A56" w:rsidP="00AB510F">
            <w:pPr>
              <w:shd w:val="clear" w:color="auto" w:fill="FFFFFF"/>
              <w:spacing w:line="23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143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A56" w:rsidRPr="00DF1199" w:rsidRDefault="00F96A56" w:rsidP="00AB510F">
            <w:pPr>
              <w:shd w:val="clear" w:color="auto" w:fill="FFFFFF"/>
              <w:spacing w:line="230" w:lineRule="auto"/>
              <w:ind w:left="57"/>
              <w:jc w:val="both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600</w:t>
            </w:r>
          </w:p>
        </w:tc>
        <w:tc>
          <w:tcPr>
            <w:tcW w:w="50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A56" w:rsidRPr="00DF1199" w:rsidRDefault="00F96A56" w:rsidP="00AB510F">
            <w:pPr>
              <w:autoSpaceDE w:val="0"/>
              <w:autoSpaceDN w:val="0"/>
              <w:adjustRightInd w:val="0"/>
              <w:spacing w:line="230" w:lineRule="auto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0,359</w:t>
            </w:r>
          </w:p>
        </w:tc>
        <w:tc>
          <w:tcPr>
            <w:tcW w:w="50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A56" w:rsidRPr="00DF1199" w:rsidRDefault="00F96A56" w:rsidP="00AB510F">
            <w:pPr>
              <w:spacing w:line="230" w:lineRule="auto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0,359</w:t>
            </w:r>
          </w:p>
        </w:tc>
        <w:tc>
          <w:tcPr>
            <w:tcW w:w="54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A56" w:rsidRPr="00DF1199" w:rsidRDefault="00F96A56" w:rsidP="00AB510F">
            <w:pPr>
              <w:spacing w:line="230" w:lineRule="auto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0,359</w:t>
            </w:r>
          </w:p>
        </w:tc>
        <w:tc>
          <w:tcPr>
            <w:tcW w:w="57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A56" w:rsidRPr="00DF1199" w:rsidRDefault="00F96A56" w:rsidP="00AB510F">
            <w:pPr>
              <w:spacing w:line="230" w:lineRule="auto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0,372</w:t>
            </w:r>
          </w:p>
        </w:tc>
      </w:tr>
      <w:tr w:rsidR="00F96A56" w:rsidRPr="00DF1199" w:rsidTr="00AB510F">
        <w:trPr>
          <w:jc w:val="center"/>
        </w:trPr>
        <w:tc>
          <w:tcPr>
            <w:tcW w:w="1441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96A56" w:rsidRPr="00DF1199" w:rsidRDefault="00F96A56" w:rsidP="00AB510F">
            <w:pPr>
              <w:shd w:val="clear" w:color="auto" w:fill="FFFFFF"/>
              <w:spacing w:line="230" w:lineRule="auto"/>
              <w:ind w:firstLine="283"/>
              <w:jc w:val="both"/>
              <w:rPr>
                <w:sz w:val="14"/>
                <w:szCs w:val="14"/>
              </w:rPr>
            </w:pPr>
          </w:p>
        </w:tc>
        <w:tc>
          <w:tcPr>
            <w:tcW w:w="143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A56" w:rsidRPr="00DF1199" w:rsidRDefault="00F96A56" w:rsidP="00AB510F">
            <w:pPr>
              <w:shd w:val="clear" w:color="auto" w:fill="FFFFFF"/>
              <w:spacing w:line="230" w:lineRule="auto"/>
              <w:ind w:left="57"/>
              <w:jc w:val="both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1000 и более</w:t>
            </w:r>
          </w:p>
        </w:tc>
        <w:tc>
          <w:tcPr>
            <w:tcW w:w="50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A56" w:rsidRPr="00DF1199" w:rsidRDefault="00F96A56" w:rsidP="00AB510F">
            <w:pPr>
              <w:autoSpaceDE w:val="0"/>
              <w:autoSpaceDN w:val="0"/>
              <w:adjustRightInd w:val="0"/>
              <w:spacing w:line="230" w:lineRule="auto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0,336</w:t>
            </w:r>
          </w:p>
        </w:tc>
        <w:tc>
          <w:tcPr>
            <w:tcW w:w="50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A56" w:rsidRPr="00DF1199" w:rsidRDefault="00F96A56" w:rsidP="00AB510F">
            <w:pPr>
              <w:spacing w:line="230" w:lineRule="auto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0,336</w:t>
            </w:r>
          </w:p>
        </w:tc>
        <w:tc>
          <w:tcPr>
            <w:tcW w:w="54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A56" w:rsidRPr="00DF1199" w:rsidRDefault="00F96A56" w:rsidP="00AB510F">
            <w:pPr>
              <w:spacing w:line="230" w:lineRule="auto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0,336</w:t>
            </w:r>
          </w:p>
        </w:tc>
        <w:tc>
          <w:tcPr>
            <w:tcW w:w="57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A56" w:rsidRPr="00DF1199" w:rsidRDefault="00F96A56" w:rsidP="00AB510F">
            <w:pPr>
              <w:spacing w:line="230" w:lineRule="auto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0,336</w:t>
            </w:r>
          </w:p>
        </w:tc>
      </w:tr>
    </w:tbl>
    <w:p w:rsidR="00F96A56" w:rsidRPr="00DF1199" w:rsidRDefault="00F96A56" w:rsidP="00F96A56">
      <w:pPr>
        <w:spacing w:line="230" w:lineRule="auto"/>
        <w:ind w:right="-1"/>
        <w:jc w:val="right"/>
        <w:rPr>
          <w:color w:val="000000"/>
          <w:sz w:val="14"/>
          <w:szCs w:val="14"/>
        </w:rPr>
      </w:pPr>
    </w:p>
    <w:p w:rsidR="00F96A56" w:rsidRPr="00DF1199" w:rsidRDefault="00F96A56" w:rsidP="00F96A56">
      <w:pPr>
        <w:spacing w:line="230" w:lineRule="auto"/>
        <w:ind w:right="-1"/>
        <w:jc w:val="right"/>
        <w:rPr>
          <w:color w:val="000000"/>
          <w:sz w:val="14"/>
          <w:szCs w:val="14"/>
        </w:rPr>
      </w:pPr>
    </w:p>
    <w:p w:rsidR="00F96A56" w:rsidRPr="00DF1199" w:rsidRDefault="00F96A56" w:rsidP="00F96A56">
      <w:pPr>
        <w:spacing w:line="230" w:lineRule="auto"/>
        <w:ind w:right="-1"/>
        <w:jc w:val="right"/>
        <w:rPr>
          <w:color w:val="000000"/>
          <w:sz w:val="14"/>
          <w:szCs w:val="14"/>
        </w:rPr>
      </w:pPr>
      <w:r w:rsidRPr="00DF1199">
        <w:rPr>
          <w:color w:val="000000"/>
          <w:sz w:val="14"/>
          <w:szCs w:val="14"/>
        </w:rPr>
        <w:t>Таблица 1.1.1 (6)</w:t>
      </w:r>
    </w:p>
    <w:p w:rsidR="00F96A56" w:rsidRPr="00DF1199" w:rsidRDefault="00F96A56" w:rsidP="00F96A56">
      <w:pPr>
        <w:spacing w:line="230" w:lineRule="auto"/>
        <w:ind w:right="-1"/>
        <w:jc w:val="right"/>
        <w:rPr>
          <w:color w:val="000000"/>
          <w:sz w:val="14"/>
          <w:szCs w:val="14"/>
        </w:rPr>
      </w:pPr>
    </w:p>
    <w:p w:rsidR="00F96A56" w:rsidRPr="00DF1199" w:rsidRDefault="00F96A56" w:rsidP="00F96A56">
      <w:pPr>
        <w:spacing w:line="230" w:lineRule="auto"/>
        <w:ind w:firstLine="709"/>
        <w:jc w:val="both"/>
        <w:rPr>
          <w:b/>
          <w:sz w:val="14"/>
          <w:szCs w:val="14"/>
        </w:rPr>
      </w:pPr>
      <w:r w:rsidRPr="00DF1199">
        <w:rPr>
          <w:b/>
          <w:sz w:val="14"/>
          <w:szCs w:val="14"/>
        </w:rPr>
        <w:t xml:space="preserve">Предельные значения расчетных показателей минимально допустимого уровня обеспеченности населения </w:t>
      </w:r>
      <w:r w:rsidRPr="00DF1199">
        <w:rPr>
          <w:b/>
          <w:bCs/>
          <w:sz w:val="14"/>
          <w:szCs w:val="14"/>
        </w:rPr>
        <w:t>Красночетайского сельского поселения Красночетайского района</w:t>
      </w:r>
      <w:r w:rsidRPr="00DF1199">
        <w:rPr>
          <w:b/>
          <w:sz w:val="14"/>
          <w:szCs w:val="14"/>
        </w:rPr>
        <w:t xml:space="preserve"> Чувашской Республики объектами местного значения в области теплоснабжения для многоквартирных жилых домов и общественных зданий</w:t>
      </w:r>
    </w:p>
    <w:p w:rsidR="00F96A56" w:rsidRPr="00DF1199" w:rsidRDefault="00F96A56" w:rsidP="00F96A56">
      <w:pPr>
        <w:spacing w:line="230" w:lineRule="auto"/>
        <w:jc w:val="center"/>
        <w:rPr>
          <w:b/>
          <w:sz w:val="14"/>
          <w:szCs w:val="14"/>
        </w:rPr>
      </w:pP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19"/>
        <w:gridCol w:w="2321"/>
        <w:gridCol w:w="771"/>
        <w:gridCol w:w="773"/>
        <w:gridCol w:w="775"/>
        <w:gridCol w:w="775"/>
        <w:gridCol w:w="775"/>
        <w:gridCol w:w="775"/>
        <w:gridCol w:w="775"/>
        <w:gridCol w:w="773"/>
      </w:tblGrid>
      <w:tr w:rsidR="00F96A56" w:rsidRPr="00DF1199" w:rsidTr="00AB510F">
        <w:tc>
          <w:tcPr>
            <w:tcW w:w="881" w:type="pct"/>
            <w:vMerge w:val="restart"/>
            <w:tcBorders>
              <w:left w:val="nil"/>
            </w:tcBorders>
          </w:tcPr>
          <w:p w:rsidR="00F96A56" w:rsidRPr="00DF1199" w:rsidRDefault="00F96A56" w:rsidP="00AB510F">
            <w:pPr>
              <w:spacing w:line="230" w:lineRule="auto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Наименование объекта</w:t>
            </w:r>
          </w:p>
          <w:p w:rsidR="00F96A56" w:rsidRPr="00DF1199" w:rsidRDefault="00F96A56" w:rsidP="00AB510F">
            <w:pPr>
              <w:autoSpaceDE w:val="0"/>
              <w:autoSpaceDN w:val="0"/>
              <w:adjustRightInd w:val="0"/>
              <w:spacing w:line="230" w:lineRule="auto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местного значения</w:t>
            </w:r>
          </w:p>
        </w:tc>
        <w:tc>
          <w:tcPr>
            <w:tcW w:w="4119" w:type="pct"/>
            <w:gridSpan w:val="9"/>
            <w:tcBorders>
              <w:right w:val="nil"/>
            </w:tcBorders>
          </w:tcPr>
          <w:p w:rsidR="00F96A56" w:rsidRPr="00DF1199" w:rsidRDefault="00F96A56" w:rsidP="00AB510F">
            <w:pPr>
              <w:autoSpaceDE w:val="0"/>
              <w:autoSpaceDN w:val="0"/>
              <w:adjustRightInd w:val="0"/>
              <w:spacing w:line="230" w:lineRule="auto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 xml:space="preserve">Расчетный показатель минимально допустимого уровня обеспеченности </w:t>
            </w:r>
          </w:p>
          <w:p w:rsidR="00F96A56" w:rsidRPr="00DF1199" w:rsidRDefault="00F96A56" w:rsidP="00AB510F">
            <w:pPr>
              <w:autoSpaceDE w:val="0"/>
              <w:autoSpaceDN w:val="0"/>
              <w:adjustRightInd w:val="0"/>
              <w:spacing w:line="230" w:lineRule="auto"/>
              <w:rPr>
                <w:sz w:val="14"/>
                <w:szCs w:val="14"/>
              </w:rPr>
            </w:pPr>
            <w:proofErr w:type="gramStart"/>
            <w:r w:rsidRPr="00DF1199">
              <w:rPr>
                <w:sz w:val="14"/>
                <w:szCs w:val="14"/>
              </w:rPr>
              <w:t>(удельная характеристика расхода тепловой энергии на отопление и вентиляцию зданий, Вт/(м3</w:t>
            </w:r>
            <w:r w:rsidRPr="00DF1199">
              <w:rPr>
                <w:sz w:val="14"/>
                <w:szCs w:val="14"/>
              </w:rPr>
              <w:sym w:font="Symbol" w:char="F0D7"/>
            </w:r>
            <w:r w:rsidRPr="00DF1199">
              <w:rPr>
                <w:sz w:val="14"/>
                <w:szCs w:val="14"/>
              </w:rPr>
              <w:t>°C)</w:t>
            </w:r>
            <w:proofErr w:type="gramEnd"/>
          </w:p>
        </w:tc>
      </w:tr>
      <w:tr w:rsidR="00F96A56" w:rsidRPr="00DF1199" w:rsidTr="00AB510F">
        <w:tc>
          <w:tcPr>
            <w:tcW w:w="881" w:type="pct"/>
            <w:vMerge/>
            <w:tcBorders>
              <w:left w:val="nil"/>
            </w:tcBorders>
          </w:tcPr>
          <w:p w:rsidR="00F96A56" w:rsidRPr="00DF1199" w:rsidRDefault="00F96A56" w:rsidP="00AB510F">
            <w:pPr>
              <w:spacing w:line="230" w:lineRule="auto"/>
              <w:rPr>
                <w:sz w:val="14"/>
                <w:szCs w:val="14"/>
              </w:rPr>
            </w:pPr>
          </w:p>
        </w:tc>
        <w:tc>
          <w:tcPr>
            <w:tcW w:w="1123" w:type="pct"/>
            <w:vMerge w:val="restart"/>
          </w:tcPr>
          <w:p w:rsidR="00F96A56" w:rsidRPr="00DF1199" w:rsidRDefault="00F96A56" w:rsidP="00AB510F">
            <w:pPr>
              <w:autoSpaceDE w:val="0"/>
              <w:autoSpaceDN w:val="0"/>
              <w:adjustRightInd w:val="0"/>
              <w:spacing w:line="230" w:lineRule="auto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Тип здания</w:t>
            </w:r>
          </w:p>
        </w:tc>
        <w:tc>
          <w:tcPr>
            <w:tcW w:w="2997" w:type="pct"/>
            <w:gridSpan w:val="8"/>
            <w:tcBorders>
              <w:right w:val="nil"/>
            </w:tcBorders>
          </w:tcPr>
          <w:p w:rsidR="00F96A56" w:rsidRPr="00DF1199" w:rsidRDefault="00F96A56" w:rsidP="00AB510F">
            <w:pPr>
              <w:spacing w:line="230" w:lineRule="auto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Этажность здания</w:t>
            </w:r>
          </w:p>
        </w:tc>
      </w:tr>
      <w:tr w:rsidR="00F96A56" w:rsidRPr="00DF1199" w:rsidTr="00AB510F">
        <w:tc>
          <w:tcPr>
            <w:tcW w:w="881" w:type="pct"/>
            <w:vMerge/>
            <w:tcBorders>
              <w:left w:val="nil"/>
            </w:tcBorders>
          </w:tcPr>
          <w:p w:rsidR="00F96A56" w:rsidRPr="00DF1199" w:rsidRDefault="00F96A56" w:rsidP="00AB510F">
            <w:pPr>
              <w:spacing w:line="230" w:lineRule="auto"/>
              <w:rPr>
                <w:sz w:val="14"/>
                <w:szCs w:val="14"/>
              </w:rPr>
            </w:pPr>
          </w:p>
        </w:tc>
        <w:tc>
          <w:tcPr>
            <w:tcW w:w="1123" w:type="pct"/>
            <w:vMerge/>
          </w:tcPr>
          <w:p w:rsidR="00F96A56" w:rsidRPr="00DF1199" w:rsidRDefault="00F96A56" w:rsidP="00AB510F">
            <w:pPr>
              <w:spacing w:line="230" w:lineRule="auto"/>
              <w:rPr>
                <w:sz w:val="14"/>
                <w:szCs w:val="14"/>
              </w:rPr>
            </w:pPr>
          </w:p>
        </w:tc>
        <w:tc>
          <w:tcPr>
            <w:tcW w:w="373" w:type="pct"/>
          </w:tcPr>
          <w:p w:rsidR="00F96A56" w:rsidRPr="00DF1199" w:rsidRDefault="00F96A56" w:rsidP="00AB510F">
            <w:pPr>
              <w:spacing w:line="230" w:lineRule="auto"/>
              <w:ind w:left="-57" w:right="-57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1</w:t>
            </w:r>
          </w:p>
        </w:tc>
        <w:tc>
          <w:tcPr>
            <w:tcW w:w="374" w:type="pct"/>
          </w:tcPr>
          <w:p w:rsidR="00F96A56" w:rsidRPr="00DF1199" w:rsidRDefault="00F96A56" w:rsidP="00AB510F">
            <w:pPr>
              <w:spacing w:line="230" w:lineRule="auto"/>
              <w:ind w:left="-57" w:right="-57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2</w:t>
            </w:r>
          </w:p>
        </w:tc>
        <w:tc>
          <w:tcPr>
            <w:tcW w:w="375" w:type="pct"/>
          </w:tcPr>
          <w:p w:rsidR="00F96A56" w:rsidRPr="00DF1199" w:rsidRDefault="00F96A56" w:rsidP="00AB510F">
            <w:pPr>
              <w:spacing w:line="230" w:lineRule="auto"/>
              <w:ind w:left="-57" w:right="-57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3</w:t>
            </w:r>
          </w:p>
        </w:tc>
        <w:tc>
          <w:tcPr>
            <w:tcW w:w="375" w:type="pct"/>
          </w:tcPr>
          <w:p w:rsidR="00F96A56" w:rsidRPr="00DF1199" w:rsidRDefault="00F96A56" w:rsidP="00AB510F">
            <w:pPr>
              <w:spacing w:line="230" w:lineRule="auto"/>
              <w:ind w:left="-57" w:right="-57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4, 5</w:t>
            </w:r>
          </w:p>
        </w:tc>
        <w:tc>
          <w:tcPr>
            <w:tcW w:w="375" w:type="pct"/>
          </w:tcPr>
          <w:p w:rsidR="00F96A56" w:rsidRPr="00DF1199" w:rsidRDefault="00F96A56" w:rsidP="00AB510F">
            <w:pPr>
              <w:spacing w:line="230" w:lineRule="auto"/>
              <w:ind w:left="-57" w:right="-57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6, 7</w:t>
            </w:r>
          </w:p>
        </w:tc>
        <w:tc>
          <w:tcPr>
            <w:tcW w:w="375" w:type="pct"/>
          </w:tcPr>
          <w:p w:rsidR="00F96A56" w:rsidRPr="00DF1199" w:rsidRDefault="00F96A56" w:rsidP="00AB510F">
            <w:pPr>
              <w:spacing w:line="230" w:lineRule="auto"/>
              <w:ind w:left="-57" w:right="-57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8, 9</w:t>
            </w:r>
          </w:p>
        </w:tc>
        <w:tc>
          <w:tcPr>
            <w:tcW w:w="375" w:type="pct"/>
          </w:tcPr>
          <w:p w:rsidR="00F96A56" w:rsidRPr="00DF1199" w:rsidRDefault="00F96A56" w:rsidP="00AB510F">
            <w:pPr>
              <w:spacing w:line="230" w:lineRule="auto"/>
              <w:ind w:left="-57" w:right="-57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10, 11</w:t>
            </w:r>
          </w:p>
        </w:tc>
        <w:tc>
          <w:tcPr>
            <w:tcW w:w="374" w:type="pct"/>
            <w:tcBorders>
              <w:right w:val="nil"/>
            </w:tcBorders>
          </w:tcPr>
          <w:p w:rsidR="00F96A56" w:rsidRPr="00DF1199" w:rsidRDefault="00F96A56" w:rsidP="00AB510F">
            <w:pPr>
              <w:spacing w:line="230" w:lineRule="auto"/>
              <w:ind w:left="-57" w:right="-57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12 и выше</w:t>
            </w:r>
          </w:p>
        </w:tc>
      </w:tr>
      <w:tr w:rsidR="00F96A56" w:rsidRPr="00DF1199" w:rsidTr="00AB510F">
        <w:tc>
          <w:tcPr>
            <w:tcW w:w="881" w:type="pct"/>
            <w:vMerge w:val="restart"/>
            <w:tcBorders>
              <w:left w:val="nil"/>
            </w:tcBorders>
          </w:tcPr>
          <w:p w:rsidR="00F96A56" w:rsidRPr="00DF1199" w:rsidRDefault="00F96A56" w:rsidP="00AB510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Котельные, тепловые перекачивающие насосные станции, центральные тепловые пункты, теплопровод</w:t>
            </w:r>
          </w:p>
        </w:tc>
        <w:tc>
          <w:tcPr>
            <w:tcW w:w="1123" w:type="pct"/>
          </w:tcPr>
          <w:p w:rsidR="00F96A56" w:rsidRPr="00DF1199" w:rsidRDefault="00F96A56" w:rsidP="00AB510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1. Жилые многоквартирные, гостиницы, общежития</w:t>
            </w:r>
          </w:p>
        </w:tc>
        <w:tc>
          <w:tcPr>
            <w:tcW w:w="373" w:type="pct"/>
          </w:tcPr>
          <w:p w:rsidR="00F96A56" w:rsidRPr="00DF1199" w:rsidRDefault="00F96A56" w:rsidP="00AB510F">
            <w:pPr>
              <w:spacing w:line="230" w:lineRule="auto"/>
              <w:ind w:left="-57" w:right="-57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0,455</w:t>
            </w:r>
          </w:p>
        </w:tc>
        <w:tc>
          <w:tcPr>
            <w:tcW w:w="374" w:type="pct"/>
          </w:tcPr>
          <w:p w:rsidR="00F96A56" w:rsidRPr="00DF1199" w:rsidRDefault="00F96A56" w:rsidP="00AB510F">
            <w:pPr>
              <w:spacing w:line="230" w:lineRule="auto"/>
              <w:ind w:left="-57" w:right="-57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0,414</w:t>
            </w:r>
          </w:p>
        </w:tc>
        <w:tc>
          <w:tcPr>
            <w:tcW w:w="375" w:type="pct"/>
          </w:tcPr>
          <w:p w:rsidR="00F96A56" w:rsidRPr="00DF1199" w:rsidRDefault="00F96A56" w:rsidP="00AB510F">
            <w:pPr>
              <w:autoSpaceDE w:val="0"/>
              <w:autoSpaceDN w:val="0"/>
              <w:adjustRightInd w:val="0"/>
              <w:spacing w:line="230" w:lineRule="auto"/>
              <w:ind w:left="-57" w:right="-57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0,372</w:t>
            </w:r>
          </w:p>
        </w:tc>
        <w:tc>
          <w:tcPr>
            <w:tcW w:w="375" w:type="pct"/>
          </w:tcPr>
          <w:p w:rsidR="00F96A56" w:rsidRPr="00DF1199" w:rsidRDefault="00F96A56" w:rsidP="00AB510F">
            <w:pPr>
              <w:autoSpaceDE w:val="0"/>
              <w:autoSpaceDN w:val="0"/>
              <w:adjustRightInd w:val="0"/>
              <w:spacing w:line="230" w:lineRule="auto"/>
              <w:ind w:left="-57" w:right="-57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0,359</w:t>
            </w:r>
          </w:p>
        </w:tc>
        <w:tc>
          <w:tcPr>
            <w:tcW w:w="375" w:type="pct"/>
          </w:tcPr>
          <w:p w:rsidR="00F96A56" w:rsidRPr="00DF1199" w:rsidRDefault="00F96A56" w:rsidP="00AB510F">
            <w:pPr>
              <w:autoSpaceDE w:val="0"/>
              <w:autoSpaceDN w:val="0"/>
              <w:adjustRightInd w:val="0"/>
              <w:spacing w:line="230" w:lineRule="auto"/>
              <w:ind w:left="-57" w:right="-57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0,336</w:t>
            </w:r>
          </w:p>
        </w:tc>
        <w:tc>
          <w:tcPr>
            <w:tcW w:w="375" w:type="pct"/>
          </w:tcPr>
          <w:p w:rsidR="00F96A56" w:rsidRPr="00DF1199" w:rsidRDefault="00F96A56" w:rsidP="00AB510F">
            <w:pPr>
              <w:autoSpaceDE w:val="0"/>
              <w:autoSpaceDN w:val="0"/>
              <w:adjustRightInd w:val="0"/>
              <w:spacing w:line="230" w:lineRule="auto"/>
              <w:ind w:left="-57" w:right="-57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0,319</w:t>
            </w:r>
          </w:p>
        </w:tc>
        <w:tc>
          <w:tcPr>
            <w:tcW w:w="375" w:type="pct"/>
          </w:tcPr>
          <w:p w:rsidR="00F96A56" w:rsidRPr="00DF1199" w:rsidRDefault="00F96A56" w:rsidP="00AB510F">
            <w:pPr>
              <w:autoSpaceDE w:val="0"/>
              <w:autoSpaceDN w:val="0"/>
              <w:adjustRightInd w:val="0"/>
              <w:spacing w:line="230" w:lineRule="auto"/>
              <w:ind w:left="-57" w:right="-57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0,301</w:t>
            </w:r>
          </w:p>
        </w:tc>
        <w:tc>
          <w:tcPr>
            <w:tcW w:w="374" w:type="pct"/>
            <w:tcBorders>
              <w:right w:val="nil"/>
            </w:tcBorders>
          </w:tcPr>
          <w:p w:rsidR="00F96A56" w:rsidRPr="00DF1199" w:rsidRDefault="00F96A56" w:rsidP="00AB510F">
            <w:pPr>
              <w:autoSpaceDE w:val="0"/>
              <w:autoSpaceDN w:val="0"/>
              <w:adjustRightInd w:val="0"/>
              <w:spacing w:line="230" w:lineRule="auto"/>
              <w:ind w:left="-57" w:right="-57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0,290</w:t>
            </w:r>
          </w:p>
        </w:tc>
      </w:tr>
      <w:tr w:rsidR="00F96A56" w:rsidRPr="00DF1199" w:rsidTr="00AB510F">
        <w:tc>
          <w:tcPr>
            <w:tcW w:w="881" w:type="pct"/>
            <w:vMerge/>
            <w:tcBorders>
              <w:left w:val="nil"/>
            </w:tcBorders>
          </w:tcPr>
          <w:p w:rsidR="00F96A56" w:rsidRPr="00DF1199" w:rsidRDefault="00F96A56" w:rsidP="00AB510F">
            <w:pPr>
              <w:spacing w:line="23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1123" w:type="pct"/>
          </w:tcPr>
          <w:p w:rsidR="00F96A56" w:rsidRPr="00DF1199" w:rsidRDefault="00F96A56" w:rsidP="00AB510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2. </w:t>
            </w:r>
            <w:proofErr w:type="gramStart"/>
            <w:r w:rsidRPr="00DF1199">
              <w:rPr>
                <w:sz w:val="14"/>
                <w:szCs w:val="14"/>
              </w:rPr>
              <w:t>Общественные</w:t>
            </w:r>
            <w:proofErr w:type="gramEnd"/>
            <w:r w:rsidRPr="00DF1199">
              <w:rPr>
                <w:sz w:val="14"/>
                <w:szCs w:val="14"/>
              </w:rPr>
              <w:t xml:space="preserve">, кроме перечисленных в строках </w:t>
            </w:r>
            <w:hyperlink w:anchor="Par28" w:history="1">
              <w:r w:rsidRPr="00DF1199">
                <w:rPr>
                  <w:sz w:val="14"/>
                  <w:szCs w:val="14"/>
                </w:rPr>
                <w:t>3</w:t>
              </w:r>
            </w:hyperlink>
            <w:r w:rsidRPr="00DF1199">
              <w:rPr>
                <w:sz w:val="14"/>
                <w:szCs w:val="14"/>
              </w:rPr>
              <w:t>–</w:t>
            </w:r>
            <w:hyperlink w:anchor="Par53" w:history="1">
              <w:r w:rsidRPr="00DF1199">
                <w:rPr>
                  <w:sz w:val="14"/>
                  <w:szCs w:val="14"/>
                </w:rPr>
                <w:t>6</w:t>
              </w:r>
            </w:hyperlink>
          </w:p>
        </w:tc>
        <w:tc>
          <w:tcPr>
            <w:tcW w:w="373" w:type="pct"/>
          </w:tcPr>
          <w:p w:rsidR="00F96A56" w:rsidRPr="00DF1199" w:rsidRDefault="00F96A56" w:rsidP="00AB510F">
            <w:pPr>
              <w:spacing w:line="230" w:lineRule="auto"/>
              <w:ind w:left="-57" w:right="-57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0,487</w:t>
            </w:r>
          </w:p>
        </w:tc>
        <w:tc>
          <w:tcPr>
            <w:tcW w:w="374" w:type="pct"/>
          </w:tcPr>
          <w:p w:rsidR="00F96A56" w:rsidRPr="00DF1199" w:rsidRDefault="00F96A56" w:rsidP="00AB510F">
            <w:pPr>
              <w:spacing w:line="230" w:lineRule="auto"/>
              <w:ind w:left="-57" w:right="-57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0,440</w:t>
            </w:r>
          </w:p>
        </w:tc>
        <w:tc>
          <w:tcPr>
            <w:tcW w:w="375" w:type="pct"/>
          </w:tcPr>
          <w:p w:rsidR="00F96A56" w:rsidRPr="00DF1199" w:rsidRDefault="00F96A56" w:rsidP="00AB510F">
            <w:pPr>
              <w:autoSpaceDE w:val="0"/>
              <w:autoSpaceDN w:val="0"/>
              <w:adjustRightInd w:val="0"/>
              <w:spacing w:line="230" w:lineRule="auto"/>
              <w:ind w:left="-57" w:right="-57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0,417</w:t>
            </w:r>
          </w:p>
        </w:tc>
        <w:tc>
          <w:tcPr>
            <w:tcW w:w="375" w:type="pct"/>
          </w:tcPr>
          <w:p w:rsidR="00F96A56" w:rsidRPr="00DF1199" w:rsidRDefault="00F96A56" w:rsidP="00AB510F">
            <w:pPr>
              <w:autoSpaceDE w:val="0"/>
              <w:autoSpaceDN w:val="0"/>
              <w:adjustRightInd w:val="0"/>
              <w:spacing w:line="230" w:lineRule="auto"/>
              <w:ind w:left="-57" w:right="-57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0,371</w:t>
            </w:r>
          </w:p>
        </w:tc>
        <w:tc>
          <w:tcPr>
            <w:tcW w:w="375" w:type="pct"/>
          </w:tcPr>
          <w:p w:rsidR="00F96A56" w:rsidRPr="00DF1199" w:rsidRDefault="00F96A56" w:rsidP="00AB510F">
            <w:pPr>
              <w:autoSpaceDE w:val="0"/>
              <w:autoSpaceDN w:val="0"/>
              <w:adjustRightInd w:val="0"/>
              <w:spacing w:line="230" w:lineRule="auto"/>
              <w:ind w:left="-57" w:right="-57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0,359</w:t>
            </w:r>
          </w:p>
        </w:tc>
        <w:tc>
          <w:tcPr>
            <w:tcW w:w="375" w:type="pct"/>
          </w:tcPr>
          <w:p w:rsidR="00F96A56" w:rsidRPr="00DF1199" w:rsidRDefault="00F96A56" w:rsidP="00AB510F">
            <w:pPr>
              <w:autoSpaceDE w:val="0"/>
              <w:autoSpaceDN w:val="0"/>
              <w:adjustRightInd w:val="0"/>
              <w:spacing w:line="230" w:lineRule="auto"/>
              <w:ind w:left="-57" w:right="-57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0,342</w:t>
            </w:r>
          </w:p>
        </w:tc>
        <w:tc>
          <w:tcPr>
            <w:tcW w:w="375" w:type="pct"/>
          </w:tcPr>
          <w:p w:rsidR="00F96A56" w:rsidRPr="00DF1199" w:rsidRDefault="00F96A56" w:rsidP="00AB510F">
            <w:pPr>
              <w:autoSpaceDE w:val="0"/>
              <w:autoSpaceDN w:val="0"/>
              <w:adjustRightInd w:val="0"/>
              <w:spacing w:line="230" w:lineRule="auto"/>
              <w:ind w:left="-57" w:right="-57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0,324</w:t>
            </w:r>
          </w:p>
        </w:tc>
        <w:tc>
          <w:tcPr>
            <w:tcW w:w="374" w:type="pct"/>
            <w:tcBorders>
              <w:right w:val="nil"/>
            </w:tcBorders>
          </w:tcPr>
          <w:p w:rsidR="00F96A56" w:rsidRPr="00DF1199" w:rsidRDefault="00F96A56" w:rsidP="00AB510F">
            <w:pPr>
              <w:autoSpaceDE w:val="0"/>
              <w:autoSpaceDN w:val="0"/>
              <w:adjustRightInd w:val="0"/>
              <w:spacing w:line="230" w:lineRule="auto"/>
              <w:ind w:left="-57" w:right="-57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0,311</w:t>
            </w:r>
          </w:p>
        </w:tc>
      </w:tr>
      <w:tr w:rsidR="00F96A56" w:rsidRPr="00DF1199" w:rsidTr="00AB510F">
        <w:tc>
          <w:tcPr>
            <w:tcW w:w="881" w:type="pct"/>
            <w:vMerge/>
            <w:tcBorders>
              <w:left w:val="nil"/>
            </w:tcBorders>
          </w:tcPr>
          <w:p w:rsidR="00F96A56" w:rsidRPr="00DF1199" w:rsidRDefault="00F96A56" w:rsidP="00AB510F">
            <w:pPr>
              <w:spacing w:line="23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1123" w:type="pct"/>
          </w:tcPr>
          <w:p w:rsidR="00F96A56" w:rsidRPr="00DF1199" w:rsidRDefault="00F96A56" w:rsidP="00AB510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3. Лечебно-профи</w:t>
            </w:r>
            <w:r w:rsidRPr="00DF1199">
              <w:rPr>
                <w:sz w:val="14"/>
                <w:szCs w:val="14"/>
              </w:rPr>
              <w:softHyphen/>
              <w:t>лак</w:t>
            </w:r>
            <w:r w:rsidRPr="00DF1199">
              <w:rPr>
                <w:sz w:val="14"/>
                <w:szCs w:val="14"/>
              </w:rPr>
              <w:softHyphen/>
              <w:t>тические медицинские организации, дома-интерна</w:t>
            </w:r>
            <w:r w:rsidRPr="00DF1199">
              <w:rPr>
                <w:sz w:val="14"/>
                <w:szCs w:val="14"/>
              </w:rPr>
              <w:softHyphen/>
              <w:t>ты</w:t>
            </w:r>
          </w:p>
        </w:tc>
        <w:tc>
          <w:tcPr>
            <w:tcW w:w="373" w:type="pct"/>
          </w:tcPr>
          <w:p w:rsidR="00F96A56" w:rsidRPr="00DF1199" w:rsidRDefault="00F96A56" w:rsidP="00AB510F">
            <w:pPr>
              <w:spacing w:line="230" w:lineRule="auto"/>
              <w:ind w:left="-57" w:right="-57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0,394</w:t>
            </w:r>
          </w:p>
        </w:tc>
        <w:tc>
          <w:tcPr>
            <w:tcW w:w="374" w:type="pct"/>
          </w:tcPr>
          <w:p w:rsidR="00F96A56" w:rsidRPr="00DF1199" w:rsidRDefault="00F96A56" w:rsidP="00AB510F">
            <w:pPr>
              <w:spacing w:line="230" w:lineRule="auto"/>
              <w:ind w:left="-57" w:right="-57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0,382</w:t>
            </w:r>
          </w:p>
        </w:tc>
        <w:tc>
          <w:tcPr>
            <w:tcW w:w="375" w:type="pct"/>
          </w:tcPr>
          <w:p w:rsidR="00F96A56" w:rsidRPr="00DF1199" w:rsidRDefault="00F96A56" w:rsidP="00AB510F">
            <w:pPr>
              <w:autoSpaceDE w:val="0"/>
              <w:autoSpaceDN w:val="0"/>
              <w:adjustRightInd w:val="0"/>
              <w:spacing w:line="230" w:lineRule="auto"/>
              <w:ind w:left="-57" w:right="-57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0,371</w:t>
            </w:r>
          </w:p>
        </w:tc>
        <w:tc>
          <w:tcPr>
            <w:tcW w:w="375" w:type="pct"/>
          </w:tcPr>
          <w:p w:rsidR="00F96A56" w:rsidRPr="00DF1199" w:rsidRDefault="00F96A56" w:rsidP="00AB510F">
            <w:pPr>
              <w:autoSpaceDE w:val="0"/>
              <w:autoSpaceDN w:val="0"/>
              <w:adjustRightInd w:val="0"/>
              <w:spacing w:line="230" w:lineRule="auto"/>
              <w:ind w:left="-57" w:right="-57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0,359</w:t>
            </w:r>
          </w:p>
        </w:tc>
        <w:tc>
          <w:tcPr>
            <w:tcW w:w="375" w:type="pct"/>
          </w:tcPr>
          <w:p w:rsidR="00F96A56" w:rsidRPr="00DF1199" w:rsidRDefault="00F96A56" w:rsidP="00AB510F">
            <w:pPr>
              <w:autoSpaceDE w:val="0"/>
              <w:autoSpaceDN w:val="0"/>
              <w:adjustRightInd w:val="0"/>
              <w:spacing w:line="230" w:lineRule="auto"/>
              <w:ind w:left="-57" w:right="-57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0,348</w:t>
            </w:r>
          </w:p>
        </w:tc>
        <w:tc>
          <w:tcPr>
            <w:tcW w:w="375" w:type="pct"/>
          </w:tcPr>
          <w:p w:rsidR="00F96A56" w:rsidRPr="00DF1199" w:rsidRDefault="00F96A56" w:rsidP="00AB510F">
            <w:pPr>
              <w:autoSpaceDE w:val="0"/>
              <w:autoSpaceDN w:val="0"/>
              <w:adjustRightInd w:val="0"/>
              <w:spacing w:line="230" w:lineRule="auto"/>
              <w:ind w:left="-57" w:right="-57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0,336</w:t>
            </w:r>
          </w:p>
        </w:tc>
        <w:tc>
          <w:tcPr>
            <w:tcW w:w="375" w:type="pct"/>
          </w:tcPr>
          <w:p w:rsidR="00F96A56" w:rsidRPr="00DF1199" w:rsidRDefault="00F96A56" w:rsidP="00AB510F">
            <w:pPr>
              <w:autoSpaceDE w:val="0"/>
              <w:autoSpaceDN w:val="0"/>
              <w:adjustRightInd w:val="0"/>
              <w:spacing w:line="230" w:lineRule="auto"/>
              <w:ind w:left="-57" w:right="-57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0,324</w:t>
            </w:r>
          </w:p>
        </w:tc>
        <w:tc>
          <w:tcPr>
            <w:tcW w:w="374" w:type="pct"/>
            <w:tcBorders>
              <w:right w:val="nil"/>
            </w:tcBorders>
          </w:tcPr>
          <w:p w:rsidR="00F96A56" w:rsidRPr="00DF1199" w:rsidRDefault="00F96A56" w:rsidP="00AB510F">
            <w:pPr>
              <w:autoSpaceDE w:val="0"/>
              <w:autoSpaceDN w:val="0"/>
              <w:adjustRightInd w:val="0"/>
              <w:spacing w:line="230" w:lineRule="auto"/>
              <w:ind w:left="-57" w:right="-57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0,311</w:t>
            </w:r>
          </w:p>
        </w:tc>
      </w:tr>
      <w:tr w:rsidR="00F96A56" w:rsidRPr="00DF1199" w:rsidTr="00AB510F">
        <w:tc>
          <w:tcPr>
            <w:tcW w:w="881" w:type="pct"/>
            <w:vMerge/>
            <w:tcBorders>
              <w:left w:val="nil"/>
            </w:tcBorders>
          </w:tcPr>
          <w:p w:rsidR="00F96A56" w:rsidRPr="00DF1199" w:rsidRDefault="00F96A56" w:rsidP="00AB510F">
            <w:pPr>
              <w:spacing w:line="23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1123" w:type="pct"/>
          </w:tcPr>
          <w:p w:rsidR="00F96A56" w:rsidRPr="00DF1199" w:rsidRDefault="00F96A56" w:rsidP="00AB510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4. Дошкольные образовательные организации, хосписы</w:t>
            </w:r>
          </w:p>
        </w:tc>
        <w:tc>
          <w:tcPr>
            <w:tcW w:w="373" w:type="pct"/>
          </w:tcPr>
          <w:p w:rsidR="00F96A56" w:rsidRPr="00DF1199" w:rsidRDefault="00F96A56" w:rsidP="00AB510F">
            <w:pPr>
              <w:spacing w:line="230" w:lineRule="auto"/>
              <w:ind w:left="-57" w:right="-57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0,521</w:t>
            </w:r>
          </w:p>
        </w:tc>
        <w:tc>
          <w:tcPr>
            <w:tcW w:w="374" w:type="pct"/>
          </w:tcPr>
          <w:p w:rsidR="00F96A56" w:rsidRPr="00DF1199" w:rsidRDefault="00F96A56" w:rsidP="00AB510F">
            <w:pPr>
              <w:spacing w:line="230" w:lineRule="auto"/>
              <w:ind w:left="-57" w:right="-57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0,521</w:t>
            </w:r>
          </w:p>
        </w:tc>
        <w:tc>
          <w:tcPr>
            <w:tcW w:w="375" w:type="pct"/>
          </w:tcPr>
          <w:p w:rsidR="00F96A56" w:rsidRPr="00DF1199" w:rsidRDefault="00F96A56" w:rsidP="00AB510F">
            <w:pPr>
              <w:autoSpaceDE w:val="0"/>
              <w:autoSpaceDN w:val="0"/>
              <w:adjustRightInd w:val="0"/>
              <w:spacing w:line="230" w:lineRule="auto"/>
              <w:ind w:left="-57" w:right="-57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0,521</w:t>
            </w:r>
          </w:p>
        </w:tc>
        <w:tc>
          <w:tcPr>
            <w:tcW w:w="375" w:type="pct"/>
          </w:tcPr>
          <w:p w:rsidR="00F96A56" w:rsidRPr="00DF1199" w:rsidRDefault="00F96A56" w:rsidP="00AB510F">
            <w:pPr>
              <w:autoSpaceDE w:val="0"/>
              <w:autoSpaceDN w:val="0"/>
              <w:adjustRightInd w:val="0"/>
              <w:spacing w:line="230" w:lineRule="auto"/>
              <w:ind w:left="-57" w:right="-57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-</w:t>
            </w:r>
          </w:p>
        </w:tc>
        <w:tc>
          <w:tcPr>
            <w:tcW w:w="375" w:type="pct"/>
          </w:tcPr>
          <w:p w:rsidR="00F96A56" w:rsidRPr="00DF1199" w:rsidRDefault="00F96A56" w:rsidP="00AB510F">
            <w:pPr>
              <w:autoSpaceDE w:val="0"/>
              <w:autoSpaceDN w:val="0"/>
              <w:adjustRightInd w:val="0"/>
              <w:spacing w:line="230" w:lineRule="auto"/>
              <w:ind w:left="-57" w:right="-57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-</w:t>
            </w:r>
          </w:p>
        </w:tc>
        <w:tc>
          <w:tcPr>
            <w:tcW w:w="375" w:type="pct"/>
          </w:tcPr>
          <w:p w:rsidR="00F96A56" w:rsidRPr="00DF1199" w:rsidRDefault="00F96A56" w:rsidP="00AB510F">
            <w:pPr>
              <w:autoSpaceDE w:val="0"/>
              <w:autoSpaceDN w:val="0"/>
              <w:adjustRightInd w:val="0"/>
              <w:spacing w:line="230" w:lineRule="auto"/>
              <w:ind w:left="-57" w:right="-57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-</w:t>
            </w:r>
          </w:p>
        </w:tc>
        <w:tc>
          <w:tcPr>
            <w:tcW w:w="375" w:type="pct"/>
          </w:tcPr>
          <w:p w:rsidR="00F96A56" w:rsidRPr="00DF1199" w:rsidRDefault="00F96A56" w:rsidP="00AB510F">
            <w:pPr>
              <w:autoSpaceDE w:val="0"/>
              <w:autoSpaceDN w:val="0"/>
              <w:adjustRightInd w:val="0"/>
              <w:spacing w:line="230" w:lineRule="auto"/>
              <w:ind w:left="-57" w:right="-57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-</w:t>
            </w:r>
          </w:p>
        </w:tc>
        <w:tc>
          <w:tcPr>
            <w:tcW w:w="374" w:type="pct"/>
            <w:tcBorders>
              <w:right w:val="nil"/>
            </w:tcBorders>
          </w:tcPr>
          <w:p w:rsidR="00F96A56" w:rsidRPr="00DF1199" w:rsidRDefault="00F96A56" w:rsidP="00AB510F">
            <w:pPr>
              <w:autoSpaceDE w:val="0"/>
              <w:autoSpaceDN w:val="0"/>
              <w:adjustRightInd w:val="0"/>
              <w:spacing w:line="230" w:lineRule="auto"/>
              <w:ind w:left="-57" w:right="-57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-</w:t>
            </w:r>
          </w:p>
        </w:tc>
      </w:tr>
      <w:tr w:rsidR="00F96A56" w:rsidRPr="00DF1199" w:rsidTr="00AB510F">
        <w:tc>
          <w:tcPr>
            <w:tcW w:w="881" w:type="pct"/>
            <w:vMerge/>
            <w:tcBorders>
              <w:left w:val="nil"/>
            </w:tcBorders>
          </w:tcPr>
          <w:p w:rsidR="00F96A56" w:rsidRPr="00DF1199" w:rsidRDefault="00F96A56" w:rsidP="00AB510F">
            <w:pPr>
              <w:spacing w:line="23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1123" w:type="pct"/>
          </w:tcPr>
          <w:p w:rsidR="00F96A56" w:rsidRPr="00DF1199" w:rsidRDefault="00F96A56" w:rsidP="00AB510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 xml:space="preserve">5. Сервисного обслуживания, </w:t>
            </w:r>
            <w:proofErr w:type="spellStart"/>
            <w:r w:rsidRPr="00DF1199">
              <w:rPr>
                <w:sz w:val="14"/>
                <w:szCs w:val="14"/>
              </w:rPr>
              <w:t>культурно-досуговой</w:t>
            </w:r>
            <w:proofErr w:type="spellEnd"/>
            <w:r w:rsidRPr="00DF1199">
              <w:rPr>
                <w:sz w:val="14"/>
                <w:szCs w:val="14"/>
              </w:rPr>
              <w:t xml:space="preserve"> деятельности, технопарки, склады</w:t>
            </w:r>
          </w:p>
        </w:tc>
        <w:tc>
          <w:tcPr>
            <w:tcW w:w="373" w:type="pct"/>
          </w:tcPr>
          <w:p w:rsidR="00F96A56" w:rsidRPr="00DF1199" w:rsidRDefault="00F96A56" w:rsidP="00AB510F">
            <w:pPr>
              <w:spacing w:line="230" w:lineRule="auto"/>
              <w:ind w:left="-57" w:right="-57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0,266</w:t>
            </w:r>
          </w:p>
        </w:tc>
        <w:tc>
          <w:tcPr>
            <w:tcW w:w="374" w:type="pct"/>
          </w:tcPr>
          <w:p w:rsidR="00F96A56" w:rsidRPr="00DF1199" w:rsidRDefault="00F96A56" w:rsidP="00AB510F">
            <w:pPr>
              <w:autoSpaceDE w:val="0"/>
              <w:autoSpaceDN w:val="0"/>
              <w:adjustRightInd w:val="0"/>
              <w:spacing w:line="230" w:lineRule="auto"/>
              <w:ind w:left="-57" w:right="-57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0,255</w:t>
            </w:r>
          </w:p>
        </w:tc>
        <w:tc>
          <w:tcPr>
            <w:tcW w:w="375" w:type="pct"/>
          </w:tcPr>
          <w:p w:rsidR="00F96A56" w:rsidRPr="00DF1199" w:rsidRDefault="00F96A56" w:rsidP="00AB510F">
            <w:pPr>
              <w:autoSpaceDE w:val="0"/>
              <w:autoSpaceDN w:val="0"/>
              <w:adjustRightInd w:val="0"/>
              <w:spacing w:line="230" w:lineRule="auto"/>
              <w:ind w:left="-57" w:right="-57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0,243</w:t>
            </w:r>
          </w:p>
        </w:tc>
        <w:tc>
          <w:tcPr>
            <w:tcW w:w="375" w:type="pct"/>
          </w:tcPr>
          <w:p w:rsidR="00F96A56" w:rsidRPr="00DF1199" w:rsidRDefault="00F96A56" w:rsidP="00AB510F">
            <w:pPr>
              <w:autoSpaceDE w:val="0"/>
              <w:autoSpaceDN w:val="0"/>
              <w:adjustRightInd w:val="0"/>
              <w:spacing w:line="230" w:lineRule="auto"/>
              <w:ind w:left="-57" w:right="-57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0,232</w:t>
            </w:r>
          </w:p>
        </w:tc>
        <w:tc>
          <w:tcPr>
            <w:tcW w:w="375" w:type="pct"/>
          </w:tcPr>
          <w:p w:rsidR="00F96A56" w:rsidRPr="00DF1199" w:rsidRDefault="00F96A56" w:rsidP="00AB510F">
            <w:pPr>
              <w:autoSpaceDE w:val="0"/>
              <w:autoSpaceDN w:val="0"/>
              <w:adjustRightInd w:val="0"/>
              <w:spacing w:line="230" w:lineRule="auto"/>
              <w:ind w:left="-57" w:right="-57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0,232</w:t>
            </w:r>
          </w:p>
        </w:tc>
        <w:tc>
          <w:tcPr>
            <w:tcW w:w="1124" w:type="pct"/>
            <w:gridSpan w:val="3"/>
            <w:tcBorders>
              <w:right w:val="nil"/>
            </w:tcBorders>
          </w:tcPr>
          <w:p w:rsidR="00F96A56" w:rsidRPr="00DF1199" w:rsidRDefault="00F96A56" w:rsidP="00AB510F">
            <w:pPr>
              <w:autoSpaceDE w:val="0"/>
              <w:autoSpaceDN w:val="0"/>
              <w:adjustRightInd w:val="0"/>
              <w:spacing w:line="230" w:lineRule="auto"/>
              <w:ind w:left="-57" w:right="-57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-</w:t>
            </w:r>
          </w:p>
        </w:tc>
      </w:tr>
      <w:tr w:rsidR="00F96A56" w:rsidRPr="00DF1199" w:rsidTr="00AB510F">
        <w:tc>
          <w:tcPr>
            <w:tcW w:w="881" w:type="pct"/>
            <w:vMerge/>
            <w:tcBorders>
              <w:left w:val="nil"/>
            </w:tcBorders>
          </w:tcPr>
          <w:p w:rsidR="00F96A56" w:rsidRPr="00DF1199" w:rsidRDefault="00F96A56" w:rsidP="00AB510F">
            <w:pPr>
              <w:spacing w:line="23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1123" w:type="pct"/>
          </w:tcPr>
          <w:p w:rsidR="00F96A56" w:rsidRPr="00DF1199" w:rsidRDefault="00F96A56" w:rsidP="00AB510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6. Административ</w:t>
            </w:r>
            <w:r w:rsidRPr="00DF1199">
              <w:rPr>
                <w:sz w:val="14"/>
                <w:szCs w:val="14"/>
              </w:rPr>
              <w:softHyphen/>
              <w:t>ного назначения (офи</w:t>
            </w:r>
            <w:r w:rsidRPr="00DF1199">
              <w:rPr>
                <w:sz w:val="14"/>
                <w:szCs w:val="14"/>
              </w:rPr>
              <w:softHyphen/>
            </w:r>
            <w:r w:rsidRPr="00DF1199">
              <w:rPr>
                <w:sz w:val="14"/>
                <w:szCs w:val="14"/>
              </w:rPr>
              <w:softHyphen/>
              <w:t>сы)</w:t>
            </w:r>
          </w:p>
        </w:tc>
        <w:tc>
          <w:tcPr>
            <w:tcW w:w="373" w:type="pct"/>
          </w:tcPr>
          <w:p w:rsidR="00F96A56" w:rsidRPr="00DF1199" w:rsidRDefault="00F96A56" w:rsidP="00AB510F">
            <w:pPr>
              <w:spacing w:line="230" w:lineRule="auto"/>
              <w:ind w:left="-57" w:right="-57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0,417</w:t>
            </w:r>
          </w:p>
        </w:tc>
        <w:tc>
          <w:tcPr>
            <w:tcW w:w="374" w:type="pct"/>
          </w:tcPr>
          <w:p w:rsidR="00F96A56" w:rsidRPr="00DF1199" w:rsidRDefault="00F96A56" w:rsidP="00AB510F">
            <w:pPr>
              <w:autoSpaceDE w:val="0"/>
              <w:autoSpaceDN w:val="0"/>
              <w:adjustRightInd w:val="0"/>
              <w:spacing w:line="230" w:lineRule="auto"/>
              <w:ind w:left="-57" w:right="-57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0,394</w:t>
            </w:r>
          </w:p>
        </w:tc>
        <w:tc>
          <w:tcPr>
            <w:tcW w:w="375" w:type="pct"/>
          </w:tcPr>
          <w:p w:rsidR="00F96A56" w:rsidRPr="00DF1199" w:rsidRDefault="00F96A56" w:rsidP="00AB510F">
            <w:pPr>
              <w:autoSpaceDE w:val="0"/>
              <w:autoSpaceDN w:val="0"/>
              <w:adjustRightInd w:val="0"/>
              <w:spacing w:line="230" w:lineRule="auto"/>
              <w:ind w:left="-57" w:right="-57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0,382</w:t>
            </w:r>
          </w:p>
        </w:tc>
        <w:tc>
          <w:tcPr>
            <w:tcW w:w="375" w:type="pct"/>
          </w:tcPr>
          <w:p w:rsidR="00F96A56" w:rsidRPr="00DF1199" w:rsidRDefault="00F96A56" w:rsidP="00AB510F">
            <w:pPr>
              <w:autoSpaceDE w:val="0"/>
              <w:autoSpaceDN w:val="0"/>
              <w:adjustRightInd w:val="0"/>
              <w:spacing w:line="230" w:lineRule="auto"/>
              <w:ind w:left="-57" w:right="-57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0,313</w:t>
            </w:r>
          </w:p>
        </w:tc>
        <w:tc>
          <w:tcPr>
            <w:tcW w:w="375" w:type="pct"/>
          </w:tcPr>
          <w:p w:rsidR="00F96A56" w:rsidRPr="00DF1199" w:rsidRDefault="00F96A56" w:rsidP="00AB510F">
            <w:pPr>
              <w:autoSpaceDE w:val="0"/>
              <w:autoSpaceDN w:val="0"/>
              <w:adjustRightInd w:val="0"/>
              <w:spacing w:line="230" w:lineRule="auto"/>
              <w:ind w:left="-57" w:right="-57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0,278</w:t>
            </w:r>
          </w:p>
        </w:tc>
        <w:tc>
          <w:tcPr>
            <w:tcW w:w="375" w:type="pct"/>
          </w:tcPr>
          <w:p w:rsidR="00F96A56" w:rsidRPr="00DF1199" w:rsidRDefault="00F96A56" w:rsidP="00AB510F">
            <w:pPr>
              <w:autoSpaceDE w:val="0"/>
              <w:autoSpaceDN w:val="0"/>
              <w:adjustRightInd w:val="0"/>
              <w:spacing w:line="230" w:lineRule="auto"/>
              <w:ind w:left="-57" w:right="-57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0,255</w:t>
            </w:r>
          </w:p>
        </w:tc>
        <w:tc>
          <w:tcPr>
            <w:tcW w:w="375" w:type="pct"/>
          </w:tcPr>
          <w:p w:rsidR="00F96A56" w:rsidRPr="00DF1199" w:rsidRDefault="00F96A56" w:rsidP="00AB510F">
            <w:pPr>
              <w:autoSpaceDE w:val="0"/>
              <w:autoSpaceDN w:val="0"/>
              <w:adjustRightInd w:val="0"/>
              <w:spacing w:line="230" w:lineRule="auto"/>
              <w:ind w:left="-57" w:right="-57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0,232</w:t>
            </w:r>
          </w:p>
        </w:tc>
        <w:tc>
          <w:tcPr>
            <w:tcW w:w="374" w:type="pct"/>
            <w:tcBorders>
              <w:right w:val="nil"/>
            </w:tcBorders>
          </w:tcPr>
          <w:p w:rsidR="00F96A56" w:rsidRPr="00DF1199" w:rsidRDefault="00F96A56" w:rsidP="00AB510F">
            <w:pPr>
              <w:autoSpaceDE w:val="0"/>
              <w:autoSpaceDN w:val="0"/>
              <w:adjustRightInd w:val="0"/>
              <w:spacing w:line="230" w:lineRule="auto"/>
              <w:ind w:left="-57" w:right="-57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0,232</w:t>
            </w:r>
          </w:p>
        </w:tc>
      </w:tr>
    </w:tbl>
    <w:p w:rsidR="00F96A56" w:rsidRPr="00DF1199" w:rsidRDefault="00F96A56" w:rsidP="00F96A56">
      <w:pPr>
        <w:spacing w:line="235" w:lineRule="auto"/>
        <w:rPr>
          <w:sz w:val="14"/>
          <w:szCs w:val="14"/>
        </w:rPr>
      </w:pPr>
    </w:p>
    <w:p w:rsidR="00F96A56" w:rsidRPr="00DF1199" w:rsidRDefault="00F96A56" w:rsidP="00F96A56">
      <w:pPr>
        <w:jc w:val="right"/>
        <w:rPr>
          <w:sz w:val="14"/>
          <w:szCs w:val="14"/>
        </w:rPr>
      </w:pPr>
    </w:p>
    <w:p w:rsidR="00F96A56" w:rsidRPr="00DF1199" w:rsidRDefault="00F96A56" w:rsidP="00F96A56">
      <w:pPr>
        <w:jc w:val="right"/>
        <w:rPr>
          <w:sz w:val="14"/>
          <w:szCs w:val="14"/>
        </w:rPr>
      </w:pPr>
      <w:r w:rsidRPr="00DF1199">
        <w:rPr>
          <w:sz w:val="14"/>
          <w:szCs w:val="14"/>
        </w:rPr>
        <w:t xml:space="preserve">Таблица 1.1.1 (7) </w:t>
      </w:r>
    </w:p>
    <w:p w:rsidR="00F96A56" w:rsidRPr="00DF1199" w:rsidRDefault="00F96A56" w:rsidP="00F96A56">
      <w:pPr>
        <w:jc w:val="right"/>
        <w:rPr>
          <w:sz w:val="14"/>
          <w:szCs w:val="14"/>
        </w:rPr>
      </w:pPr>
    </w:p>
    <w:p w:rsidR="00F96A56" w:rsidRPr="00DF1199" w:rsidRDefault="00F96A56" w:rsidP="00F96A56">
      <w:pPr>
        <w:ind w:firstLine="709"/>
        <w:jc w:val="both"/>
        <w:rPr>
          <w:b/>
          <w:sz w:val="14"/>
          <w:szCs w:val="14"/>
        </w:rPr>
      </w:pPr>
      <w:r w:rsidRPr="00DF1199">
        <w:rPr>
          <w:b/>
          <w:sz w:val="14"/>
          <w:szCs w:val="14"/>
        </w:rPr>
        <w:t xml:space="preserve">Предельные значения расчетных показателей минимально допустимого уровня обеспеченности населения </w:t>
      </w:r>
      <w:r w:rsidRPr="00DF1199">
        <w:rPr>
          <w:b/>
          <w:bCs/>
          <w:sz w:val="14"/>
          <w:szCs w:val="14"/>
        </w:rPr>
        <w:t>Красночетайского сельского поселения Красночетайского района</w:t>
      </w:r>
      <w:r w:rsidRPr="00DF1199">
        <w:rPr>
          <w:b/>
          <w:sz w:val="14"/>
          <w:szCs w:val="14"/>
        </w:rPr>
        <w:t xml:space="preserve"> Чувашской Республики объектами местного значения в области водоснабжения и водоотведения </w:t>
      </w:r>
    </w:p>
    <w:p w:rsidR="00F96A56" w:rsidRPr="00DF1199" w:rsidRDefault="00F96A56" w:rsidP="00F96A56">
      <w:pPr>
        <w:jc w:val="center"/>
        <w:rPr>
          <w:b/>
          <w:sz w:val="14"/>
          <w:szCs w:val="14"/>
        </w:rPr>
      </w:pPr>
    </w:p>
    <w:tbl>
      <w:tblPr>
        <w:tblW w:w="5123" w:type="pct"/>
        <w:tblBorders>
          <w:top w:val="single" w:sz="4" w:space="0" w:color="auto"/>
          <w:insideH w:val="single" w:sz="4" w:space="0" w:color="404040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A0"/>
      </w:tblPr>
      <w:tblGrid>
        <w:gridCol w:w="1835"/>
        <w:gridCol w:w="3932"/>
        <w:gridCol w:w="1182"/>
        <w:gridCol w:w="1179"/>
        <w:gridCol w:w="982"/>
        <w:gridCol w:w="1182"/>
      </w:tblGrid>
      <w:tr w:rsidR="00F96A56" w:rsidRPr="00DF1199" w:rsidTr="00AB510F">
        <w:tc>
          <w:tcPr>
            <w:tcW w:w="892" w:type="pct"/>
            <w:vMerge w:val="restart"/>
            <w:tcBorders>
              <w:top w:val="single" w:sz="4" w:space="0" w:color="auto"/>
            </w:tcBorders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 xml:space="preserve">Наименование </w:t>
            </w:r>
          </w:p>
          <w:p w:rsidR="00F96A56" w:rsidRPr="00DF1199" w:rsidRDefault="00F96A56" w:rsidP="00AB510F">
            <w:pPr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объекта</w:t>
            </w:r>
          </w:p>
          <w:p w:rsidR="00F96A56" w:rsidRPr="00DF1199" w:rsidRDefault="00F96A56" w:rsidP="00AB510F">
            <w:pPr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 xml:space="preserve"> местного значения</w:t>
            </w:r>
          </w:p>
        </w:tc>
        <w:tc>
          <w:tcPr>
            <w:tcW w:w="4108" w:type="pct"/>
            <w:gridSpan w:val="5"/>
            <w:tcBorders>
              <w:top w:val="single" w:sz="4" w:space="0" w:color="auto"/>
            </w:tcBorders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  <w:r w:rsidRPr="00DF1199">
              <w:rPr>
                <w:color w:val="000000"/>
                <w:sz w:val="14"/>
                <w:szCs w:val="14"/>
              </w:rPr>
              <w:t xml:space="preserve">Расчетный показатель минимально допустимого уровня обеспеченности </w:t>
            </w:r>
            <w:r w:rsidRPr="00DF1199">
              <w:rPr>
                <w:sz w:val="14"/>
                <w:szCs w:val="14"/>
              </w:rPr>
              <w:t>(норматив потребления коммунальной услуги в жилых помещениях, м</w:t>
            </w:r>
            <w:r w:rsidRPr="00DF1199">
              <w:rPr>
                <w:sz w:val="14"/>
                <w:szCs w:val="14"/>
                <w:vertAlign w:val="superscript"/>
              </w:rPr>
              <w:t>3</w:t>
            </w:r>
            <w:r w:rsidRPr="00DF1199">
              <w:rPr>
                <w:sz w:val="14"/>
                <w:szCs w:val="14"/>
              </w:rPr>
              <w:t xml:space="preserve"> в месяц на 1 человека)</w:t>
            </w:r>
          </w:p>
        </w:tc>
      </w:tr>
      <w:tr w:rsidR="00F96A56" w:rsidRPr="00DF1199" w:rsidTr="00AB510F">
        <w:tc>
          <w:tcPr>
            <w:tcW w:w="892" w:type="pct"/>
            <w:vMerge/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</w:p>
        </w:tc>
        <w:tc>
          <w:tcPr>
            <w:tcW w:w="1910" w:type="pct"/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степень благоустройства многоквартирного дома</w:t>
            </w:r>
          </w:p>
        </w:tc>
        <w:tc>
          <w:tcPr>
            <w:tcW w:w="574" w:type="pct"/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этажность многоквартирных домов или жилых домов</w:t>
            </w:r>
          </w:p>
        </w:tc>
        <w:tc>
          <w:tcPr>
            <w:tcW w:w="573" w:type="pct"/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холодное водоснабжение (ХВС)</w:t>
            </w:r>
          </w:p>
        </w:tc>
        <w:tc>
          <w:tcPr>
            <w:tcW w:w="477" w:type="pct"/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горячее водоснабжение (ГВС)</w:t>
            </w:r>
          </w:p>
        </w:tc>
        <w:tc>
          <w:tcPr>
            <w:tcW w:w="573" w:type="pct"/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водоотведение</w:t>
            </w:r>
          </w:p>
        </w:tc>
      </w:tr>
    </w:tbl>
    <w:p w:rsidR="00F96A56" w:rsidRPr="00DF1199" w:rsidRDefault="00F96A56" w:rsidP="00F96A56">
      <w:pPr>
        <w:widowControl w:val="0"/>
        <w:suppressAutoHyphens/>
        <w:rPr>
          <w:sz w:val="14"/>
          <w:szCs w:val="14"/>
        </w:rPr>
      </w:pPr>
    </w:p>
    <w:tbl>
      <w:tblPr>
        <w:tblW w:w="5123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62" w:type="dxa"/>
          <w:right w:w="62" w:type="dxa"/>
        </w:tblCellMar>
        <w:tblLook w:val="00A0"/>
      </w:tblPr>
      <w:tblGrid>
        <w:gridCol w:w="1841"/>
        <w:gridCol w:w="3932"/>
        <w:gridCol w:w="1179"/>
        <w:gridCol w:w="1177"/>
        <w:gridCol w:w="1015"/>
        <w:gridCol w:w="1037"/>
        <w:gridCol w:w="12"/>
        <w:gridCol w:w="99"/>
      </w:tblGrid>
      <w:tr w:rsidR="00F96A56" w:rsidRPr="00DF1199" w:rsidTr="00AB510F">
        <w:trPr>
          <w:tblHeader/>
        </w:trPr>
        <w:tc>
          <w:tcPr>
            <w:tcW w:w="894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1</w:t>
            </w:r>
          </w:p>
        </w:tc>
        <w:tc>
          <w:tcPr>
            <w:tcW w:w="191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ind w:left="28" w:right="28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2</w:t>
            </w: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3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4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5</w:t>
            </w:r>
          </w:p>
        </w:tc>
        <w:tc>
          <w:tcPr>
            <w:tcW w:w="558" w:type="pct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6</w:t>
            </w:r>
          </w:p>
        </w:tc>
      </w:tr>
      <w:tr w:rsidR="00F96A56" w:rsidRPr="00DF1199" w:rsidTr="00AB510F">
        <w:trPr>
          <w:gridAfter w:val="2"/>
          <w:wAfter w:w="54" w:type="pct"/>
        </w:trPr>
        <w:tc>
          <w:tcPr>
            <w:tcW w:w="894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tabs>
                <w:tab w:val="left" w:pos="1515"/>
              </w:tabs>
              <w:jc w:val="both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Водозаборы, станции водоподготовки (водопроводные очистные сооружения), насосные станции, резервуары, водонапорные башни, водопровод</w:t>
            </w:r>
          </w:p>
        </w:tc>
        <w:tc>
          <w:tcPr>
            <w:tcW w:w="4052" w:type="pct"/>
            <w:gridSpan w:val="5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96A56" w:rsidRPr="00DF1199" w:rsidRDefault="00F96A56" w:rsidP="00AB510F">
            <w:pPr>
              <w:ind w:left="28" w:right="28"/>
              <w:rPr>
                <w:sz w:val="14"/>
                <w:szCs w:val="14"/>
              </w:rPr>
            </w:pPr>
          </w:p>
        </w:tc>
      </w:tr>
      <w:tr w:rsidR="00F96A56" w:rsidRPr="00DF1199" w:rsidTr="00AB510F">
        <w:trPr>
          <w:gridAfter w:val="1"/>
          <w:wAfter w:w="48" w:type="pct"/>
        </w:trPr>
        <w:tc>
          <w:tcPr>
            <w:tcW w:w="894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</w:p>
        </w:tc>
        <w:tc>
          <w:tcPr>
            <w:tcW w:w="1910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ind w:left="28" w:right="28"/>
              <w:jc w:val="both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1. В жилых домах и многоквартирных домах с водопроводом, без ванн, без канализации (ХВС без ванн, с мойкой кухонной, раковиной, без канализации)</w:t>
            </w: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1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2,614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</w:p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96A56" w:rsidRPr="00DF1199" w:rsidRDefault="00F96A56" w:rsidP="00AB510F">
            <w:pPr>
              <w:pStyle w:val="ConsPlusNormal"/>
              <w:ind w:firstLine="8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96A56" w:rsidRPr="00DF1199" w:rsidTr="00AB510F">
        <w:trPr>
          <w:gridAfter w:val="1"/>
          <w:wAfter w:w="48" w:type="pct"/>
        </w:trPr>
        <w:tc>
          <w:tcPr>
            <w:tcW w:w="894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</w:p>
        </w:tc>
        <w:tc>
          <w:tcPr>
            <w:tcW w:w="1910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ind w:left="28" w:right="28"/>
              <w:jc w:val="both"/>
              <w:rPr>
                <w:sz w:val="14"/>
                <w:szCs w:val="14"/>
              </w:rPr>
            </w:pP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2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2,614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</w:p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96A56" w:rsidRPr="00DF1199" w:rsidRDefault="00F96A56" w:rsidP="00AB510F">
            <w:pPr>
              <w:pStyle w:val="ConsPlusNormal"/>
              <w:ind w:firstLine="8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96A56" w:rsidRPr="00DF1199" w:rsidTr="00AB510F">
        <w:trPr>
          <w:gridAfter w:val="1"/>
          <w:wAfter w:w="48" w:type="pct"/>
        </w:trPr>
        <w:tc>
          <w:tcPr>
            <w:tcW w:w="894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</w:p>
        </w:tc>
        <w:tc>
          <w:tcPr>
            <w:tcW w:w="1910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ind w:left="28" w:right="28"/>
              <w:jc w:val="both"/>
              <w:rPr>
                <w:sz w:val="14"/>
                <w:szCs w:val="14"/>
              </w:rPr>
            </w:pP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3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2,614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</w:p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96A56" w:rsidRPr="00DF1199" w:rsidRDefault="00F96A56" w:rsidP="00AB510F">
            <w:pPr>
              <w:pStyle w:val="ConsPlusNormal"/>
              <w:ind w:firstLine="8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96A56" w:rsidRPr="00DF1199" w:rsidTr="00AB510F">
        <w:trPr>
          <w:gridAfter w:val="1"/>
          <w:wAfter w:w="48" w:type="pct"/>
        </w:trPr>
        <w:tc>
          <w:tcPr>
            <w:tcW w:w="894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</w:p>
        </w:tc>
        <w:tc>
          <w:tcPr>
            <w:tcW w:w="1910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ind w:left="28" w:right="28"/>
              <w:jc w:val="both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2. В жилых домах и многоквартирных домах с водопроводом, без ванн, с выгребными ямами (ХВС без ванн, с мойкой кухонной, раковиной, местным выгребом, без канализации)</w:t>
            </w: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1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3,248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</w:p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96A56" w:rsidRPr="00DF1199" w:rsidRDefault="00F96A56" w:rsidP="00AB510F">
            <w:pPr>
              <w:pStyle w:val="ConsPlusNormal"/>
              <w:ind w:firstLine="8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96A56" w:rsidRPr="00DF1199" w:rsidTr="00AB510F">
        <w:trPr>
          <w:gridAfter w:val="1"/>
          <w:wAfter w:w="48" w:type="pct"/>
        </w:trPr>
        <w:tc>
          <w:tcPr>
            <w:tcW w:w="894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</w:p>
        </w:tc>
        <w:tc>
          <w:tcPr>
            <w:tcW w:w="1910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ind w:left="28" w:right="28"/>
              <w:rPr>
                <w:sz w:val="14"/>
                <w:szCs w:val="14"/>
              </w:rPr>
            </w:pP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2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3,248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</w:p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96A56" w:rsidRPr="00DF1199" w:rsidRDefault="00F96A56" w:rsidP="00AB510F">
            <w:pPr>
              <w:pStyle w:val="ConsPlusNormal"/>
              <w:ind w:firstLine="8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96A56" w:rsidRPr="00DF1199" w:rsidTr="00AB510F">
        <w:trPr>
          <w:gridAfter w:val="1"/>
          <w:wAfter w:w="48" w:type="pct"/>
        </w:trPr>
        <w:tc>
          <w:tcPr>
            <w:tcW w:w="894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</w:p>
        </w:tc>
        <w:tc>
          <w:tcPr>
            <w:tcW w:w="1910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ind w:left="28" w:right="28"/>
              <w:jc w:val="both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3. В жилых домах и многоквартирных домах с водопроводом, без ванн, с канализацией (ХВС без ванн, с мойкой кухонной, раковиной, канализацией)</w:t>
            </w: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1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4,029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</w:p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96A56" w:rsidRPr="00DF1199" w:rsidRDefault="00F96A56" w:rsidP="00AB510F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1199">
              <w:rPr>
                <w:rFonts w:ascii="Times New Roman" w:hAnsi="Times New Roman" w:cs="Times New Roman"/>
                <w:sz w:val="14"/>
                <w:szCs w:val="14"/>
              </w:rPr>
              <w:t>4,029</w:t>
            </w:r>
          </w:p>
        </w:tc>
      </w:tr>
      <w:tr w:rsidR="00F96A56" w:rsidRPr="00DF1199" w:rsidTr="00AB510F">
        <w:trPr>
          <w:gridAfter w:val="1"/>
          <w:wAfter w:w="48" w:type="pct"/>
        </w:trPr>
        <w:tc>
          <w:tcPr>
            <w:tcW w:w="894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</w:p>
        </w:tc>
        <w:tc>
          <w:tcPr>
            <w:tcW w:w="1910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ind w:left="28" w:right="28"/>
              <w:jc w:val="both"/>
              <w:rPr>
                <w:sz w:val="14"/>
                <w:szCs w:val="14"/>
              </w:rPr>
            </w:pP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2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4,029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</w:p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96A56" w:rsidRPr="00DF1199" w:rsidRDefault="00F96A56" w:rsidP="00AB510F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1199">
              <w:rPr>
                <w:rFonts w:ascii="Times New Roman" w:hAnsi="Times New Roman" w:cs="Times New Roman"/>
                <w:sz w:val="14"/>
                <w:szCs w:val="14"/>
              </w:rPr>
              <w:t>4,029</w:t>
            </w:r>
          </w:p>
        </w:tc>
      </w:tr>
      <w:tr w:rsidR="00F96A56" w:rsidRPr="00DF1199" w:rsidTr="00AB510F">
        <w:trPr>
          <w:gridAfter w:val="1"/>
          <w:wAfter w:w="48" w:type="pct"/>
        </w:trPr>
        <w:tc>
          <w:tcPr>
            <w:tcW w:w="894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</w:p>
        </w:tc>
        <w:tc>
          <w:tcPr>
            <w:tcW w:w="1910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ind w:left="28" w:right="28"/>
              <w:jc w:val="both"/>
              <w:rPr>
                <w:sz w:val="14"/>
                <w:szCs w:val="14"/>
              </w:rPr>
            </w:pP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3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4,029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</w:p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96A56" w:rsidRPr="00DF1199" w:rsidRDefault="00F96A56" w:rsidP="00AB510F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1199">
              <w:rPr>
                <w:rFonts w:ascii="Times New Roman" w:hAnsi="Times New Roman" w:cs="Times New Roman"/>
                <w:sz w:val="14"/>
                <w:szCs w:val="14"/>
              </w:rPr>
              <w:t>4,029</w:t>
            </w:r>
          </w:p>
        </w:tc>
      </w:tr>
      <w:tr w:rsidR="00F96A56" w:rsidRPr="00DF1199" w:rsidTr="00AB510F">
        <w:trPr>
          <w:gridAfter w:val="1"/>
          <w:wAfter w:w="48" w:type="pct"/>
        </w:trPr>
        <w:tc>
          <w:tcPr>
            <w:tcW w:w="894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</w:p>
        </w:tc>
        <w:tc>
          <w:tcPr>
            <w:tcW w:w="1910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ind w:left="28" w:right="28"/>
              <w:jc w:val="both"/>
              <w:rPr>
                <w:sz w:val="14"/>
                <w:szCs w:val="14"/>
              </w:rPr>
            </w:pP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4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4,029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</w:p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96A56" w:rsidRPr="00DF1199" w:rsidRDefault="00F96A56" w:rsidP="00AB510F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1199">
              <w:rPr>
                <w:rFonts w:ascii="Times New Roman" w:hAnsi="Times New Roman" w:cs="Times New Roman"/>
                <w:sz w:val="14"/>
                <w:szCs w:val="14"/>
              </w:rPr>
              <w:t>4,029</w:t>
            </w:r>
          </w:p>
        </w:tc>
      </w:tr>
      <w:tr w:rsidR="00F96A56" w:rsidRPr="00DF1199" w:rsidTr="00AB510F">
        <w:trPr>
          <w:gridAfter w:val="1"/>
          <w:wAfter w:w="48" w:type="pct"/>
        </w:trPr>
        <w:tc>
          <w:tcPr>
            <w:tcW w:w="894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</w:p>
        </w:tc>
        <w:tc>
          <w:tcPr>
            <w:tcW w:w="1910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ind w:left="28" w:right="28"/>
              <w:jc w:val="both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 xml:space="preserve">4. В жилых домах и многоквартирных домах с водопроводом, без ванн, с канализацией, с </w:t>
            </w:r>
            <w:proofErr w:type="spellStart"/>
            <w:r w:rsidRPr="00DF1199">
              <w:rPr>
                <w:sz w:val="14"/>
                <w:szCs w:val="14"/>
              </w:rPr>
              <w:t>водонагревом</w:t>
            </w:r>
            <w:proofErr w:type="spellEnd"/>
            <w:r w:rsidRPr="00DF1199">
              <w:rPr>
                <w:sz w:val="14"/>
                <w:szCs w:val="14"/>
              </w:rPr>
              <w:t xml:space="preserve"> различного типа (ХВС без ванн, с мойкой кухонной, раковиной, канализацией, с </w:t>
            </w:r>
            <w:proofErr w:type="spellStart"/>
            <w:r w:rsidRPr="00DF1199">
              <w:rPr>
                <w:sz w:val="14"/>
                <w:szCs w:val="14"/>
              </w:rPr>
              <w:t>водонагревом</w:t>
            </w:r>
            <w:proofErr w:type="spellEnd"/>
            <w:r w:rsidRPr="00DF1199">
              <w:rPr>
                <w:sz w:val="14"/>
                <w:szCs w:val="14"/>
              </w:rPr>
              <w:t xml:space="preserve"> различного типа)</w:t>
            </w: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1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4,029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</w:p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96A56" w:rsidRPr="00DF1199" w:rsidRDefault="00F96A56" w:rsidP="00AB510F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1199">
              <w:rPr>
                <w:rFonts w:ascii="Times New Roman" w:hAnsi="Times New Roman" w:cs="Times New Roman"/>
                <w:sz w:val="14"/>
                <w:szCs w:val="14"/>
              </w:rPr>
              <w:t>4,029</w:t>
            </w:r>
          </w:p>
        </w:tc>
      </w:tr>
      <w:tr w:rsidR="00F96A56" w:rsidRPr="00DF1199" w:rsidTr="00AB510F">
        <w:trPr>
          <w:gridAfter w:val="1"/>
          <w:wAfter w:w="48" w:type="pct"/>
        </w:trPr>
        <w:tc>
          <w:tcPr>
            <w:tcW w:w="894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</w:p>
        </w:tc>
        <w:tc>
          <w:tcPr>
            <w:tcW w:w="1910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ind w:left="28" w:right="28"/>
              <w:rPr>
                <w:sz w:val="14"/>
                <w:szCs w:val="14"/>
              </w:rPr>
            </w:pP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2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4,029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</w:p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96A56" w:rsidRPr="00DF1199" w:rsidRDefault="00F96A56" w:rsidP="00AB510F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1199">
              <w:rPr>
                <w:rFonts w:ascii="Times New Roman" w:hAnsi="Times New Roman" w:cs="Times New Roman"/>
                <w:sz w:val="14"/>
                <w:szCs w:val="14"/>
              </w:rPr>
              <w:t>4,029</w:t>
            </w:r>
          </w:p>
        </w:tc>
      </w:tr>
      <w:tr w:rsidR="00F96A56" w:rsidRPr="00DF1199" w:rsidTr="00AB510F">
        <w:trPr>
          <w:gridAfter w:val="1"/>
          <w:wAfter w:w="48" w:type="pct"/>
        </w:trPr>
        <w:tc>
          <w:tcPr>
            <w:tcW w:w="894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</w:p>
        </w:tc>
        <w:tc>
          <w:tcPr>
            <w:tcW w:w="1910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ind w:left="28" w:right="28"/>
              <w:rPr>
                <w:sz w:val="14"/>
                <w:szCs w:val="14"/>
              </w:rPr>
            </w:pP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3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4,029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</w:p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96A56" w:rsidRPr="00DF1199" w:rsidRDefault="00F96A56" w:rsidP="00AB510F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1199">
              <w:rPr>
                <w:rFonts w:ascii="Times New Roman" w:hAnsi="Times New Roman" w:cs="Times New Roman"/>
                <w:sz w:val="14"/>
                <w:szCs w:val="14"/>
              </w:rPr>
              <w:t>4,029</w:t>
            </w:r>
          </w:p>
        </w:tc>
      </w:tr>
      <w:tr w:rsidR="00F96A56" w:rsidRPr="00DF1199" w:rsidTr="00AB510F">
        <w:trPr>
          <w:gridAfter w:val="1"/>
          <w:wAfter w:w="48" w:type="pct"/>
        </w:trPr>
        <w:tc>
          <w:tcPr>
            <w:tcW w:w="894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</w:p>
        </w:tc>
        <w:tc>
          <w:tcPr>
            <w:tcW w:w="1910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ind w:left="28" w:right="28"/>
              <w:rPr>
                <w:sz w:val="14"/>
                <w:szCs w:val="14"/>
              </w:rPr>
            </w:pP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4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4,029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</w:p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96A56" w:rsidRPr="00DF1199" w:rsidRDefault="00F96A56" w:rsidP="00AB510F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1199">
              <w:rPr>
                <w:rFonts w:ascii="Times New Roman" w:hAnsi="Times New Roman" w:cs="Times New Roman"/>
                <w:sz w:val="14"/>
                <w:szCs w:val="14"/>
              </w:rPr>
              <w:t>4,029</w:t>
            </w:r>
          </w:p>
        </w:tc>
      </w:tr>
      <w:tr w:rsidR="00F96A56" w:rsidRPr="00DF1199" w:rsidTr="00AB510F">
        <w:trPr>
          <w:gridAfter w:val="1"/>
          <w:wAfter w:w="48" w:type="pct"/>
        </w:trPr>
        <w:tc>
          <w:tcPr>
            <w:tcW w:w="894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</w:p>
        </w:tc>
        <w:tc>
          <w:tcPr>
            <w:tcW w:w="1910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ind w:left="28" w:right="28"/>
              <w:rPr>
                <w:sz w:val="14"/>
                <w:szCs w:val="14"/>
              </w:rPr>
            </w:pP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5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4,029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</w:p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96A56" w:rsidRPr="00DF1199" w:rsidRDefault="00F96A56" w:rsidP="00AB510F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1199">
              <w:rPr>
                <w:rFonts w:ascii="Times New Roman" w:hAnsi="Times New Roman" w:cs="Times New Roman"/>
                <w:sz w:val="14"/>
                <w:szCs w:val="14"/>
              </w:rPr>
              <w:t>4,029</w:t>
            </w:r>
          </w:p>
        </w:tc>
      </w:tr>
      <w:tr w:rsidR="00F96A56" w:rsidRPr="00DF1199" w:rsidTr="00AB510F">
        <w:trPr>
          <w:gridAfter w:val="1"/>
          <w:wAfter w:w="48" w:type="pct"/>
        </w:trPr>
        <w:tc>
          <w:tcPr>
            <w:tcW w:w="894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</w:p>
        </w:tc>
        <w:tc>
          <w:tcPr>
            <w:tcW w:w="1910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ind w:left="28" w:right="28"/>
              <w:jc w:val="both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 xml:space="preserve">5. В жилых домах и многоквартирных домах с водопроводом, при наличии ванн, с канализацией, с </w:t>
            </w:r>
            <w:proofErr w:type="spellStart"/>
            <w:r w:rsidRPr="00DF1199">
              <w:rPr>
                <w:sz w:val="14"/>
                <w:szCs w:val="14"/>
              </w:rPr>
              <w:t>водонагревом</w:t>
            </w:r>
            <w:proofErr w:type="spellEnd"/>
            <w:r w:rsidRPr="00DF1199">
              <w:rPr>
                <w:sz w:val="14"/>
                <w:szCs w:val="14"/>
              </w:rPr>
              <w:t xml:space="preserve"> различного типа (ХВС с ванной, мойкой кухонной, </w:t>
            </w:r>
            <w:r w:rsidRPr="00DF1199">
              <w:rPr>
                <w:sz w:val="14"/>
                <w:szCs w:val="14"/>
              </w:rPr>
              <w:lastRenderedPageBreak/>
              <w:t xml:space="preserve">раковиной, канализацией, с </w:t>
            </w:r>
            <w:proofErr w:type="spellStart"/>
            <w:r w:rsidRPr="00DF1199">
              <w:rPr>
                <w:sz w:val="14"/>
                <w:szCs w:val="14"/>
              </w:rPr>
              <w:t>водонагревом</w:t>
            </w:r>
            <w:proofErr w:type="spellEnd"/>
            <w:r w:rsidRPr="00DF1199">
              <w:rPr>
                <w:sz w:val="14"/>
                <w:szCs w:val="14"/>
              </w:rPr>
              <w:t xml:space="preserve"> различного типа)</w:t>
            </w: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lastRenderedPageBreak/>
              <w:t>1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7,363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</w:p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96A56" w:rsidRPr="00DF1199" w:rsidRDefault="00F96A56" w:rsidP="00AB510F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1199">
              <w:rPr>
                <w:rFonts w:ascii="Times New Roman" w:hAnsi="Times New Roman" w:cs="Times New Roman"/>
                <w:sz w:val="14"/>
                <w:szCs w:val="14"/>
              </w:rPr>
              <w:t>7,363</w:t>
            </w:r>
          </w:p>
        </w:tc>
      </w:tr>
      <w:tr w:rsidR="00F96A56" w:rsidRPr="00DF1199" w:rsidTr="00AB510F">
        <w:trPr>
          <w:gridAfter w:val="1"/>
          <w:wAfter w:w="48" w:type="pct"/>
        </w:trPr>
        <w:tc>
          <w:tcPr>
            <w:tcW w:w="894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</w:p>
        </w:tc>
        <w:tc>
          <w:tcPr>
            <w:tcW w:w="1910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ind w:left="28" w:right="28"/>
              <w:rPr>
                <w:sz w:val="14"/>
                <w:szCs w:val="14"/>
              </w:rPr>
            </w:pP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2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7,363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</w:p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96A56" w:rsidRPr="00DF1199" w:rsidRDefault="00F96A56" w:rsidP="00AB510F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1199">
              <w:rPr>
                <w:rFonts w:ascii="Times New Roman" w:hAnsi="Times New Roman" w:cs="Times New Roman"/>
                <w:sz w:val="14"/>
                <w:szCs w:val="14"/>
              </w:rPr>
              <w:t>7,363</w:t>
            </w:r>
          </w:p>
        </w:tc>
      </w:tr>
      <w:tr w:rsidR="00F96A56" w:rsidRPr="00DF1199" w:rsidTr="00AB510F">
        <w:trPr>
          <w:gridAfter w:val="1"/>
          <w:wAfter w:w="48" w:type="pct"/>
        </w:trPr>
        <w:tc>
          <w:tcPr>
            <w:tcW w:w="894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</w:p>
        </w:tc>
        <w:tc>
          <w:tcPr>
            <w:tcW w:w="1910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ind w:left="28" w:right="28"/>
              <w:rPr>
                <w:sz w:val="14"/>
                <w:szCs w:val="14"/>
              </w:rPr>
            </w:pP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3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7,363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</w:p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96A56" w:rsidRPr="00DF1199" w:rsidRDefault="00F96A56" w:rsidP="00AB510F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1199">
              <w:rPr>
                <w:rFonts w:ascii="Times New Roman" w:hAnsi="Times New Roman" w:cs="Times New Roman"/>
                <w:sz w:val="14"/>
                <w:szCs w:val="14"/>
              </w:rPr>
              <w:t>7,363</w:t>
            </w:r>
          </w:p>
        </w:tc>
      </w:tr>
      <w:tr w:rsidR="00F96A56" w:rsidRPr="00DF1199" w:rsidTr="00AB510F">
        <w:trPr>
          <w:gridAfter w:val="1"/>
          <w:wAfter w:w="48" w:type="pct"/>
        </w:trPr>
        <w:tc>
          <w:tcPr>
            <w:tcW w:w="894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</w:p>
        </w:tc>
        <w:tc>
          <w:tcPr>
            <w:tcW w:w="1910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ind w:left="28" w:right="28"/>
              <w:rPr>
                <w:sz w:val="14"/>
                <w:szCs w:val="14"/>
              </w:rPr>
            </w:pP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4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7,363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</w:p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96A56" w:rsidRPr="00DF1199" w:rsidRDefault="00F96A56" w:rsidP="00AB510F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1199">
              <w:rPr>
                <w:rFonts w:ascii="Times New Roman" w:hAnsi="Times New Roman" w:cs="Times New Roman"/>
                <w:sz w:val="14"/>
                <w:szCs w:val="14"/>
              </w:rPr>
              <w:t>7,363</w:t>
            </w:r>
          </w:p>
        </w:tc>
      </w:tr>
      <w:tr w:rsidR="00F96A56" w:rsidRPr="00DF1199" w:rsidTr="00AB510F">
        <w:trPr>
          <w:gridAfter w:val="1"/>
          <w:wAfter w:w="48" w:type="pct"/>
        </w:trPr>
        <w:tc>
          <w:tcPr>
            <w:tcW w:w="894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</w:p>
        </w:tc>
        <w:tc>
          <w:tcPr>
            <w:tcW w:w="1910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ind w:left="28" w:right="28"/>
              <w:rPr>
                <w:sz w:val="14"/>
                <w:szCs w:val="14"/>
              </w:rPr>
            </w:pP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5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7,363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</w:p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96A56" w:rsidRPr="00DF1199" w:rsidRDefault="00F96A56" w:rsidP="00AB510F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1199">
              <w:rPr>
                <w:rFonts w:ascii="Times New Roman" w:hAnsi="Times New Roman" w:cs="Times New Roman"/>
                <w:sz w:val="14"/>
                <w:szCs w:val="14"/>
              </w:rPr>
              <w:t>7,363</w:t>
            </w:r>
          </w:p>
        </w:tc>
      </w:tr>
      <w:tr w:rsidR="00F96A56" w:rsidRPr="00DF1199" w:rsidTr="00AB510F">
        <w:trPr>
          <w:gridAfter w:val="1"/>
          <w:wAfter w:w="48" w:type="pct"/>
        </w:trPr>
        <w:tc>
          <w:tcPr>
            <w:tcW w:w="894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</w:p>
        </w:tc>
        <w:tc>
          <w:tcPr>
            <w:tcW w:w="1910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ind w:left="28" w:right="28"/>
              <w:rPr>
                <w:sz w:val="14"/>
                <w:szCs w:val="14"/>
              </w:rPr>
            </w:pP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6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7,363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</w:p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96A56" w:rsidRPr="00DF1199" w:rsidRDefault="00F96A56" w:rsidP="00AB510F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1199">
              <w:rPr>
                <w:rFonts w:ascii="Times New Roman" w:hAnsi="Times New Roman" w:cs="Times New Roman"/>
                <w:sz w:val="14"/>
                <w:szCs w:val="14"/>
              </w:rPr>
              <w:t>7,363</w:t>
            </w:r>
          </w:p>
        </w:tc>
      </w:tr>
      <w:tr w:rsidR="00F96A56" w:rsidRPr="00DF1199" w:rsidTr="00AB510F">
        <w:trPr>
          <w:gridAfter w:val="1"/>
          <w:wAfter w:w="48" w:type="pct"/>
        </w:trPr>
        <w:tc>
          <w:tcPr>
            <w:tcW w:w="894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</w:p>
        </w:tc>
        <w:tc>
          <w:tcPr>
            <w:tcW w:w="1910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ind w:left="28" w:right="28"/>
              <w:rPr>
                <w:sz w:val="14"/>
                <w:szCs w:val="14"/>
              </w:rPr>
            </w:pP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7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7,363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</w:p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96A56" w:rsidRPr="00DF1199" w:rsidRDefault="00F96A56" w:rsidP="00AB510F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1199">
              <w:rPr>
                <w:rFonts w:ascii="Times New Roman" w:hAnsi="Times New Roman" w:cs="Times New Roman"/>
                <w:sz w:val="14"/>
                <w:szCs w:val="14"/>
              </w:rPr>
              <w:t>7,363</w:t>
            </w:r>
          </w:p>
        </w:tc>
      </w:tr>
      <w:tr w:rsidR="00F96A56" w:rsidRPr="00DF1199" w:rsidTr="00AB510F">
        <w:trPr>
          <w:gridAfter w:val="1"/>
          <w:wAfter w:w="48" w:type="pct"/>
        </w:trPr>
        <w:tc>
          <w:tcPr>
            <w:tcW w:w="894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</w:p>
        </w:tc>
        <w:tc>
          <w:tcPr>
            <w:tcW w:w="1910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ind w:left="28" w:right="28"/>
              <w:rPr>
                <w:sz w:val="14"/>
                <w:szCs w:val="14"/>
              </w:rPr>
            </w:pP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8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7,363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</w:p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96A56" w:rsidRPr="00DF1199" w:rsidRDefault="00F96A56" w:rsidP="00AB510F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1199">
              <w:rPr>
                <w:rFonts w:ascii="Times New Roman" w:hAnsi="Times New Roman" w:cs="Times New Roman"/>
                <w:sz w:val="14"/>
                <w:szCs w:val="14"/>
              </w:rPr>
              <w:t>7,363</w:t>
            </w:r>
          </w:p>
        </w:tc>
      </w:tr>
      <w:tr w:rsidR="00F96A56" w:rsidRPr="00DF1199" w:rsidTr="00AB510F">
        <w:trPr>
          <w:gridAfter w:val="1"/>
          <w:wAfter w:w="48" w:type="pct"/>
        </w:trPr>
        <w:tc>
          <w:tcPr>
            <w:tcW w:w="894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</w:p>
        </w:tc>
        <w:tc>
          <w:tcPr>
            <w:tcW w:w="1910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ind w:left="28" w:right="28"/>
              <w:rPr>
                <w:sz w:val="14"/>
                <w:szCs w:val="14"/>
              </w:rPr>
            </w:pP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9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7,363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</w:p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96A56" w:rsidRPr="00DF1199" w:rsidRDefault="00F96A56" w:rsidP="00AB510F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1199">
              <w:rPr>
                <w:rFonts w:ascii="Times New Roman" w:hAnsi="Times New Roman" w:cs="Times New Roman"/>
                <w:sz w:val="14"/>
                <w:szCs w:val="14"/>
              </w:rPr>
              <w:t>7,363</w:t>
            </w:r>
          </w:p>
        </w:tc>
      </w:tr>
      <w:tr w:rsidR="00F96A56" w:rsidRPr="00DF1199" w:rsidTr="00AB510F">
        <w:trPr>
          <w:gridAfter w:val="1"/>
          <w:wAfter w:w="48" w:type="pct"/>
        </w:trPr>
        <w:tc>
          <w:tcPr>
            <w:tcW w:w="894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</w:p>
        </w:tc>
        <w:tc>
          <w:tcPr>
            <w:tcW w:w="1910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ind w:left="28" w:right="28"/>
              <w:rPr>
                <w:sz w:val="14"/>
                <w:szCs w:val="14"/>
              </w:rPr>
            </w:pP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10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7,363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</w:p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96A56" w:rsidRPr="00DF1199" w:rsidRDefault="00F96A56" w:rsidP="00AB510F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1199">
              <w:rPr>
                <w:rFonts w:ascii="Times New Roman" w:hAnsi="Times New Roman" w:cs="Times New Roman"/>
                <w:sz w:val="14"/>
                <w:szCs w:val="14"/>
              </w:rPr>
              <w:t>7,363</w:t>
            </w:r>
          </w:p>
        </w:tc>
      </w:tr>
      <w:tr w:rsidR="00F96A56" w:rsidRPr="00DF1199" w:rsidTr="00AB510F">
        <w:trPr>
          <w:gridAfter w:val="1"/>
          <w:wAfter w:w="48" w:type="pct"/>
        </w:trPr>
        <w:tc>
          <w:tcPr>
            <w:tcW w:w="894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</w:p>
        </w:tc>
        <w:tc>
          <w:tcPr>
            <w:tcW w:w="1910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ind w:left="28" w:right="28"/>
              <w:rPr>
                <w:sz w:val="14"/>
                <w:szCs w:val="14"/>
              </w:rPr>
            </w:pP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11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7,363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</w:p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96A56" w:rsidRPr="00DF1199" w:rsidRDefault="00F96A56" w:rsidP="00AB510F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1199">
              <w:rPr>
                <w:rFonts w:ascii="Times New Roman" w:hAnsi="Times New Roman" w:cs="Times New Roman"/>
                <w:sz w:val="14"/>
                <w:szCs w:val="14"/>
              </w:rPr>
              <w:t>7,363</w:t>
            </w:r>
          </w:p>
        </w:tc>
      </w:tr>
      <w:tr w:rsidR="00F96A56" w:rsidRPr="00DF1199" w:rsidTr="00AB510F">
        <w:trPr>
          <w:gridAfter w:val="1"/>
          <w:wAfter w:w="48" w:type="pct"/>
        </w:trPr>
        <w:tc>
          <w:tcPr>
            <w:tcW w:w="894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</w:p>
        </w:tc>
        <w:tc>
          <w:tcPr>
            <w:tcW w:w="1910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ind w:left="28" w:right="28"/>
              <w:rPr>
                <w:sz w:val="14"/>
                <w:szCs w:val="14"/>
              </w:rPr>
            </w:pP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12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7,363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</w:p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96A56" w:rsidRPr="00DF1199" w:rsidRDefault="00F96A56" w:rsidP="00AB510F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1199">
              <w:rPr>
                <w:rFonts w:ascii="Times New Roman" w:hAnsi="Times New Roman" w:cs="Times New Roman"/>
                <w:sz w:val="14"/>
                <w:szCs w:val="14"/>
              </w:rPr>
              <w:t>7,363</w:t>
            </w:r>
          </w:p>
        </w:tc>
      </w:tr>
      <w:tr w:rsidR="00F96A56" w:rsidRPr="00DF1199" w:rsidTr="00AB510F">
        <w:trPr>
          <w:gridAfter w:val="1"/>
          <w:wAfter w:w="48" w:type="pct"/>
        </w:trPr>
        <w:tc>
          <w:tcPr>
            <w:tcW w:w="894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</w:p>
        </w:tc>
        <w:tc>
          <w:tcPr>
            <w:tcW w:w="1910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ind w:left="28" w:right="28"/>
              <w:rPr>
                <w:sz w:val="14"/>
                <w:szCs w:val="14"/>
              </w:rPr>
            </w:pP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13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7,363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</w:p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96A56" w:rsidRPr="00DF1199" w:rsidRDefault="00F96A56" w:rsidP="00AB510F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1199">
              <w:rPr>
                <w:rFonts w:ascii="Times New Roman" w:hAnsi="Times New Roman" w:cs="Times New Roman"/>
                <w:sz w:val="14"/>
                <w:szCs w:val="14"/>
              </w:rPr>
              <w:t>7,363</w:t>
            </w:r>
          </w:p>
        </w:tc>
      </w:tr>
      <w:tr w:rsidR="00F96A56" w:rsidRPr="00DF1199" w:rsidTr="00AB510F">
        <w:trPr>
          <w:gridAfter w:val="1"/>
          <w:wAfter w:w="48" w:type="pct"/>
        </w:trPr>
        <w:tc>
          <w:tcPr>
            <w:tcW w:w="894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</w:p>
        </w:tc>
        <w:tc>
          <w:tcPr>
            <w:tcW w:w="1910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ind w:left="28" w:right="28"/>
              <w:rPr>
                <w:sz w:val="14"/>
                <w:szCs w:val="14"/>
              </w:rPr>
            </w:pP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14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7,363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</w:p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96A56" w:rsidRPr="00DF1199" w:rsidRDefault="00F96A56" w:rsidP="00AB510F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1199">
              <w:rPr>
                <w:rFonts w:ascii="Times New Roman" w:hAnsi="Times New Roman" w:cs="Times New Roman"/>
                <w:sz w:val="14"/>
                <w:szCs w:val="14"/>
              </w:rPr>
              <w:t>7,363</w:t>
            </w:r>
          </w:p>
        </w:tc>
      </w:tr>
      <w:tr w:rsidR="00F96A56" w:rsidRPr="00DF1199" w:rsidTr="00AB510F">
        <w:trPr>
          <w:gridAfter w:val="1"/>
          <w:wAfter w:w="48" w:type="pct"/>
        </w:trPr>
        <w:tc>
          <w:tcPr>
            <w:tcW w:w="894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</w:p>
        </w:tc>
        <w:tc>
          <w:tcPr>
            <w:tcW w:w="1910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ind w:left="28" w:right="28"/>
              <w:rPr>
                <w:sz w:val="14"/>
                <w:szCs w:val="14"/>
              </w:rPr>
            </w:pP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15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7,363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</w:p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96A56" w:rsidRPr="00DF1199" w:rsidRDefault="00F96A56" w:rsidP="00AB510F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1199">
              <w:rPr>
                <w:rFonts w:ascii="Times New Roman" w:hAnsi="Times New Roman" w:cs="Times New Roman"/>
                <w:sz w:val="14"/>
                <w:szCs w:val="14"/>
              </w:rPr>
              <w:t>7,363</w:t>
            </w:r>
          </w:p>
        </w:tc>
      </w:tr>
      <w:tr w:rsidR="00F96A56" w:rsidRPr="00DF1199" w:rsidTr="00AB510F">
        <w:trPr>
          <w:gridAfter w:val="1"/>
          <w:wAfter w:w="48" w:type="pct"/>
        </w:trPr>
        <w:tc>
          <w:tcPr>
            <w:tcW w:w="894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</w:p>
        </w:tc>
        <w:tc>
          <w:tcPr>
            <w:tcW w:w="1910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ind w:left="28" w:right="28"/>
              <w:rPr>
                <w:sz w:val="14"/>
                <w:szCs w:val="14"/>
              </w:rPr>
            </w:pP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16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7,363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</w:p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96A56" w:rsidRPr="00DF1199" w:rsidRDefault="00F96A56" w:rsidP="00AB510F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1199">
              <w:rPr>
                <w:rFonts w:ascii="Times New Roman" w:hAnsi="Times New Roman" w:cs="Times New Roman"/>
                <w:sz w:val="14"/>
                <w:szCs w:val="14"/>
              </w:rPr>
              <w:t>7,363</w:t>
            </w:r>
          </w:p>
        </w:tc>
      </w:tr>
      <w:tr w:rsidR="00F96A56" w:rsidRPr="00DF1199" w:rsidTr="00AB510F">
        <w:trPr>
          <w:gridAfter w:val="1"/>
          <w:wAfter w:w="48" w:type="pct"/>
        </w:trPr>
        <w:tc>
          <w:tcPr>
            <w:tcW w:w="894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</w:p>
        </w:tc>
        <w:tc>
          <w:tcPr>
            <w:tcW w:w="1910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ind w:left="28" w:right="28"/>
              <w:rPr>
                <w:sz w:val="14"/>
                <w:szCs w:val="14"/>
              </w:rPr>
            </w:pP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17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7,363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</w:p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96A56" w:rsidRPr="00DF1199" w:rsidRDefault="00F96A56" w:rsidP="00AB510F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1199">
              <w:rPr>
                <w:rFonts w:ascii="Times New Roman" w:hAnsi="Times New Roman" w:cs="Times New Roman"/>
                <w:sz w:val="14"/>
                <w:szCs w:val="14"/>
              </w:rPr>
              <w:t>7,363</w:t>
            </w:r>
          </w:p>
        </w:tc>
      </w:tr>
      <w:tr w:rsidR="00F96A56" w:rsidRPr="00DF1199" w:rsidTr="00AB510F">
        <w:trPr>
          <w:gridAfter w:val="1"/>
          <w:wAfter w:w="48" w:type="pct"/>
        </w:trPr>
        <w:tc>
          <w:tcPr>
            <w:tcW w:w="894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</w:p>
        </w:tc>
        <w:tc>
          <w:tcPr>
            <w:tcW w:w="1910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ind w:left="28" w:right="28"/>
              <w:rPr>
                <w:sz w:val="14"/>
                <w:szCs w:val="14"/>
              </w:rPr>
            </w:pP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18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7,363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</w:p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96A56" w:rsidRPr="00DF1199" w:rsidRDefault="00F96A56" w:rsidP="00AB510F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1199">
              <w:rPr>
                <w:rFonts w:ascii="Times New Roman" w:hAnsi="Times New Roman" w:cs="Times New Roman"/>
                <w:sz w:val="14"/>
                <w:szCs w:val="14"/>
              </w:rPr>
              <w:t>7,363</w:t>
            </w:r>
          </w:p>
        </w:tc>
      </w:tr>
      <w:tr w:rsidR="00F96A56" w:rsidRPr="00DF1199" w:rsidTr="00AB510F">
        <w:trPr>
          <w:gridAfter w:val="1"/>
          <w:wAfter w:w="48" w:type="pct"/>
        </w:trPr>
        <w:tc>
          <w:tcPr>
            <w:tcW w:w="894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</w:p>
        </w:tc>
        <w:tc>
          <w:tcPr>
            <w:tcW w:w="1910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ind w:left="28" w:right="28"/>
              <w:jc w:val="both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6. В жилых домах и многоквартирных домах с водопроводом, централизованным ГВС, душами без ванн, с канализацией (ХВС и ГВС, с душем без ванн, мойкой кухонной, раковиной, канализацией)</w:t>
            </w: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2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4,162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2,602</w:t>
            </w:r>
          </w:p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96A56" w:rsidRPr="00DF1199" w:rsidRDefault="00F96A56" w:rsidP="00AB510F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1199">
              <w:rPr>
                <w:rFonts w:ascii="Times New Roman" w:hAnsi="Times New Roman" w:cs="Times New Roman"/>
                <w:sz w:val="14"/>
                <w:szCs w:val="14"/>
              </w:rPr>
              <w:t>6,764</w:t>
            </w:r>
          </w:p>
        </w:tc>
      </w:tr>
      <w:tr w:rsidR="00F96A56" w:rsidRPr="00DF1199" w:rsidTr="00AB510F">
        <w:trPr>
          <w:gridAfter w:val="1"/>
          <w:wAfter w:w="48" w:type="pct"/>
        </w:trPr>
        <w:tc>
          <w:tcPr>
            <w:tcW w:w="894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</w:p>
        </w:tc>
        <w:tc>
          <w:tcPr>
            <w:tcW w:w="1910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ind w:left="28" w:right="28"/>
              <w:rPr>
                <w:sz w:val="14"/>
                <w:szCs w:val="14"/>
              </w:rPr>
            </w:pP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3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4,162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2,602</w:t>
            </w:r>
          </w:p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96A56" w:rsidRPr="00DF1199" w:rsidRDefault="00F96A56" w:rsidP="00AB510F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1199">
              <w:rPr>
                <w:rFonts w:ascii="Times New Roman" w:hAnsi="Times New Roman" w:cs="Times New Roman"/>
                <w:sz w:val="14"/>
                <w:szCs w:val="14"/>
              </w:rPr>
              <w:t>6,764</w:t>
            </w:r>
          </w:p>
        </w:tc>
      </w:tr>
      <w:tr w:rsidR="00F96A56" w:rsidRPr="00DF1199" w:rsidTr="00AB510F">
        <w:trPr>
          <w:gridAfter w:val="1"/>
          <w:wAfter w:w="48" w:type="pct"/>
        </w:trPr>
        <w:tc>
          <w:tcPr>
            <w:tcW w:w="894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</w:p>
        </w:tc>
        <w:tc>
          <w:tcPr>
            <w:tcW w:w="1910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ind w:left="28" w:right="28"/>
              <w:rPr>
                <w:sz w:val="14"/>
                <w:szCs w:val="14"/>
              </w:rPr>
            </w:pP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4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4,162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2,602</w:t>
            </w:r>
          </w:p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96A56" w:rsidRPr="00DF1199" w:rsidRDefault="00F96A56" w:rsidP="00AB510F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1199">
              <w:rPr>
                <w:rFonts w:ascii="Times New Roman" w:hAnsi="Times New Roman" w:cs="Times New Roman"/>
                <w:sz w:val="14"/>
                <w:szCs w:val="14"/>
              </w:rPr>
              <w:t>6,764</w:t>
            </w:r>
          </w:p>
        </w:tc>
      </w:tr>
      <w:tr w:rsidR="00F96A56" w:rsidRPr="00DF1199" w:rsidTr="00AB510F">
        <w:trPr>
          <w:gridAfter w:val="1"/>
          <w:wAfter w:w="48" w:type="pct"/>
        </w:trPr>
        <w:tc>
          <w:tcPr>
            <w:tcW w:w="894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</w:p>
        </w:tc>
        <w:tc>
          <w:tcPr>
            <w:tcW w:w="1910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ind w:left="28" w:right="28"/>
              <w:rPr>
                <w:sz w:val="14"/>
                <w:szCs w:val="14"/>
              </w:rPr>
            </w:pP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5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4,162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2,602</w:t>
            </w:r>
          </w:p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96A56" w:rsidRPr="00DF1199" w:rsidRDefault="00F96A56" w:rsidP="00AB510F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1199">
              <w:rPr>
                <w:rFonts w:ascii="Times New Roman" w:hAnsi="Times New Roman" w:cs="Times New Roman"/>
                <w:sz w:val="14"/>
                <w:szCs w:val="14"/>
              </w:rPr>
              <w:t>6,764</w:t>
            </w:r>
          </w:p>
        </w:tc>
      </w:tr>
      <w:tr w:rsidR="00F96A56" w:rsidRPr="00DF1199" w:rsidTr="00AB510F">
        <w:trPr>
          <w:gridAfter w:val="1"/>
          <w:wAfter w:w="48" w:type="pct"/>
        </w:trPr>
        <w:tc>
          <w:tcPr>
            <w:tcW w:w="894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</w:p>
        </w:tc>
        <w:tc>
          <w:tcPr>
            <w:tcW w:w="1910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ind w:left="28" w:right="28"/>
              <w:rPr>
                <w:sz w:val="14"/>
                <w:szCs w:val="14"/>
              </w:rPr>
            </w:pP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6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4,162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2,602</w:t>
            </w:r>
          </w:p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96A56" w:rsidRPr="00DF1199" w:rsidRDefault="00F96A56" w:rsidP="00AB510F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1199">
              <w:rPr>
                <w:rFonts w:ascii="Times New Roman" w:hAnsi="Times New Roman" w:cs="Times New Roman"/>
                <w:sz w:val="14"/>
                <w:szCs w:val="14"/>
              </w:rPr>
              <w:t>6,764</w:t>
            </w:r>
          </w:p>
        </w:tc>
      </w:tr>
      <w:tr w:rsidR="00F96A56" w:rsidRPr="00DF1199" w:rsidTr="00AB510F">
        <w:trPr>
          <w:gridAfter w:val="1"/>
          <w:wAfter w:w="48" w:type="pct"/>
        </w:trPr>
        <w:tc>
          <w:tcPr>
            <w:tcW w:w="894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</w:p>
        </w:tc>
        <w:tc>
          <w:tcPr>
            <w:tcW w:w="1910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ind w:left="28" w:right="28"/>
              <w:rPr>
                <w:sz w:val="14"/>
                <w:szCs w:val="14"/>
              </w:rPr>
            </w:pP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8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4,162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2,602</w:t>
            </w:r>
          </w:p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96A56" w:rsidRPr="00DF1199" w:rsidRDefault="00F96A56" w:rsidP="00AB510F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1199">
              <w:rPr>
                <w:rFonts w:ascii="Times New Roman" w:hAnsi="Times New Roman" w:cs="Times New Roman"/>
                <w:sz w:val="14"/>
                <w:szCs w:val="14"/>
              </w:rPr>
              <w:t>6,764</w:t>
            </w:r>
          </w:p>
        </w:tc>
      </w:tr>
      <w:tr w:rsidR="00F96A56" w:rsidRPr="00DF1199" w:rsidTr="00AB510F">
        <w:trPr>
          <w:gridAfter w:val="1"/>
          <w:wAfter w:w="48" w:type="pct"/>
        </w:trPr>
        <w:tc>
          <w:tcPr>
            <w:tcW w:w="894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</w:p>
        </w:tc>
        <w:tc>
          <w:tcPr>
            <w:tcW w:w="1910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ind w:left="28" w:right="28"/>
              <w:rPr>
                <w:sz w:val="14"/>
                <w:szCs w:val="14"/>
              </w:rPr>
            </w:pP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9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4,162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2,602</w:t>
            </w:r>
          </w:p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96A56" w:rsidRPr="00DF1199" w:rsidRDefault="00F96A56" w:rsidP="00AB510F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1199">
              <w:rPr>
                <w:rFonts w:ascii="Times New Roman" w:hAnsi="Times New Roman" w:cs="Times New Roman"/>
                <w:sz w:val="14"/>
                <w:szCs w:val="14"/>
              </w:rPr>
              <w:t>6,764</w:t>
            </w:r>
          </w:p>
        </w:tc>
      </w:tr>
      <w:tr w:rsidR="00F96A56" w:rsidRPr="00DF1199" w:rsidTr="00AB510F">
        <w:trPr>
          <w:gridAfter w:val="1"/>
          <w:wAfter w:w="48" w:type="pct"/>
        </w:trPr>
        <w:tc>
          <w:tcPr>
            <w:tcW w:w="894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</w:p>
        </w:tc>
        <w:tc>
          <w:tcPr>
            <w:tcW w:w="1910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ind w:left="28" w:right="28"/>
              <w:rPr>
                <w:sz w:val="14"/>
                <w:szCs w:val="14"/>
              </w:rPr>
            </w:pP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10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4,162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2,602</w:t>
            </w:r>
          </w:p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96A56" w:rsidRPr="00DF1199" w:rsidRDefault="00F96A56" w:rsidP="00AB510F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1199">
              <w:rPr>
                <w:rFonts w:ascii="Times New Roman" w:hAnsi="Times New Roman" w:cs="Times New Roman"/>
                <w:sz w:val="14"/>
                <w:szCs w:val="14"/>
              </w:rPr>
              <w:t>6,764</w:t>
            </w:r>
          </w:p>
        </w:tc>
      </w:tr>
      <w:tr w:rsidR="00F96A56" w:rsidRPr="00DF1199" w:rsidTr="00AB510F">
        <w:trPr>
          <w:gridAfter w:val="1"/>
          <w:wAfter w:w="48" w:type="pct"/>
        </w:trPr>
        <w:tc>
          <w:tcPr>
            <w:tcW w:w="894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</w:p>
        </w:tc>
        <w:tc>
          <w:tcPr>
            <w:tcW w:w="1910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ind w:left="28" w:right="28"/>
              <w:rPr>
                <w:sz w:val="14"/>
                <w:szCs w:val="14"/>
              </w:rPr>
            </w:pP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12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4,162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2,602</w:t>
            </w:r>
          </w:p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96A56" w:rsidRPr="00DF1199" w:rsidRDefault="00F96A56" w:rsidP="00AB510F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1199">
              <w:rPr>
                <w:rFonts w:ascii="Times New Roman" w:hAnsi="Times New Roman" w:cs="Times New Roman"/>
                <w:sz w:val="14"/>
                <w:szCs w:val="14"/>
              </w:rPr>
              <w:t>6,764</w:t>
            </w:r>
          </w:p>
        </w:tc>
      </w:tr>
      <w:tr w:rsidR="00F96A56" w:rsidRPr="00DF1199" w:rsidTr="00AB510F">
        <w:trPr>
          <w:gridAfter w:val="1"/>
          <w:wAfter w:w="48" w:type="pct"/>
        </w:trPr>
        <w:tc>
          <w:tcPr>
            <w:tcW w:w="894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</w:p>
        </w:tc>
        <w:tc>
          <w:tcPr>
            <w:tcW w:w="1910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ind w:left="28" w:right="28"/>
              <w:rPr>
                <w:sz w:val="14"/>
                <w:szCs w:val="14"/>
              </w:rPr>
            </w:pP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14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4,162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2,602</w:t>
            </w:r>
          </w:p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96A56" w:rsidRPr="00DF1199" w:rsidRDefault="00F96A56" w:rsidP="00AB510F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1199">
              <w:rPr>
                <w:rFonts w:ascii="Times New Roman" w:hAnsi="Times New Roman" w:cs="Times New Roman"/>
                <w:sz w:val="14"/>
                <w:szCs w:val="14"/>
              </w:rPr>
              <w:t>6,764</w:t>
            </w:r>
          </w:p>
        </w:tc>
      </w:tr>
      <w:tr w:rsidR="00F96A56" w:rsidRPr="00DF1199" w:rsidTr="00AB510F">
        <w:trPr>
          <w:gridAfter w:val="1"/>
          <w:wAfter w:w="48" w:type="pct"/>
        </w:trPr>
        <w:tc>
          <w:tcPr>
            <w:tcW w:w="894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</w:p>
        </w:tc>
        <w:tc>
          <w:tcPr>
            <w:tcW w:w="1910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ind w:left="28" w:right="28"/>
              <w:rPr>
                <w:sz w:val="14"/>
                <w:szCs w:val="14"/>
              </w:rPr>
            </w:pP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17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4,162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2,602</w:t>
            </w:r>
          </w:p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96A56" w:rsidRPr="00DF1199" w:rsidRDefault="00F96A56" w:rsidP="00AB510F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1199">
              <w:rPr>
                <w:rFonts w:ascii="Times New Roman" w:hAnsi="Times New Roman" w:cs="Times New Roman"/>
                <w:sz w:val="14"/>
                <w:szCs w:val="14"/>
              </w:rPr>
              <w:t>6,764</w:t>
            </w:r>
          </w:p>
        </w:tc>
      </w:tr>
      <w:tr w:rsidR="00F96A56" w:rsidRPr="00DF1199" w:rsidTr="00AB510F">
        <w:trPr>
          <w:gridAfter w:val="1"/>
          <w:wAfter w:w="48" w:type="pct"/>
        </w:trPr>
        <w:tc>
          <w:tcPr>
            <w:tcW w:w="894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</w:p>
        </w:tc>
        <w:tc>
          <w:tcPr>
            <w:tcW w:w="1910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ind w:left="28" w:right="28"/>
              <w:jc w:val="both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 xml:space="preserve">7. В жилых домах и многоквартирных домах с водопроводом, душами без ванн, с канализацией, с </w:t>
            </w:r>
            <w:proofErr w:type="spellStart"/>
            <w:r w:rsidRPr="00DF1199">
              <w:rPr>
                <w:sz w:val="14"/>
                <w:szCs w:val="14"/>
              </w:rPr>
              <w:t>водонагревом</w:t>
            </w:r>
            <w:proofErr w:type="spellEnd"/>
            <w:r w:rsidRPr="00DF1199">
              <w:rPr>
                <w:sz w:val="14"/>
                <w:szCs w:val="14"/>
              </w:rPr>
              <w:t xml:space="preserve"> различного типа (ХВС, с душем без ванн, мойкой кухонной, раковиной, канализацией, с </w:t>
            </w:r>
            <w:proofErr w:type="spellStart"/>
            <w:r w:rsidRPr="00DF1199">
              <w:rPr>
                <w:sz w:val="14"/>
                <w:szCs w:val="14"/>
              </w:rPr>
              <w:t>водонагревом</w:t>
            </w:r>
            <w:proofErr w:type="spellEnd"/>
            <w:r w:rsidRPr="00DF1199">
              <w:rPr>
                <w:sz w:val="14"/>
                <w:szCs w:val="14"/>
              </w:rPr>
              <w:t xml:space="preserve"> различного типа)</w:t>
            </w: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2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6,764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</w:p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96A56" w:rsidRPr="00DF1199" w:rsidRDefault="00F96A56" w:rsidP="00AB510F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1199">
              <w:rPr>
                <w:rFonts w:ascii="Times New Roman" w:hAnsi="Times New Roman" w:cs="Times New Roman"/>
                <w:sz w:val="14"/>
                <w:szCs w:val="14"/>
              </w:rPr>
              <w:t>6,764</w:t>
            </w:r>
          </w:p>
        </w:tc>
      </w:tr>
      <w:tr w:rsidR="00F96A56" w:rsidRPr="00DF1199" w:rsidTr="00AB510F">
        <w:trPr>
          <w:gridAfter w:val="1"/>
          <w:wAfter w:w="48" w:type="pct"/>
        </w:trPr>
        <w:tc>
          <w:tcPr>
            <w:tcW w:w="894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</w:p>
        </w:tc>
        <w:tc>
          <w:tcPr>
            <w:tcW w:w="1910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ind w:left="28" w:right="28"/>
              <w:rPr>
                <w:sz w:val="14"/>
                <w:szCs w:val="14"/>
              </w:rPr>
            </w:pP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3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6,764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</w:p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96A56" w:rsidRPr="00DF1199" w:rsidRDefault="00F96A56" w:rsidP="00AB510F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1199">
              <w:rPr>
                <w:rFonts w:ascii="Times New Roman" w:hAnsi="Times New Roman" w:cs="Times New Roman"/>
                <w:sz w:val="14"/>
                <w:szCs w:val="14"/>
              </w:rPr>
              <w:t>6,764</w:t>
            </w:r>
          </w:p>
        </w:tc>
      </w:tr>
      <w:tr w:rsidR="00F96A56" w:rsidRPr="00DF1199" w:rsidTr="00AB510F">
        <w:trPr>
          <w:gridAfter w:val="1"/>
          <w:wAfter w:w="48" w:type="pct"/>
        </w:trPr>
        <w:tc>
          <w:tcPr>
            <w:tcW w:w="894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</w:p>
        </w:tc>
        <w:tc>
          <w:tcPr>
            <w:tcW w:w="1910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ind w:left="28" w:right="28"/>
              <w:rPr>
                <w:sz w:val="14"/>
                <w:szCs w:val="14"/>
              </w:rPr>
            </w:pP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9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6,764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</w:p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96A56" w:rsidRPr="00DF1199" w:rsidRDefault="00F96A56" w:rsidP="00AB510F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1199">
              <w:rPr>
                <w:rFonts w:ascii="Times New Roman" w:hAnsi="Times New Roman" w:cs="Times New Roman"/>
                <w:sz w:val="14"/>
                <w:szCs w:val="14"/>
              </w:rPr>
              <w:t>6,764</w:t>
            </w:r>
          </w:p>
        </w:tc>
      </w:tr>
      <w:tr w:rsidR="00F96A56" w:rsidRPr="00DF1199" w:rsidTr="00AB510F">
        <w:trPr>
          <w:gridAfter w:val="1"/>
          <w:wAfter w:w="48" w:type="pct"/>
        </w:trPr>
        <w:tc>
          <w:tcPr>
            <w:tcW w:w="894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</w:p>
        </w:tc>
        <w:tc>
          <w:tcPr>
            <w:tcW w:w="1910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spacing w:line="247" w:lineRule="auto"/>
              <w:ind w:left="28" w:right="28"/>
              <w:jc w:val="both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8. В жилых домах и многоквартирных домах с водопроводом, централизованным ГВС, при наличии ванн, с канализацией (ХВС и ГВС, с ванной, мойкой кухонной, раковиной, канализацией)</w:t>
            </w: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spacing w:line="247" w:lineRule="auto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1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spacing w:line="247" w:lineRule="auto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4,435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spacing w:line="247" w:lineRule="auto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2,928</w:t>
            </w:r>
          </w:p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96A56" w:rsidRPr="00DF1199" w:rsidRDefault="00F96A56" w:rsidP="00AB510F">
            <w:pPr>
              <w:pStyle w:val="ConsPlusNormal"/>
              <w:spacing w:line="247" w:lineRule="auto"/>
              <w:ind w:firstLine="8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1199">
              <w:rPr>
                <w:rFonts w:ascii="Times New Roman" w:hAnsi="Times New Roman" w:cs="Times New Roman"/>
                <w:sz w:val="14"/>
                <w:szCs w:val="14"/>
              </w:rPr>
              <w:t>7,363</w:t>
            </w:r>
          </w:p>
        </w:tc>
      </w:tr>
      <w:tr w:rsidR="00F96A56" w:rsidRPr="00DF1199" w:rsidTr="00AB510F">
        <w:trPr>
          <w:gridAfter w:val="1"/>
          <w:wAfter w:w="48" w:type="pct"/>
        </w:trPr>
        <w:tc>
          <w:tcPr>
            <w:tcW w:w="894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</w:p>
        </w:tc>
        <w:tc>
          <w:tcPr>
            <w:tcW w:w="1910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spacing w:line="247" w:lineRule="auto"/>
              <w:ind w:left="28" w:right="28"/>
              <w:rPr>
                <w:sz w:val="14"/>
                <w:szCs w:val="14"/>
              </w:rPr>
            </w:pP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spacing w:line="247" w:lineRule="auto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2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spacing w:line="247" w:lineRule="auto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4,435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spacing w:line="247" w:lineRule="auto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2,928</w:t>
            </w:r>
          </w:p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96A56" w:rsidRPr="00DF1199" w:rsidRDefault="00F96A56" w:rsidP="00AB510F">
            <w:pPr>
              <w:pStyle w:val="ConsPlusNormal"/>
              <w:spacing w:line="247" w:lineRule="auto"/>
              <w:ind w:firstLine="8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1199">
              <w:rPr>
                <w:rFonts w:ascii="Times New Roman" w:hAnsi="Times New Roman" w:cs="Times New Roman"/>
                <w:sz w:val="14"/>
                <w:szCs w:val="14"/>
              </w:rPr>
              <w:t>7,363</w:t>
            </w:r>
          </w:p>
        </w:tc>
      </w:tr>
      <w:tr w:rsidR="00F96A56" w:rsidRPr="00DF1199" w:rsidTr="00AB510F">
        <w:trPr>
          <w:gridAfter w:val="1"/>
          <w:wAfter w:w="48" w:type="pct"/>
        </w:trPr>
        <w:tc>
          <w:tcPr>
            <w:tcW w:w="894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</w:p>
        </w:tc>
        <w:tc>
          <w:tcPr>
            <w:tcW w:w="1910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spacing w:line="247" w:lineRule="auto"/>
              <w:ind w:left="28" w:right="28"/>
              <w:rPr>
                <w:sz w:val="14"/>
                <w:szCs w:val="14"/>
              </w:rPr>
            </w:pP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spacing w:line="247" w:lineRule="auto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3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spacing w:line="247" w:lineRule="auto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4,435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spacing w:line="247" w:lineRule="auto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2,928</w:t>
            </w:r>
          </w:p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96A56" w:rsidRPr="00DF1199" w:rsidRDefault="00F96A56" w:rsidP="00AB510F">
            <w:pPr>
              <w:pStyle w:val="ConsPlusNormal"/>
              <w:spacing w:line="247" w:lineRule="auto"/>
              <w:ind w:firstLine="8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1199">
              <w:rPr>
                <w:rFonts w:ascii="Times New Roman" w:hAnsi="Times New Roman" w:cs="Times New Roman"/>
                <w:sz w:val="14"/>
                <w:szCs w:val="14"/>
              </w:rPr>
              <w:t>7,363</w:t>
            </w:r>
          </w:p>
        </w:tc>
      </w:tr>
      <w:tr w:rsidR="00F96A56" w:rsidRPr="00DF1199" w:rsidTr="00AB510F">
        <w:trPr>
          <w:gridAfter w:val="1"/>
          <w:wAfter w:w="48" w:type="pct"/>
        </w:trPr>
        <w:tc>
          <w:tcPr>
            <w:tcW w:w="894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</w:p>
        </w:tc>
        <w:tc>
          <w:tcPr>
            <w:tcW w:w="1910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spacing w:line="247" w:lineRule="auto"/>
              <w:ind w:left="28" w:right="28"/>
              <w:rPr>
                <w:sz w:val="14"/>
                <w:szCs w:val="14"/>
              </w:rPr>
            </w:pP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spacing w:line="247" w:lineRule="auto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4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spacing w:line="247" w:lineRule="auto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4,435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spacing w:line="247" w:lineRule="auto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2,928</w:t>
            </w:r>
          </w:p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96A56" w:rsidRPr="00DF1199" w:rsidRDefault="00F96A56" w:rsidP="00AB510F">
            <w:pPr>
              <w:pStyle w:val="ConsPlusNormal"/>
              <w:spacing w:line="247" w:lineRule="auto"/>
              <w:ind w:firstLine="8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1199">
              <w:rPr>
                <w:rFonts w:ascii="Times New Roman" w:hAnsi="Times New Roman" w:cs="Times New Roman"/>
                <w:sz w:val="14"/>
                <w:szCs w:val="14"/>
              </w:rPr>
              <w:t>7,363</w:t>
            </w:r>
          </w:p>
        </w:tc>
      </w:tr>
      <w:tr w:rsidR="00F96A56" w:rsidRPr="00DF1199" w:rsidTr="00AB510F">
        <w:trPr>
          <w:gridAfter w:val="1"/>
          <w:wAfter w:w="48" w:type="pct"/>
        </w:trPr>
        <w:tc>
          <w:tcPr>
            <w:tcW w:w="894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</w:p>
        </w:tc>
        <w:tc>
          <w:tcPr>
            <w:tcW w:w="1910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spacing w:line="247" w:lineRule="auto"/>
              <w:ind w:left="28" w:right="28"/>
              <w:rPr>
                <w:sz w:val="14"/>
                <w:szCs w:val="14"/>
              </w:rPr>
            </w:pP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spacing w:line="247" w:lineRule="auto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5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spacing w:line="247" w:lineRule="auto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4,435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spacing w:line="247" w:lineRule="auto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2,928</w:t>
            </w:r>
          </w:p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96A56" w:rsidRPr="00DF1199" w:rsidRDefault="00F96A56" w:rsidP="00AB510F">
            <w:pPr>
              <w:pStyle w:val="ConsPlusNormal"/>
              <w:spacing w:line="247" w:lineRule="auto"/>
              <w:ind w:firstLine="8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1199">
              <w:rPr>
                <w:rFonts w:ascii="Times New Roman" w:hAnsi="Times New Roman" w:cs="Times New Roman"/>
                <w:sz w:val="14"/>
                <w:szCs w:val="14"/>
              </w:rPr>
              <w:t>7,363</w:t>
            </w:r>
          </w:p>
        </w:tc>
      </w:tr>
      <w:tr w:rsidR="00F96A56" w:rsidRPr="00DF1199" w:rsidTr="00AB510F">
        <w:trPr>
          <w:gridAfter w:val="1"/>
          <w:wAfter w:w="48" w:type="pct"/>
        </w:trPr>
        <w:tc>
          <w:tcPr>
            <w:tcW w:w="894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</w:p>
        </w:tc>
        <w:tc>
          <w:tcPr>
            <w:tcW w:w="1910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spacing w:line="247" w:lineRule="auto"/>
              <w:ind w:left="28" w:right="28"/>
              <w:rPr>
                <w:sz w:val="14"/>
                <w:szCs w:val="14"/>
              </w:rPr>
            </w:pP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spacing w:line="247" w:lineRule="auto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6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spacing w:line="247" w:lineRule="auto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4,435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spacing w:line="247" w:lineRule="auto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2,928</w:t>
            </w:r>
          </w:p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96A56" w:rsidRPr="00DF1199" w:rsidRDefault="00F96A56" w:rsidP="00AB510F">
            <w:pPr>
              <w:pStyle w:val="ConsPlusNormal"/>
              <w:spacing w:line="247" w:lineRule="auto"/>
              <w:ind w:firstLine="8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1199">
              <w:rPr>
                <w:rFonts w:ascii="Times New Roman" w:hAnsi="Times New Roman" w:cs="Times New Roman"/>
                <w:sz w:val="14"/>
                <w:szCs w:val="14"/>
              </w:rPr>
              <w:t>7,363</w:t>
            </w:r>
          </w:p>
        </w:tc>
      </w:tr>
      <w:tr w:rsidR="00F96A56" w:rsidRPr="00DF1199" w:rsidTr="00AB510F">
        <w:trPr>
          <w:gridAfter w:val="1"/>
          <w:wAfter w:w="48" w:type="pct"/>
        </w:trPr>
        <w:tc>
          <w:tcPr>
            <w:tcW w:w="894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</w:p>
        </w:tc>
        <w:tc>
          <w:tcPr>
            <w:tcW w:w="1910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spacing w:line="247" w:lineRule="auto"/>
              <w:ind w:left="28" w:right="28"/>
              <w:rPr>
                <w:sz w:val="14"/>
                <w:szCs w:val="14"/>
              </w:rPr>
            </w:pP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spacing w:line="247" w:lineRule="auto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7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spacing w:line="247" w:lineRule="auto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4,435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spacing w:line="247" w:lineRule="auto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2,928</w:t>
            </w:r>
          </w:p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96A56" w:rsidRPr="00DF1199" w:rsidRDefault="00F96A56" w:rsidP="00AB510F">
            <w:pPr>
              <w:pStyle w:val="ConsPlusNormal"/>
              <w:spacing w:line="247" w:lineRule="auto"/>
              <w:ind w:firstLine="8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1199">
              <w:rPr>
                <w:rFonts w:ascii="Times New Roman" w:hAnsi="Times New Roman" w:cs="Times New Roman"/>
                <w:sz w:val="14"/>
                <w:szCs w:val="14"/>
              </w:rPr>
              <w:t>7,363</w:t>
            </w:r>
          </w:p>
        </w:tc>
      </w:tr>
      <w:tr w:rsidR="00F96A56" w:rsidRPr="00DF1199" w:rsidTr="00AB510F">
        <w:trPr>
          <w:gridAfter w:val="1"/>
          <w:wAfter w:w="48" w:type="pct"/>
        </w:trPr>
        <w:tc>
          <w:tcPr>
            <w:tcW w:w="894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</w:p>
        </w:tc>
        <w:tc>
          <w:tcPr>
            <w:tcW w:w="1910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spacing w:line="247" w:lineRule="auto"/>
              <w:ind w:left="28" w:right="28"/>
              <w:rPr>
                <w:sz w:val="14"/>
                <w:szCs w:val="14"/>
              </w:rPr>
            </w:pP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spacing w:line="247" w:lineRule="auto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8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spacing w:line="247" w:lineRule="auto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4,435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spacing w:line="247" w:lineRule="auto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2,928</w:t>
            </w:r>
          </w:p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96A56" w:rsidRPr="00DF1199" w:rsidRDefault="00F96A56" w:rsidP="00AB510F">
            <w:pPr>
              <w:pStyle w:val="ConsPlusNormal"/>
              <w:spacing w:line="247" w:lineRule="auto"/>
              <w:ind w:firstLine="8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1199">
              <w:rPr>
                <w:rFonts w:ascii="Times New Roman" w:hAnsi="Times New Roman" w:cs="Times New Roman"/>
                <w:sz w:val="14"/>
                <w:szCs w:val="14"/>
              </w:rPr>
              <w:t>7,363</w:t>
            </w:r>
          </w:p>
        </w:tc>
      </w:tr>
      <w:tr w:rsidR="00F96A56" w:rsidRPr="00DF1199" w:rsidTr="00AB510F">
        <w:trPr>
          <w:gridAfter w:val="1"/>
          <w:wAfter w:w="48" w:type="pct"/>
        </w:trPr>
        <w:tc>
          <w:tcPr>
            <w:tcW w:w="894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</w:p>
        </w:tc>
        <w:tc>
          <w:tcPr>
            <w:tcW w:w="1910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spacing w:line="247" w:lineRule="auto"/>
              <w:ind w:left="28" w:right="28"/>
              <w:rPr>
                <w:sz w:val="14"/>
                <w:szCs w:val="14"/>
              </w:rPr>
            </w:pP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spacing w:line="247" w:lineRule="auto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9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spacing w:line="247" w:lineRule="auto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4,435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spacing w:line="247" w:lineRule="auto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2,928</w:t>
            </w:r>
          </w:p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96A56" w:rsidRPr="00DF1199" w:rsidRDefault="00F96A56" w:rsidP="00AB510F">
            <w:pPr>
              <w:pStyle w:val="ConsPlusNormal"/>
              <w:spacing w:line="247" w:lineRule="auto"/>
              <w:ind w:firstLine="8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1199">
              <w:rPr>
                <w:rFonts w:ascii="Times New Roman" w:hAnsi="Times New Roman" w:cs="Times New Roman"/>
                <w:sz w:val="14"/>
                <w:szCs w:val="14"/>
              </w:rPr>
              <w:t>7,363</w:t>
            </w:r>
          </w:p>
        </w:tc>
      </w:tr>
      <w:tr w:rsidR="00F96A56" w:rsidRPr="00DF1199" w:rsidTr="00AB510F">
        <w:trPr>
          <w:gridAfter w:val="1"/>
          <w:wAfter w:w="48" w:type="pct"/>
        </w:trPr>
        <w:tc>
          <w:tcPr>
            <w:tcW w:w="894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</w:p>
        </w:tc>
        <w:tc>
          <w:tcPr>
            <w:tcW w:w="1910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spacing w:line="247" w:lineRule="auto"/>
              <w:ind w:left="28" w:right="28"/>
              <w:rPr>
                <w:sz w:val="14"/>
                <w:szCs w:val="14"/>
              </w:rPr>
            </w:pP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spacing w:line="247" w:lineRule="auto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10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spacing w:line="247" w:lineRule="auto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4,435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spacing w:line="247" w:lineRule="auto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2,928</w:t>
            </w:r>
          </w:p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96A56" w:rsidRPr="00DF1199" w:rsidRDefault="00F96A56" w:rsidP="00AB510F">
            <w:pPr>
              <w:pStyle w:val="ConsPlusNormal"/>
              <w:spacing w:line="247" w:lineRule="auto"/>
              <w:ind w:firstLine="8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1199">
              <w:rPr>
                <w:rFonts w:ascii="Times New Roman" w:hAnsi="Times New Roman" w:cs="Times New Roman"/>
                <w:sz w:val="14"/>
                <w:szCs w:val="14"/>
              </w:rPr>
              <w:t>7,363</w:t>
            </w:r>
          </w:p>
        </w:tc>
      </w:tr>
      <w:tr w:rsidR="00F96A56" w:rsidRPr="00DF1199" w:rsidTr="00AB510F">
        <w:trPr>
          <w:gridAfter w:val="1"/>
          <w:wAfter w:w="48" w:type="pct"/>
        </w:trPr>
        <w:tc>
          <w:tcPr>
            <w:tcW w:w="894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</w:p>
        </w:tc>
        <w:tc>
          <w:tcPr>
            <w:tcW w:w="1910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spacing w:line="247" w:lineRule="auto"/>
              <w:ind w:left="28" w:right="28"/>
              <w:rPr>
                <w:sz w:val="14"/>
                <w:szCs w:val="14"/>
              </w:rPr>
            </w:pP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spacing w:line="247" w:lineRule="auto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11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spacing w:line="247" w:lineRule="auto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4,435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spacing w:line="247" w:lineRule="auto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2,928</w:t>
            </w:r>
          </w:p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96A56" w:rsidRPr="00DF1199" w:rsidRDefault="00F96A56" w:rsidP="00AB510F">
            <w:pPr>
              <w:pStyle w:val="ConsPlusNormal"/>
              <w:spacing w:line="247" w:lineRule="auto"/>
              <w:ind w:firstLine="8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1199">
              <w:rPr>
                <w:rFonts w:ascii="Times New Roman" w:hAnsi="Times New Roman" w:cs="Times New Roman"/>
                <w:sz w:val="14"/>
                <w:szCs w:val="14"/>
              </w:rPr>
              <w:t>7,363</w:t>
            </w:r>
          </w:p>
        </w:tc>
      </w:tr>
      <w:tr w:rsidR="00F96A56" w:rsidRPr="00DF1199" w:rsidTr="00AB510F">
        <w:trPr>
          <w:gridAfter w:val="1"/>
          <w:wAfter w:w="48" w:type="pct"/>
        </w:trPr>
        <w:tc>
          <w:tcPr>
            <w:tcW w:w="894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</w:p>
        </w:tc>
        <w:tc>
          <w:tcPr>
            <w:tcW w:w="1910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spacing w:line="247" w:lineRule="auto"/>
              <w:ind w:left="28" w:right="28"/>
              <w:rPr>
                <w:sz w:val="14"/>
                <w:szCs w:val="14"/>
              </w:rPr>
            </w:pP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spacing w:line="247" w:lineRule="auto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12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spacing w:line="247" w:lineRule="auto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4,435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spacing w:line="247" w:lineRule="auto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2,928</w:t>
            </w:r>
          </w:p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96A56" w:rsidRPr="00DF1199" w:rsidRDefault="00F96A56" w:rsidP="00AB510F">
            <w:pPr>
              <w:pStyle w:val="ConsPlusNormal"/>
              <w:spacing w:line="247" w:lineRule="auto"/>
              <w:ind w:firstLine="8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1199">
              <w:rPr>
                <w:rFonts w:ascii="Times New Roman" w:hAnsi="Times New Roman" w:cs="Times New Roman"/>
                <w:sz w:val="14"/>
                <w:szCs w:val="14"/>
              </w:rPr>
              <w:t>7,363</w:t>
            </w:r>
          </w:p>
        </w:tc>
      </w:tr>
      <w:tr w:rsidR="00F96A56" w:rsidRPr="00DF1199" w:rsidTr="00AB510F">
        <w:trPr>
          <w:gridAfter w:val="1"/>
          <w:wAfter w:w="48" w:type="pct"/>
        </w:trPr>
        <w:tc>
          <w:tcPr>
            <w:tcW w:w="894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</w:p>
        </w:tc>
        <w:tc>
          <w:tcPr>
            <w:tcW w:w="1910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spacing w:line="247" w:lineRule="auto"/>
              <w:ind w:left="28" w:right="28"/>
              <w:rPr>
                <w:sz w:val="14"/>
                <w:szCs w:val="14"/>
              </w:rPr>
            </w:pP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spacing w:line="247" w:lineRule="auto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13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spacing w:line="247" w:lineRule="auto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4,435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spacing w:line="247" w:lineRule="auto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2,928</w:t>
            </w:r>
          </w:p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96A56" w:rsidRPr="00DF1199" w:rsidRDefault="00F96A56" w:rsidP="00AB510F">
            <w:pPr>
              <w:pStyle w:val="ConsPlusNormal"/>
              <w:spacing w:line="247" w:lineRule="auto"/>
              <w:ind w:firstLine="8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1199">
              <w:rPr>
                <w:rFonts w:ascii="Times New Roman" w:hAnsi="Times New Roman" w:cs="Times New Roman"/>
                <w:sz w:val="14"/>
                <w:szCs w:val="14"/>
              </w:rPr>
              <w:t>7,363</w:t>
            </w:r>
          </w:p>
        </w:tc>
      </w:tr>
      <w:tr w:rsidR="00F96A56" w:rsidRPr="00DF1199" w:rsidTr="00AB510F">
        <w:trPr>
          <w:gridAfter w:val="1"/>
          <w:wAfter w:w="48" w:type="pct"/>
        </w:trPr>
        <w:tc>
          <w:tcPr>
            <w:tcW w:w="894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</w:p>
        </w:tc>
        <w:tc>
          <w:tcPr>
            <w:tcW w:w="1910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spacing w:line="247" w:lineRule="auto"/>
              <w:ind w:left="28" w:right="28"/>
              <w:rPr>
                <w:sz w:val="14"/>
                <w:szCs w:val="14"/>
              </w:rPr>
            </w:pP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spacing w:line="247" w:lineRule="auto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14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spacing w:line="247" w:lineRule="auto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4,435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spacing w:line="247" w:lineRule="auto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2,928</w:t>
            </w:r>
          </w:p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96A56" w:rsidRPr="00DF1199" w:rsidRDefault="00F96A56" w:rsidP="00AB510F">
            <w:pPr>
              <w:pStyle w:val="ConsPlusNormal"/>
              <w:spacing w:line="247" w:lineRule="auto"/>
              <w:ind w:firstLine="8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1199">
              <w:rPr>
                <w:rFonts w:ascii="Times New Roman" w:hAnsi="Times New Roman" w:cs="Times New Roman"/>
                <w:sz w:val="14"/>
                <w:szCs w:val="14"/>
              </w:rPr>
              <w:t>7,363</w:t>
            </w:r>
          </w:p>
        </w:tc>
      </w:tr>
      <w:tr w:rsidR="00F96A56" w:rsidRPr="00DF1199" w:rsidTr="00AB510F">
        <w:trPr>
          <w:gridAfter w:val="1"/>
          <w:wAfter w:w="48" w:type="pct"/>
        </w:trPr>
        <w:tc>
          <w:tcPr>
            <w:tcW w:w="894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</w:p>
        </w:tc>
        <w:tc>
          <w:tcPr>
            <w:tcW w:w="1910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spacing w:line="247" w:lineRule="auto"/>
              <w:ind w:left="28" w:right="28"/>
              <w:rPr>
                <w:sz w:val="14"/>
                <w:szCs w:val="14"/>
              </w:rPr>
            </w:pP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spacing w:line="247" w:lineRule="auto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15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spacing w:line="247" w:lineRule="auto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4,435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spacing w:line="247" w:lineRule="auto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2,928</w:t>
            </w:r>
          </w:p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96A56" w:rsidRPr="00DF1199" w:rsidRDefault="00F96A56" w:rsidP="00AB510F">
            <w:pPr>
              <w:pStyle w:val="ConsPlusNormal"/>
              <w:spacing w:line="247" w:lineRule="auto"/>
              <w:ind w:firstLine="8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1199">
              <w:rPr>
                <w:rFonts w:ascii="Times New Roman" w:hAnsi="Times New Roman" w:cs="Times New Roman"/>
                <w:sz w:val="14"/>
                <w:szCs w:val="14"/>
              </w:rPr>
              <w:t>7,363</w:t>
            </w:r>
          </w:p>
        </w:tc>
      </w:tr>
      <w:tr w:rsidR="00F96A56" w:rsidRPr="00DF1199" w:rsidTr="00AB510F">
        <w:trPr>
          <w:gridAfter w:val="1"/>
          <w:wAfter w:w="48" w:type="pct"/>
        </w:trPr>
        <w:tc>
          <w:tcPr>
            <w:tcW w:w="894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</w:p>
        </w:tc>
        <w:tc>
          <w:tcPr>
            <w:tcW w:w="1910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spacing w:line="247" w:lineRule="auto"/>
              <w:ind w:left="28" w:right="28"/>
              <w:rPr>
                <w:sz w:val="14"/>
                <w:szCs w:val="14"/>
              </w:rPr>
            </w:pP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spacing w:line="247" w:lineRule="auto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16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spacing w:line="247" w:lineRule="auto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4,435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spacing w:line="247" w:lineRule="auto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2,928</w:t>
            </w:r>
          </w:p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96A56" w:rsidRPr="00DF1199" w:rsidRDefault="00F96A56" w:rsidP="00AB510F">
            <w:pPr>
              <w:pStyle w:val="ConsPlusNormal"/>
              <w:spacing w:line="247" w:lineRule="auto"/>
              <w:ind w:firstLine="8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1199">
              <w:rPr>
                <w:rFonts w:ascii="Times New Roman" w:hAnsi="Times New Roman" w:cs="Times New Roman"/>
                <w:sz w:val="14"/>
                <w:szCs w:val="14"/>
              </w:rPr>
              <w:t>7,363</w:t>
            </w:r>
          </w:p>
        </w:tc>
      </w:tr>
      <w:tr w:rsidR="00F96A56" w:rsidRPr="00DF1199" w:rsidTr="00AB510F">
        <w:trPr>
          <w:gridAfter w:val="1"/>
          <w:wAfter w:w="48" w:type="pct"/>
        </w:trPr>
        <w:tc>
          <w:tcPr>
            <w:tcW w:w="894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</w:p>
        </w:tc>
        <w:tc>
          <w:tcPr>
            <w:tcW w:w="1910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spacing w:line="247" w:lineRule="auto"/>
              <w:ind w:left="28" w:right="28"/>
              <w:rPr>
                <w:sz w:val="14"/>
                <w:szCs w:val="14"/>
              </w:rPr>
            </w:pP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spacing w:line="247" w:lineRule="auto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17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spacing w:line="247" w:lineRule="auto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4,435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spacing w:line="247" w:lineRule="auto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2,928</w:t>
            </w:r>
          </w:p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96A56" w:rsidRPr="00DF1199" w:rsidRDefault="00F96A56" w:rsidP="00AB510F">
            <w:pPr>
              <w:pStyle w:val="ConsPlusNormal"/>
              <w:spacing w:line="247" w:lineRule="auto"/>
              <w:ind w:firstLine="8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1199">
              <w:rPr>
                <w:rFonts w:ascii="Times New Roman" w:hAnsi="Times New Roman" w:cs="Times New Roman"/>
                <w:sz w:val="14"/>
                <w:szCs w:val="14"/>
              </w:rPr>
              <w:t>7,363</w:t>
            </w:r>
          </w:p>
        </w:tc>
      </w:tr>
      <w:tr w:rsidR="00F96A56" w:rsidRPr="00DF1199" w:rsidTr="00AB510F">
        <w:trPr>
          <w:gridAfter w:val="1"/>
          <w:wAfter w:w="48" w:type="pct"/>
        </w:trPr>
        <w:tc>
          <w:tcPr>
            <w:tcW w:w="894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</w:p>
        </w:tc>
        <w:tc>
          <w:tcPr>
            <w:tcW w:w="1910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spacing w:line="247" w:lineRule="auto"/>
              <w:ind w:left="28" w:right="28"/>
              <w:rPr>
                <w:sz w:val="14"/>
                <w:szCs w:val="14"/>
              </w:rPr>
            </w:pP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spacing w:line="247" w:lineRule="auto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18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spacing w:line="247" w:lineRule="auto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4,435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spacing w:line="247" w:lineRule="auto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2,928</w:t>
            </w:r>
          </w:p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96A56" w:rsidRPr="00DF1199" w:rsidRDefault="00F96A56" w:rsidP="00AB510F">
            <w:pPr>
              <w:pStyle w:val="ConsPlusNormal"/>
              <w:spacing w:line="247" w:lineRule="auto"/>
              <w:ind w:firstLine="8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1199">
              <w:rPr>
                <w:rFonts w:ascii="Times New Roman" w:hAnsi="Times New Roman" w:cs="Times New Roman"/>
                <w:sz w:val="14"/>
                <w:szCs w:val="14"/>
              </w:rPr>
              <w:t>7,363</w:t>
            </w:r>
          </w:p>
        </w:tc>
      </w:tr>
      <w:tr w:rsidR="00F96A56" w:rsidRPr="00DF1199" w:rsidTr="00AB510F">
        <w:trPr>
          <w:gridAfter w:val="1"/>
          <w:wAfter w:w="48" w:type="pct"/>
        </w:trPr>
        <w:tc>
          <w:tcPr>
            <w:tcW w:w="894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</w:p>
        </w:tc>
        <w:tc>
          <w:tcPr>
            <w:tcW w:w="1910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ind w:left="28" w:right="28"/>
              <w:jc w:val="both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9. В многоквартирных домах коммунального типа с водопроводом, без душевых, с канализацией (ХВС без душевых, с мойкой кухонной, раковиной, канализацией)</w:t>
            </w: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2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2,600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</w:p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96A56" w:rsidRPr="00DF1199" w:rsidRDefault="00F96A56" w:rsidP="00AB510F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1199">
              <w:rPr>
                <w:rFonts w:ascii="Times New Roman" w:hAnsi="Times New Roman" w:cs="Times New Roman"/>
                <w:sz w:val="14"/>
                <w:szCs w:val="14"/>
              </w:rPr>
              <w:t>2,600</w:t>
            </w:r>
          </w:p>
        </w:tc>
      </w:tr>
      <w:tr w:rsidR="00F96A56" w:rsidRPr="00DF1199" w:rsidTr="00AB510F">
        <w:trPr>
          <w:gridAfter w:val="1"/>
          <w:wAfter w:w="48" w:type="pct"/>
        </w:trPr>
        <w:tc>
          <w:tcPr>
            <w:tcW w:w="894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</w:p>
        </w:tc>
        <w:tc>
          <w:tcPr>
            <w:tcW w:w="1910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ind w:left="28" w:right="28"/>
              <w:jc w:val="both"/>
              <w:rPr>
                <w:sz w:val="14"/>
                <w:szCs w:val="14"/>
              </w:rPr>
            </w:pP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5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2,600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</w:p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96A56" w:rsidRPr="00DF1199" w:rsidRDefault="00F96A56" w:rsidP="00AB510F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1199">
              <w:rPr>
                <w:rFonts w:ascii="Times New Roman" w:hAnsi="Times New Roman" w:cs="Times New Roman"/>
                <w:sz w:val="14"/>
                <w:szCs w:val="14"/>
              </w:rPr>
              <w:t>2,600</w:t>
            </w:r>
          </w:p>
        </w:tc>
      </w:tr>
      <w:tr w:rsidR="00F96A56" w:rsidRPr="00DF1199" w:rsidTr="00AB510F">
        <w:trPr>
          <w:gridAfter w:val="1"/>
          <w:wAfter w:w="48" w:type="pct"/>
        </w:trPr>
        <w:tc>
          <w:tcPr>
            <w:tcW w:w="894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</w:p>
        </w:tc>
        <w:tc>
          <w:tcPr>
            <w:tcW w:w="1910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ind w:left="28" w:right="28"/>
              <w:jc w:val="both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10. В многоквартирных домах коммунального типа с водопроводом, централизованным ГВС, общими душевыми, с канализацией (ХВС и ГВС, с общими душевыми, мойкой кухонной, раковиной, канализацией)</w:t>
            </w: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2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2,886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1,685</w:t>
            </w:r>
          </w:p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96A56" w:rsidRPr="00DF1199" w:rsidRDefault="00F96A56" w:rsidP="00AB510F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1199">
              <w:rPr>
                <w:rFonts w:ascii="Times New Roman" w:hAnsi="Times New Roman" w:cs="Times New Roman"/>
                <w:sz w:val="14"/>
                <w:szCs w:val="14"/>
              </w:rPr>
              <w:t>4,571</w:t>
            </w:r>
          </w:p>
        </w:tc>
      </w:tr>
      <w:tr w:rsidR="00F96A56" w:rsidRPr="00DF1199" w:rsidTr="00AB510F">
        <w:trPr>
          <w:gridAfter w:val="1"/>
          <w:wAfter w:w="48" w:type="pct"/>
        </w:trPr>
        <w:tc>
          <w:tcPr>
            <w:tcW w:w="894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</w:p>
        </w:tc>
        <w:tc>
          <w:tcPr>
            <w:tcW w:w="1910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ind w:left="28" w:right="28"/>
              <w:jc w:val="both"/>
              <w:rPr>
                <w:sz w:val="14"/>
                <w:szCs w:val="14"/>
              </w:rPr>
            </w:pP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3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2,886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1,685</w:t>
            </w:r>
          </w:p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96A56" w:rsidRPr="00DF1199" w:rsidRDefault="00F96A56" w:rsidP="00AB510F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1199">
              <w:rPr>
                <w:rFonts w:ascii="Times New Roman" w:hAnsi="Times New Roman" w:cs="Times New Roman"/>
                <w:sz w:val="14"/>
                <w:szCs w:val="14"/>
              </w:rPr>
              <w:t>4,571</w:t>
            </w:r>
          </w:p>
        </w:tc>
      </w:tr>
      <w:tr w:rsidR="00F96A56" w:rsidRPr="00DF1199" w:rsidTr="00AB510F">
        <w:trPr>
          <w:gridAfter w:val="1"/>
          <w:wAfter w:w="48" w:type="pct"/>
        </w:trPr>
        <w:tc>
          <w:tcPr>
            <w:tcW w:w="894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</w:p>
        </w:tc>
        <w:tc>
          <w:tcPr>
            <w:tcW w:w="1910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ind w:left="28" w:right="28"/>
              <w:jc w:val="both"/>
              <w:rPr>
                <w:sz w:val="14"/>
                <w:szCs w:val="14"/>
              </w:rPr>
            </w:pP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5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2,886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1,685</w:t>
            </w:r>
          </w:p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96A56" w:rsidRPr="00DF1199" w:rsidRDefault="00F96A56" w:rsidP="00AB510F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1199">
              <w:rPr>
                <w:rFonts w:ascii="Times New Roman" w:hAnsi="Times New Roman" w:cs="Times New Roman"/>
                <w:sz w:val="14"/>
                <w:szCs w:val="14"/>
              </w:rPr>
              <w:t>4,571</w:t>
            </w:r>
          </w:p>
        </w:tc>
      </w:tr>
      <w:tr w:rsidR="00F96A56" w:rsidRPr="00DF1199" w:rsidTr="00AB510F">
        <w:trPr>
          <w:gridAfter w:val="1"/>
          <w:wAfter w:w="48" w:type="pct"/>
        </w:trPr>
        <w:tc>
          <w:tcPr>
            <w:tcW w:w="894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</w:p>
        </w:tc>
        <w:tc>
          <w:tcPr>
            <w:tcW w:w="191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ind w:left="28" w:right="28"/>
              <w:jc w:val="both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 xml:space="preserve">11. В многоквартирных домах коммунального типа с водопроводом, общими душевыми, с канализацией, с </w:t>
            </w:r>
            <w:proofErr w:type="spellStart"/>
            <w:r w:rsidRPr="00DF1199">
              <w:rPr>
                <w:sz w:val="14"/>
                <w:szCs w:val="14"/>
              </w:rPr>
              <w:t>водонагревом</w:t>
            </w:r>
            <w:proofErr w:type="spellEnd"/>
            <w:r w:rsidRPr="00DF1199">
              <w:rPr>
                <w:sz w:val="14"/>
                <w:szCs w:val="14"/>
              </w:rPr>
              <w:t xml:space="preserve"> различного типа (ХВС, с общими душевыми, мойкой кухонной, раковиной, канализацией, с </w:t>
            </w:r>
            <w:proofErr w:type="spellStart"/>
            <w:r w:rsidRPr="00DF1199">
              <w:rPr>
                <w:sz w:val="14"/>
                <w:szCs w:val="14"/>
              </w:rPr>
              <w:t>водонагревом</w:t>
            </w:r>
            <w:proofErr w:type="spellEnd"/>
            <w:r w:rsidRPr="00DF1199">
              <w:rPr>
                <w:sz w:val="14"/>
                <w:szCs w:val="14"/>
              </w:rPr>
              <w:t xml:space="preserve"> различного типа)</w:t>
            </w: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2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4,571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</w:p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96A56" w:rsidRPr="00DF1199" w:rsidRDefault="00F96A56" w:rsidP="00AB510F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1199">
              <w:rPr>
                <w:rFonts w:ascii="Times New Roman" w:hAnsi="Times New Roman" w:cs="Times New Roman"/>
                <w:sz w:val="14"/>
                <w:szCs w:val="14"/>
              </w:rPr>
              <w:t>4,571</w:t>
            </w:r>
          </w:p>
        </w:tc>
      </w:tr>
      <w:tr w:rsidR="00F96A56" w:rsidRPr="00DF1199" w:rsidTr="00AB510F">
        <w:trPr>
          <w:gridAfter w:val="1"/>
          <w:wAfter w:w="48" w:type="pct"/>
        </w:trPr>
        <w:tc>
          <w:tcPr>
            <w:tcW w:w="894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</w:p>
        </w:tc>
        <w:tc>
          <w:tcPr>
            <w:tcW w:w="191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ind w:left="28" w:right="28"/>
              <w:jc w:val="both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12. В многоквартирных домах коммунального типа с водопроводом, централизованным ГВС, общими душевыми, столовыми и прачечными, с канализацией (ХВС и ГВС, с общими душевыми, мойкой кухонной, раковиной, канализацией)</w:t>
            </w: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5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2,923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1,741</w:t>
            </w:r>
          </w:p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96A56" w:rsidRPr="00DF1199" w:rsidRDefault="00F96A56" w:rsidP="00AB510F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1199">
              <w:rPr>
                <w:rFonts w:ascii="Times New Roman" w:hAnsi="Times New Roman" w:cs="Times New Roman"/>
                <w:sz w:val="14"/>
                <w:szCs w:val="14"/>
              </w:rPr>
              <w:t>4,664</w:t>
            </w:r>
          </w:p>
        </w:tc>
      </w:tr>
      <w:tr w:rsidR="00F96A56" w:rsidRPr="00DF1199" w:rsidTr="00AB510F">
        <w:trPr>
          <w:gridAfter w:val="1"/>
          <w:wAfter w:w="48" w:type="pct"/>
        </w:trPr>
        <w:tc>
          <w:tcPr>
            <w:tcW w:w="894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</w:p>
        </w:tc>
        <w:tc>
          <w:tcPr>
            <w:tcW w:w="1910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ind w:left="28" w:right="28"/>
              <w:jc w:val="both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13. В многоквартирных домах коммунального типа с водопроводом, централизованным ГВС, с общими кухнями и общими душевыми, с канализацией (ХВС и ГВС, с общими душевыми, мойкой кухонной, раковиной, канализацией)</w:t>
            </w: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1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3,355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1,944</w:t>
            </w:r>
          </w:p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96A56" w:rsidRPr="00DF1199" w:rsidRDefault="00F96A56" w:rsidP="00AB510F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1199">
              <w:rPr>
                <w:rFonts w:ascii="Times New Roman" w:hAnsi="Times New Roman" w:cs="Times New Roman"/>
                <w:sz w:val="14"/>
                <w:szCs w:val="14"/>
              </w:rPr>
              <w:t>5,299</w:t>
            </w:r>
          </w:p>
        </w:tc>
      </w:tr>
      <w:tr w:rsidR="00F96A56" w:rsidRPr="00DF1199" w:rsidTr="00AB510F">
        <w:trPr>
          <w:gridAfter w:val="1"/>
          <w:wAfter w:w="48" w:type="pct"/>
        </w:trPr>
        <w:tc>
          <w:tcPr>
            <w:tcW w:w="894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</w:p>
        </w:tc>
        <w:tc>
          <w:tcPr>
            <w:tcW w:w="1910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ind w:left="28" w:right="28"/>
              <w:rPr>
                <w:sz w:val="14"/>
                <w:szCs w:val="14"/>
              </w:rPr>
            </w:pP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2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3,355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1,944</w:t>
            </w:r>
          </w:p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96A56" w:rsidRPr="00DF1199" w:rsidRDefault="00F96A56" w:rsidP="00AB510F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1199">
              <w:rPr>
                <w:rFonts w:ascii="Times New Roman" w:hAnsi="Times New Roman" w:cs="Times New Roman"/>
                <w:sz w:val="14"/>
                <w:szCs w:val="14"/>
              </w:rPr>
              <w:t>5,299</w:t>
            </w:r>
          </w:p>
        </w:tc>
      </w:tr>
      <w:tr w:rsidR="00F96A56" w:rsidRPr="00DF1199" w:rsidTr="00AB510F">
        <w:trPr>
          <w:gridAfter w:val="1"/>
          <w:wAfter w:w="48" w:type="pct"/>
        </w:trPr>
        <w:tc>
          <w:tcPr>
            <w:tcW w:w="894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</w:p>
        </w:tc>
        <w:tc>
          <w:tcPr>
            <w:tcW w:w="1910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ind w:left="28" w:right="28"/>
              <w:rPr>
                <w:sz w:val="14"/>
                <w:szCs w:val="14"/>
              </w:rPr>
            </w:pP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3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3,355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1,944</w:t>
            </w:r>
          </w:p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96A56" w:rsidRPr="00DF1199" w:rsidRDefault="00F96A56" w:rsidP="00AB510F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1199">
              <w:rPr>
                <w:rFonts w:ascii="Times New Roman" w:hAnsi="Times New Roman" w:cs="Times New Roman"/>
                <w:sz w:val="14"/>
                <w:szCs w:val="14"/>
              </w:rPr>
              <w:t>5,299</w:t>
            </w:r>
          </w:p>
        </w:tc>
      </w:tr>
      <w:tr w:rsidR="00F96A56" w:rsidRPr="00DF1199" w:rsidTr="00AB510F">
        <w:trPr>
          <w:gridAfter w:val="1"/>
          <w:wAfter w:w="48" w:type="pct"/>
        </w:trPr>
        <w:tc>
          <w:tcPr>
            <w:tcW w:w="894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</w:p>
        </w:tc>
        <w:tc>
          <w:tcPr>
            <w:tcW w:w="1910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ind w:left="28" w:right="28"/>
              <w:rPr>
                <w:sz w:val="14"/>
                <w:szCs w:val="14"/>
              </w:rPr>
            </w:pP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4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3,355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1,944</w:t>
            </w:r>
          </w:p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96A56" w:rsidRPr="00DF1199" w:rsidRDefault="00F96A56" w:rsidP="00AB510F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1199">
              <w:rPr>
                <w:rFonts w:ascii="Times New Roman" w:hAnsi="Times New Roman" w:cs="Times New Roman"/>
                <w:sz w:val="14"/>
                <w:szCs w:val="14"/>
              </w:rPr>
              <w:t>5,299</w:t>
            </w:r>
          </w:p>
        </w:tc>
      </w:tr>
      <w:tr w:rsidR="00F96A56" w:rsidRPr="00DF1199" w:rsidTr="00AB510F">
        <w:trPr>
          <w:gridAfter w:val="1"/>
          <w:wAfter w:w="48" w:type="pct"/>
        </w:trPr>
        <w:tc>
          <w:tcPr>
            <w:tcW w:w="894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</w:p>
        </w:tc>
        <w:tc>
          <w:tcPr>
            <w:tcW w:w="1910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ind w:left="28" w:right="28"/>
              <w:rPr>
                <w:sz w:val="14"/>
                <w:szCs w:val="14"/>
              </w:rPr>
            </w:pP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5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3,355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1,944</w:t>
            </w:r>
          </w:p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96A56" w:rsidRPr="00DF1199" w:rsidRDefault="00F96A56" w:rsidP="00AB510F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1199">
              <w:rPr>
                <w:rFonts w:ascii="Times New Roman" w:hAnsi="Times New Roman" w:cs="Times New Roman"/>
                <w:sz w:val="14"/>
                <w:szCs w:val="14"/>
              </w:rPr>
              <w:t>5,299</w:t>
            </w:r>
          </w:p>
        </w:tc>
      </w:tr>
      <w:tr w:rsidR="00F96A56" w:rsidRPr="00DF1199" w:rsidTr="00AB510F">
        <w:trPr>
          <w:gridAfter w:val="1"/>
          <w:wAfter w:w="48" w:type="pct"/>
        </w:trPr>
        <w:tc>
          <w:tcPr>
            <w:tcW w:w="894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</w:p>
        </w:tc>
        <w:tc>
          <w:tcPr>
            <w:tcW w:w="1910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ind w:left="28" w:right="28"/>
              <w:jc w:val="both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 xml:space="preserve">14. В многоквартирных домах коммунального типа с водопроводом, с общими кухнями и общими душевыми, с канализацией, с </w:t>
            </w:r>
            <w:proofErr w:type="spellStart"/>
            <w:r w:rsidRPr="00DF1199">
              <w:rPr>
                <w:sz w:val="14"/>
                <w:szCs w:val="14"/>
              </w:rPr>
              <w:t>водонагревом</w:t>
            </w:r>
            <w:proofErr w:type="spellEnd"/>
            <w:r w:rsidRPr="00DF1199">
              <w:rPr>
                <w:sz w:val="14"/>
                <w:szCs w:val="14"/>
              </w:rPr>
              <w:t xml:space="preserve"> различного типа (ХВС, с общими душевыми, мойкой кухонной, раковиной, канализацией, с </w:t>
            </w:r>
            <w:proofErr w:type="spellStart"/>
            <w:r w:rsidRPr="00DF1199">
              <w:rPr>
                <w:sz w:val="14"/>
                <w:szCs w:val="14"/>
              </w:rPr>
              <w:t>водонагревом</w:t>
            </w:r>
            <w:proofErr w:type="spellEnd"/>
            <w:r w:rsidRPr="00DF1199">
              <w:rPr>
                <w:sz w:val="14"/>
                <w:szCs w:val="14"/>
              </w:rPr>
              <w:t xml:space="preserve"> различного типа)</w:t>
            </w: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2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5,298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</w:p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96A56" w:rsidRPr="00DF1199" w:rsidRDefault="00F96A56" w:rsidP="00AB510F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1199">
              <w:rPr>
                <w:rFonts w:ascii="Times New Roman" w:hAnsi="Times New Roman" w:cs="Times New Roman"/>
                <w:sz w:val="14"/>
                <w:szCs w:val="14"/>
              </w:rPr>
              <w:t>5,298</w:t>
            </w:r>
          </w:p>
        </w:tc>
      </w:tr>
      <w:tr w:rsidR="00F96A56" w:rsidRPr="00DF1199" w:rsidTr="00AB510F">
        <w:trPr>
          <w:gridAfter w:val="1"/>
          <w:wAfter w:w="48" w:type="pct"/>
        </w:trPr>
        <w:tc>
          <w:tcPr>
            <w:tcW w:w="894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</w:p>
        </w:tc>
        <w:tc>
          <w:tcPr>
            <w:tcW w:w="1910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ind w:left="28" w:right="28"/>
              <w:rPr>
                <w:sz w:val="14"/>
                <w:szCs w:val="14"/>
              </w:rPr>
            </w:pP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5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5,298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</w:p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96A56" w:rsidRPr="00DF1199" w:rsidRDefault="00F96A56" w:rsidP="00AB510F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1199">
              <w:rPr>
                <w:rFonts w:ascii="Times New Roman" w:hAnsi="Times New Roman" w:cs="Times New Roman"/>
                <w:sz w:val="14"/>
                <w:szCs w:val="14"/>
              </w:rPr>
              <w:t>5,298</w:t>
            </w:r>
          </w:p>
        </w:tc>
      </w:tr>
      <w:tr w:rsidR="00F96A56" w:rsidRPr="00DF1199" w:rsidTr="00AB510F">
        <w:trPr>
          <w:gridAfter w:val="1"/>
          <w:wAfter w:w="48" w:type="pct"/>
        </w:trPr>
        <w:tc>
          <w:tcPr>
            <w:tcW w:w="894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</w:p>
        </w:tc>
        <w:tc>
          <w:tcPr>
            <w:tcW w:w="1910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ind w:left="28" w:right="28"/>
              <w:jc w:val="both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15. В многоквартирных домах коммунального типа с водопроводом, централизованным ГВС, с общими кухнями, блоками душевых на этажах при жилых комнатах в каждой секции, с канализацией (ХВС и ГВС, с блоками душевых на этажах при жилых комнатах в каждой секции, с мойкой кухонной, раковиной, канализацией)</w:t>
            </w: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2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4,125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2,546</w:t>
            </w:r>
          </w:p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96A56" w:rsidRPr="00DF1199" w:rsidRDefault="00F96A56" w:rsidP="00AB510F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1199">
              <w:rPr>
                <w:rFonts w:ascii="Times New Roman" w:hAnsi="Times New Roman" w:cs="Times New Roman"/>
                <w:sz w:val="14"/>
                <w:szCs w:val="14"/>
              </w:rPr>
              <w:t>6,671</w:t>
            </w:r>
          </w:p>
        </w:tc>
      </w:tr>
      <w:tr w:rsidR="00F96A56" w:rsidRPr="00DF1199" w:rsidTr="00AB510F">
        <w:trPr>
          <w:gridAfter w:val="1"/>
          <w:wAfter w:w="48" w:type="pct"/>
        </w:trPr>
        <w:tc>
          <w:tcPr>
            <w:tcW w:w="894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</w:p>
        </w:tc>
        <w:tc>
          <w:tcPr>
            <w:tcW w:w="1910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ind w:left="28" w:right="28"/>
              <w:jc w:val="both"/>
              <w:rPr>
                <w:sz w:val="14"/>
                <w:szCs w:val="14"/>
              </w:rPr>
            </w:pP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3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4,125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2,546</w:t>
            </w:r>
          </w:p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96A56" w:rsidRPr="00DF1199" w:rsidRDefault="00F96A56" w:rsidP="00AB510F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1199">
              <w:rPr>
                <w:rFonts w:ascii="Times New Roman" w:hAnsi="Times New Roman" w:cs="Times New Roman"/>
                <w:sz w:val="14"/>
                <w:szCs w:val="14"/>
              </w:rPr>
              <w:t>6,671</w:t>
            </w:r>
          </w:p>
        </w:tc>
      </w:tr>
      <w:tr w:rsidR="00F96A56" w:rsidRPr="00DF1199" w:rsidTr="00AB510F">
        <w:trPr>
          <w:gridAfter w:val="1"/>
          <w:wAfter w:w="48" w:type="pct"/>
        </w:trPr>
        <w:tc>
          <w:tcPr>
            <w:tcW w:w="894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</w:p>
        </w:tc>
        <w:tc>
          <w:tcPr>
            <w:tcW w:w="1910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ind w:left="28" w:right="28"/>
              <w:jc w:val="both"/>
              <w:rPr>
                <w:sz w:val="14"/>
                <w:szCs w:val="14"/>
              </w:rPr>
            </w:pP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4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4,125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2,546</w:t>
            </w:r>
          </w:p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96A56" w:rsidRPr="00DF1199" w:rsidRDefault="00F96A56" w:rsidP="00AB510F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1199">
              <w:rPr>
                <w:rFonts w:ascii="Times New Roman" w:hAnsi="Times New Roman" w:cs="Times New Roman"/>
                <w:sz w:val="14"/>
                <w:szCs w:val="14"/>
              </w:rPr>
              <w:t>6,671</w:t>
            </w:r>
          </w:p>
        </w:tc>
      </w:tr>
      <w:tr w:rsidR="00F96A56" w:rsidRPr="00DF1199" w:rsidTr="00AB510F">
        <w:trPr>
          <w:gridAfter w:val="1"/>
          <w:wAfter w:w="48" w:type="pct"/>
        </w:trPr>
        <w:tc>
          <w:tcPr>
            <w:tcW w:w="894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</w:p>
        </w:tc>
        <w:tc>
          <w:tcPr>
            <w:tcW w:w="1910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ind w:left="28" w:right="28"/>
              <w:jc w:val="both"/>
              <w:rPr>
                <w:sz w:val="14"/>
                <w:szCs w:val="14"/>
              </w:rPr>
            </w:pP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5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4,125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2,546</w:t>
            </w:r>
          </w:p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96A56" w:rsidRPr="00DF1199" w:rsidRDefault="00F96A56" w:rsidP="00AB510F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1199">
              <w:rPr>
                <w:rFonts w:ascii="Times New Roman" w:hAnsi="Times New Roman" w:cs="Times New Roman"/>
                <w:sz w:val="14"/>
                <w:szCs w:val="14"/>
              </w:rPr>
              <w:t>6,671</w:t>
            </w:r>
          </w:p>
        </w:tc>
      </w:tr>
      <w:tr w:rsidR="00F96A56" w:rsidRPr="00DF1199" w:rsidTr="00AB510F">
        <w:trPr>
          <w:gridAfter w:val="1"/>
          <w:wAfter w:w="48" w:type="pct"/>
        </w:trPr>
        <w:tc>
          <w:tcPr>
            <w:tcW w:w="894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</w:p>
        </w:tc>
        <w:tc>
          <w:tcPr>
            <w:tcW w:w="1910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ind w:left="28" w:right="28"/>
              <w:jc w:val="both"/>
              <w:rPr>
                <w:sz w:val="14"/>
                <w:szCs w:val="14"/>
              </w:rPr>
            </w:pP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9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4,125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2,546</w:t>
            </w:r>
          </w:p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96A56" w:rsidRPr="00DF1199" w:rsidRDefault="00F96A56" w:rsidP="00AB510F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1199">
              <w:rPr>
                <w:rFonts w:ascii="Times New Roman" w:hAnsi="Times New Roman" w:cs="Times New Roman"/>
                <w:sz w:val="14"/>
                <w:szCs w:val="14"/>
              </w:rPr>
              <w:t>6,671</w:t>
            </w:r>
          </w:p>
        </w:tc>
      </w:tr>
      <w:tr w:rsidR="00F96A56" w:rsidRPr="00DF1199" w:rsidTr="00AB510F">
        <w:trPr>
          <w:gridAfter w:val="1"/>
          <w:wAfter w:w="48" w:type="pct"/>
        </w:trPr>
        <w:tc>
          <w:tcPr>
            <w:tcW w:w="894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</w:p>
        </w:tc>
        <w:tc>
          <w:tcPr>
            <w:tcW w:w="1910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ind w:left="28" w:right="28"/>
              <w:jc w:val="both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 xml:space="preserve">16. В многоквартирных домах коммунального типа с водопроводом, с общими кухнями, блоками душевых на этажах при жилых комнатах в каждой секции, с канализацией, с </w:t>
            </w:r>
            <w:proofErr w:type="spellStart"/>
            <w:r w:rsidRPr="00DF1199">
              <w:rPr>
                <w:sz w:val="14"/>
                <w:szCs w:val="14"/>
              </w:rPr>
              <w:t>водонагревом</w:t>
            </w:r>
            <w:proofErr w:type="spellEnd"/>
            <w:r w:rsidRPr="00DF1199">
              <w:rPr>
                <w:sz w:val="14"/>
                <w:szCs w:val="14"/>
              </w:rPr>
              <w:t xml:space="preserve"> различного типа (ХВС, с блоками душевых на </w:t>
            </w:r>
            <w:r w:rsidRPr="00DF1199">
              <w:rPr>
                <w:sz w:val="14"/>
                <w:szCs w:val="14"/>
              </w:rPr>
              <w:lastRenderedPageBreak/>
              <w:t xml:space="preserve">этажах при жилых комнатах в каждой секции, с мойкой кухонной, раковиной, канализацией, с </w:t>
            </w:r>
            <w:proofErr w:type="spellStart"/>
            <w:r w:rsidRPr="00DF1199">
              <w:rPr>
                <w:sz w:val="14"/>
                <w:szCs w:val="14"/>
              </w:rPr>
              <w:t>водонагревом</w:t>
            </w:r>
            <w:proofErr w:type="spellEnd"/>
            <w:r w:rsidRPr="00DF1199">
              <w:rPr>
                <w:sz w:val="14"/>
                <w:szCs w:val="14"/>
              </w:rPr>
              <w:t xml:space="preserve"> различного типа)</w:t>
            </w: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lastRenderedPageBreak/>
              <w:t>2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6,671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</w:p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96A56" w:rsidRPr="00DF1199" w:rsidRDefault="00F96A56" w:rsidP="00AB510F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1199">
              <w:rPr>
                <w:rFonts w:ascii="Times New Roman" w:hAnsi="Times New Roman" w:cs="Times New Roman"/>
                <w:sz w:val="14"/>
                <w:szCs w:val="14"/>
              </w:rPr>
              <w:t>6,671</w:t>
            </w:r>
          </w:p>
        </w:tc>
      </w:tr>
      <w:tr w:rsidR="00F96A56" w:rsidRPr="00DF1199" w:rsidTr="00AB510F">
        <w:trPr>
          <w:gridAfter w:val="1"/>
          <w:wAfter w:w="48" w:type="pct"/>
        </w:trPr>
        <w:tc>
          <w:tcPr>
            <w:tcW w:w="894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</w:p>
        </w:tc>
        <w:tc>
          <w:tcPr>
            <w:tcW w:w="1910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ind w:left="28" w:right="28"/>
              <w:rPr>
                <w:sz w:val="14"/>
                <w:szCs w:val="14"/>
              </w:rPr>
            </w:pP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3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6,671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</w:p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96A56" w:rsidRPr="00DF1199" w:rsidRDefault="00F96A56" w:rsidP="00AB510F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1199">
              <w:rPr>
                <w:rFonts w:ascii="Times New Roman" w:hAnsi="Times New Roman" w:cs="Times New Roman"/>
                <w:sz w:val="14"/>
                <w:szCs w:val="14"/>
              </w:rPr>
              <w:t>6,671</w:t>
            </w:r>
          </w:p>
        </w:tc>
      </w:tr>
      <w:tr w:rsidR="00F96A56" w:rsidRPr="00DF1199" w:rsidTr="00AB510F">
        <w:trPr>
          <w:gridAfter w:val="1"/>
          <w:wAfter w:w="48" w:type="pct"/>
        </w:trPr>
        <w:tc>
          <w:tcPr>
            <w:tcW w:w="894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</w:p>
        </w:tc>
        <w:tc>
          <w:tcPr>
            <w:tcW w:w="1910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ind w:left="28" w:right="28"/>
              <w:rPr>
                <w:sz w:val="14"/>
                <w:szCs w:val="14"/>
              </w:rPr>
            </w:pP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4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6,671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</w:p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96A56" w:rsidRPr="00DF1199" w:rsidRDefault="00F96A56" w:rsidP="00AB510F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1199">
              <w:rPr>
                <w:rFonts w:ascii="Times New Roman" w:hAnsi="Times New Roman" w:cs="Times New Roman"/>
                <w:sz w:val="14"/>
                <w:szCs w:val="14"/>
              </w:rPr>
              <w:t>6,671</w:t>
            </w:r>
          </w:p>
        </w:tc>
      </w:tr>
      <w:tr w:rsidR="00F96A56" w:rsidRPr="00DF1199" w:rsidTr="00AB510F">
        <w:trPr>
          <w:gridAfter w:val="1"/>
          <w:wAfter w:w="48" w:type="pct"/>
        </w:trPr>
        <w:tc>
          <w:tcPr>
            <w:tcW w:w="894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</w:p>
        </w:tc>
        <w:tc>
          <w:tcPr>
            <w:tcW w:w="1910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ind w:left="28" w:right="28"/>
              <w:rPr>
                <w:sz w:val="14"/>
                <w:szCs w:val="14"/>
              </w:rPr>
            </w:pP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5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6,671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</w:p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96A56" w:rsidRPr="00DF1199" w:rsidRDefault="00F96A56" w:rsidP="00AB510F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1199">
              <w:rPr>
                <w:rFonts w:ascii="Times New Roman" w:hAnsi="Times New Roman" w:cs="Times New Roman"/>
                <w:sz w:val="14"/>
                <w:szCs w:val="14"/>
              </w:rPr>
              <w:t>6,671</w:t>
            </w:r>
          </w:p>
        </w:tc>
      </w:tr>
      <w:tr w:rsidR="00F96A56" w:rsidRPr="00DF1199" w:rsidTr="00AB510F">
        <w:trPr>
          <w:gridAfter w:val="1"/>
          <w:wAfter w:w="48" w:type="pct"/>
        </w:trPr>
        <w:tc>
          <w:tcPr>
            <w:tcW w:w="894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</w:p>
        </w:tc>
        <w:tc>
          <w:tcPr>
            <w:tcW w:w="1910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ind w:left="28" w:right="28"/>
              <w:rPr>
                <w:sz w:val="14"/>
                <w:szCs w:val="14"/>
              </w:rPr>
            </w:pP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9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6,671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</w:p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96A56" w:rsidRPr="00DF1199" w:rsidRDefault="00F96A56" w:rsidP="00AB510F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1199">
              <w:rPr>
                <w:rFonts w:ascii="Times New Roman" w:hAnsi="Times New Roman" w:cs="Times New Roman"/>
                <w:sz w:val="14"/>
                <w:szCs w:val="14"/>
              </w:rPr>
              <w:t>6,671</w:t>
            </w:r>
          </w:p>
        </w:tc>
      </w:tr>
      <w:tr w:rsidR="00F96A56" w:rsidRPr="00DF1199" w:rsidTr="00AB510F">
        <w:trPr>
          <w:gridAfter w:val="1"/>
          <w:wAfter w:w="48" w:type="pct"/>
        </w:trPr>
        <w:tc>
          <w:tcPr>
            <w:tcW w:w="894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spacing w:line="230" w:lineRule="auto"/>
              <w:rPr>
                <w:sz w:val="14"/>
                <w:szCs w:val="14"/>
              </w:rPr>
            </w:pPr>
          </w:p>
        </w:tc>
        <w:tc>
          <w:tcPr>
            <w:tcW w:w="1910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spacing w:line="230" w:lineRule="auto"/>
              <w:ind w:left="28" w:right="28"/>
              <w:jc w:val="both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17. В многоквартирных домах коммунального типа с водопроводом, централизованным ГВС, с общими кухнями, с душевыми при всех жилых комнатах, с канализацией (ХВС и ГВС, с душевыми при всех жилых комнатах, с мойкой кухонной, раковиной, канализацией)</w:t>
            </w: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spacing w:line="230" w:lineRule="auto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5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spacing w:line="230" w:lineRule="auto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4,125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spacing w:line="230" w:lineRule="auto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2,546</w:t>
            </w:r>
          </w:p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96A56" w:rsidRPr="00DF1199" w:rsidRDefault="00F96A56" w:rsidP="00AB510F">
            <w:pPr>
              <w:pStyle w:val="ConsPlusNormal"/>
              <w:spacing w:line="230" w:lineRule="auto"/>
              <w:ind w:firstLine="8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1199">
              <w:rPr>
                <w:rFonts w:ascii="Times New Roman" w:hAnsi="Times New Roman" w:cs="Times New Roman"/>
                <w:sz w:val="14"/>
                <w:szCs w:val="14"/>
              </w:rPr>
              <w:t>6,671</w:t>
            </w:r>
          </w:p>
        </w:tc>
      </w:tr>
      <w:tr w:rsidR="00F96A56" w:rsidRPr="00DF1199" w:rsidTr="00AB510F">
        <w:trPr>
          <w:gridAfter w:val="1"/>
          <w:wAfter w:w="48" w:type="pct"/>
        </w:trPr>
        <w:tc>
          <w:tcPr>
            <w:tcW w:w="894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spacing w:line="230" w:lineRule="auto"/>
              <w:rPr>
                <w:sz w:val="14"/>
                <w:szCs w:val="14"/>
              </w:rPr>
            </w:pPr>
          </w:p>
        </w:tc>
        <w:tc>
          <w:tcPr>
            <w:tcW w:w="1910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spacing w:line="230" w:lineRule="auto"/>
              <w:ind w:left="28" w:right="28"/>
              <w:rPr>
                <w:sz w:val="14"/>
                <w:szCs w:val="14"/>
              </w:rPr>
            </w:pP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spacing w:line="230" w:lineRule="auto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9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spacing w:line="230" w:lineRule="auto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4,125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spacing w:line="230" w:lineRule="auto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2,546</w:t>
            </w:r>
          </w:p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96A56" w:rsidRPr="00DF1199" w:rsidRDefault="00F96A56" w:rsidP="00AB510F">
            <w:pPr>
              <w:pStyle w:val="ConsPlusNormal"/>
              <w:spacing w:line="230" w:lineRule="auto"/>
              <w:ind w:firstLine="8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1199">
              <w:rPr>
                <w:rFonts w:ascii="Times New Roman" w:hAnsi="Times New Roman" w:cs="Times New Roman"/>
                <w:sz w:val="14"/>
                <w:szCs w:val="14"/>
              </w:rPr>
              <w:t>6,671</w:t>
            </w:r>
          </w:p>
        </w:tc>
      </w:tr>
      <w:tr w:rsidR="00F96A56" w:rsidRPr="00DF1199" w:rsidTr="00AB510F">
        <w:trPr>
          <w:gridAfter w:val="1"/>
          <w:wAfter w:w="48" w:type="pct"/>
        </w:trPr>
        <w:tc>
          <w:tcPr>
            <w:tcW w:w="894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spacing w:line="230" w:lineRule="auto"/>
              <w:rPr>
                <w:sz w:val="14"/>
                <w:szCs w:val="14"/>
              </w:rPr>
            </w:pPr>
          </w:p>
        </w:tc>
        <w:tc>
          <w:tcPr>
            <w:tcW w:w="1910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spacing w:line="230" w:lineRule="auto"/>
              <w:ind w:left="28" w:right="28"/>
              <w:jc w:val="both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 xml:space="preserve">18. В многоквартирных домах коммунального типа с водопроводом, с общими кухнями, с душевыми при всех жилых комнатах, с канализацией, с </w:t>
            </w:r>
            <w:proofErr w:type="spellStart"/>
            <w:r w:rsidRPr="00DF1199">
              <w:rPr>
                <w:sz w:val="14"/>
                <w:szCs w:val="14"/>
              </w:rPr>
              <w:t>водонагревом</w:t>
            </w:r>
            <w:proofErr w:type="spellEnd"/>
            <w:r w:rsidRPr="00DF1199">
              <w:rPr>
                <w:sz w:val="14"/>
                <w:szCs w:val="14"/>
              </w:rPr>
              <w:t xml:space="preserve"> различного типа (ХВС, с душевыми при всех жилых комнатах, с мойкой кухонной, раковиной, с канализацией, с </w:t>
            </w:r>
            <w:proofErr w:type="spellStart"/>
            <w:r w:rsidRPr="00DF1199">
              <w:rPr>
                <w:sz w:val="14"/>
                <w:szCs w:val="14"/>
              </w:rPr>
              <w:t>водонагревом</w:t>
            </w:r>
            <w:proofErr w:type="spellEnd"/>
            <w:r w:rsidRPr="00DF1199">
              <w:rPr>
                <w:sz w:val="14"/>
                <w:szCs w:val="14"/>
              </w:rPr>
              <w:t xml:space="preserve"> различного типа)</w:t>
            </w: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spacing w:line="230" w:lineRule="auto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2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spacing w:line="230" w:lineRule="auto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6,671</w:t>
            </w:r>
          </w:p>
        </w:tc>
        <w:tc>
          <w:tcPr>
            <w:tcW w:w="493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spacing w:line="230" w:lineRule="auto"/>
              <w:rPr>
                <w:sz w:val="14"/>
                <w:szCs w:val="14"/>
              </w:rPr>
            </w:pPr>
          </w:p>
        </w:tc>
        <w:tc>
          <w:tcPr>
            <w:tcW w:w="510" w:type="pct"/>
            <w:gridSpan w:val="2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96A56" w:rsidRPr="00DF1199" w:rsidRDefault="00F96A56" w:rsidP="00AB510F">
            <w:pPr>
              <w:pStyle w:val="ConsPlusNormal"/>
              <w:spacing w:line="230" w:lineRule="auto"/>
              <w:ind w:firstLine="8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1199">
              <w:rPr>
                <w:rFonts w:ascii="Times New Roman" w:hAnsi="Times New Roman" w:cs="Times New Roman"/>
                <w:sz w:val="14"/>
                <w:szCs w:val="14"/>
              </w:rPr>
              <w:t>6,671</w:t>
            </w:r>
          </w:p>
        </w:tc>
      </w:tr>
      <w:tr w:rsidR="00F96A56" w:rsidRPr="00DF1199" w:rsidTr="00AB510F">
        <w:trPr>
          <w:gridAfter w:val="1"/>
          <w:wAfter w:w="48" w:type="pct"/>
        </w:trPr>
        <w:tc>
          <w:tcPr>
            <w:tcW w:w="894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spacing w:line="230" w:lineRule="auto"/>
              <w:rPr>
                <w:sz w:val="14"/>
                <w:szCs w:val="14"/>
              </w:rPr>
            </w:pPr>
          </w:p>
        </w:tc>
        <w:tc>
          <w:tcPr>
            <w:tcW w:w="1910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spacing w:line="230" w:lineRule="auto"/>
              <w:ind w:left="28" w:right="28"/>
              <w:rPr>
                <w:sz w:val="14"/>
                <w:szCs w:val="14"/>
              </w:rPr>
            </w:pP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spacing w:line="230" w:lineRule="auto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9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spacing w:line="230" w:lineRule="auto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6,671</w:t>
            </w:r>
          </w:p>
        </w:tc>
        <w:tc>
          <w:tcPr>
            <w:tcW w:w="493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spacing w:line="230" w:lineRule="auto"/>
              <w:rPr>
                <w:sz w:val="14"/>
                <w:szCs w:val="14"/>
              </w:rPr>
            </w:pPr>
          </w:p>
        </w:tc>
        <w:tc>
          <w:tcPr>
            <w:tcW w:w="510" w:type="pct"/>
            <w:gridSpan w:val="2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96A56" w:rsidRPr="00DF1199" w:rsidRDefault="00F96A56" w:rsidP="00AB510F">
            <w:pPr>
              <w:spacing w:line="230" w:lineRule="auto"/>
              <w:rPr>
                <w:sz w:val="14"/>
                <w:szCs w:val="14"/>
              </w:rPr>
            </w:pPr>
          </w:p>
        </w:tc>
      </w:tr>
    </w:tbl>
    <w:p w:rsidR="00F96A56" w:rsidRPr="00DF1199" w:rsidRDefault="00F96A56" w:rsidP="00F96A56">
      <w:pPr>
        <w:spacing w:line="230" w:lineRule="auto"/>
        <w:rPr>
          <w:sz w:val="14"/>
          <w:szCs w:val="14"/>
        </w:rPr>
      </w:pPr>
    </w:p>
    <w:p w:rsidR="00F96A56" w:rsidRPr="00DF1199" w:rsidRDefault="00F96A56" w:rsidP="00F96A56">
      <w:pPr>
        <w:widowControl w:val="0"/>
        <w:autoSpaceDE w:val="0"/>
        <w:autoSpaceDN w:val="0"/>
        <w:adjustRightInd w:val="0"/>
        <w:spacing w:line="230" w:lineRule="auto"/>
        <w:ind w:left="1302" w:hanging="1302"/>
        <w:jc w:val="both"/>
        <w:rPr>
          <w:sz w:val="14"/>
          <w:szCs w:val="14"/>
        </w:rPr>
      </w:pPr>
    </w:p>
    <w:p w:rsidR="00F96A56" w:rsidRPr="00DF1199" w:rsidRDefault="00F96A56" w:rsidP="00F96A56">
      <w:pPr>
        <w:widowControl w:val="0"/>
        <w:autoSpaceDE w:val="0"/>
        <w:autoSpaceDN w:val="0"/>
        <w:adjustRightInd w:val="0"/>
        <w:spacing w:line="230" w:lineRule="auto"/>
        <w:ind w:left="1302" w:hanging="1302"/>
        <w:jc w:val="both"/>
        <w:rPr>
          <w:sz w:val="14"/>
          <w:szCs w:val="14"/>
        </w:rPr>
      </w:pPr>
      <w:r w:rsidRPr="00DF1199">
        <w:rPr>
          <w:sz w:val="14"/>
          <w:szCs w:val="14"/>
        </w:rPr>
        <w:t>Примечание.</w:t>
      </w:r>
      <w:r w:rsidRPr="00DF1199">
        <w:rPr>
          <w:sz w:val="14"/>
          <w:szCs w:val="14"/>
        </w:rPr>
        <w:tab/>
        <w:t>Указанные нормы следует применять с учетом требований табл. 1 СП 31.13330. 2012.</w:t>
      </w:r>
    </w:p>
    <w:p w:rsidR="00F96A56" w:rsidRPr="00DF1199" w:rsidRDefault="00F96A56" w:rsidP="00F96A56">
      <w:pPr>
        <w:widowControl w:val="0"/>
        <w:autoSpaceDE w:val="0"/>
        <w:autoSpaceDN w:val="0"/>
        <w:adjustRightInd w:val="0"/>
        <w:spacing w:line="230" w:lineRule="auto"/>
        <w:ind w:left="1302" w:hanging="1302"/>
        <w:jc w:val="both"/>
        <w:rPr>
          <w:sz w:val="14"/>
          <w:szCs w:val="14"/>
        </w:rPr>
      </w:pPr>
      <w:r w:rsidRPr="00DF1199">
        <w:rPr>
          <w:sz w:val="14"/>
          <w:szCs w:val="14"/>
        </w:rPr>
        <w:t xml:space="preserve"> </w:t>
      </w:r>
    </w:p>
    <w:p w:rsidR="00F96A56" w:rsidRPr="00DF1199" w:rsidRDefault="00F96A56" w:rsidP="00F96A56">
      <w:pPr>
        <w:widowControl w:val="0"/>
        <w:autoSpaceDE w:val="0"/>
        <w:autoSpaceDN w:val="0"/>
        <w:adjustRightInd w:val="0"/>
        <w:spacing w:line="230" w:lineRule="auto"/>
        <w:ind w:firstLine="851"/>
        <w:jc w:val="right"/>
        <w:rPr>
          <w:sz w:val="14"/>
          <w:szCs w:val="14"/>
        </w:rPr>
      </w:pPr>
      <w:r w:rsidRPr="00DF1199">
        <w:rPr>
          <w:sz w:val="14"/>
          <w:szCs w:val="14"/>
        </w:rPr>
        <w:t>Таблица 1.1.2 (1)</w:t>
      </w:r>
    </w:p>
    <w:p w:rsidR="00F96A56" w:rsidRPr="00DF1199" w:rsidRDefault="00F96A56" w:rsidP="00F96A56">
      <w:pPr>
        <w:widowControl w:val="0"/>
        <w:autoSpaceDE w:val="0"/>
        <w:autoSpaceDN w:val="0"/>
        <w:adjustRightInd w:val="0"/>
        <w:spacing w:line="230" w:lineRule="auto"/>
        <w:ind w:firstLine="851"/>
        <w:jc w:val="right"/>
        <w:rPr>
          <w:sz w:val="14"/>
          <w:szCs w:val="14"/>
        </w:rPr>
      </w:pPr>
    </w:p>
    <w:p w:rsidR="00F96A56" w:rsidRPr="00DF1199" w:rsidRDefault="00F96A56" w:rsidP="00B40894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14"/>
          <w:szCs w:val="14"/>
        </w:rPr>
      </w:pPr>
      <w:r w:rsidRPr="00DF1199">
        <w:rPr>
          <w:b/>
          <w:sz w:val="14"/>
          <w:szCs w:val="14"/>
        </w:rPr>
        <w:t>Предельные значения расчетных показателей</w:t>
      </w:r>
      <w:r w:rsidRPr="00DF1199">
        <w:rPr>
          <w:b/>
          <w:i/>
          <w:sz w:val="14"/>
          <w:szCs w:val="14"/>
        </w:rPr>
        <w:t xml:space="preserve"> </w:t>
      </w:r>
      <w:r w:rsidRPr="00DF1199">
        <w:rPr>
          <w:b/>
          <w:sz w:val="14"/>
          <w:szCs w:val="14"/>
        </w:rPr>
        <w:t>минимально допустимого уровня обеспеченности населения Красночетайского сельского поселения Красночетайского района Чувашской Республики</w:t>
      </w:r>
      <w:r w:rsidRPr="00DF1199">
        <w:rPr>
          <w:b/>
          <w:i/>
          <w:sz w:val="14"/>
          <w:szCs w:val="14"/>
        </w:rPr>
        <w:t xml:space="preserve"> </w:t>
      </w:r>
      <w:r w:rsidRPr="00DF1199">
        <w:rPr>
          <w:b/>
          <w:sz w:val="14"/>
          <w:szCs w:val="14"/>
        </w:rPr>
        <w:t xml:space="preserve">местами хранения личного автотранспорта населения Красночетайского сельского поселения Красночетайского района Чувашской Республики и предельные значения расчетных показателей максимально допустимого уровня территориальной доступности таких объектов для населения </w:t>
      </w:r>
      <w:r w:rsidRPr="00DF1199">
        <w:rPr>
          <w:b/>
          <w:bCs/>
          <w:sz w:val="14"/>
          <w:szCs w:val="14"/>
        </w:rPr>
        <w:t>Красночетайского сельского поселения Красночетайского района</w:t>
      </w:r>
      <w:r w:rsidRPr="00DF1199">
        <w:rPr>
          <w:b/>
          <w:sz w:val="14"/>
          <w:szCs w:val="14"/>
        </w:rPr>
        <w:t xml:space="preserve"> </w:t>
      </w:r>
      <w:proofErr w:type="spellStart"/>
      <w:r w:rsidRPr="00DF1199">
        <w:rPr>
          <w:b/>
          <w:sz w:val="14"/>
          <w:szCs w:val="14"/>
        </w:rPr>
        <w:t>й</w:t>
      </w:r>
      <w:proofErr w:type="spellEnd"/>
      <w:r w:rsidRPr="00DF1199">
        <w:rPr>
          <w:b/>
          <w:sz w:val="14"/>
          <w:szCs w:val="14"/>
        </w:rPr>
        <w:t xml:space="preserve"> Чувашской Республики</w:t>
      </w:r>
    </w:p>
    <w:p w:rsidR="00F96A56" w:rsidRPr="00DF1199" w:rsidRDefault="00F96A56" w:rsidP="00F96A56">
      <w:pPr>
        <w:widowControl w:val="0"/>
        <w:autoSpaceDE w:val="0"/>
        <w:autoSpaceDN w:val="0"/>
        <w:adjustRightInd w:val="0"/>
        <w:spacing w:line="230" w:lineRule="auto"/>
        <w:ind w:firstLine="851"/>
        <w:jc w:val="center"/>
        <w:rPr>
          <w:sz w:val="14"/>
          <w:szCs w:val="14"/>
        </w:rPr>
      </w:pPr>
    </w:p>
    <w:tbl>
      <w:tblPr>
        <w:tblW w:w="5000" w:type="pct"/>
        <w:jc w:val="center"/>
        <w:tblBorders>
          <w:top w:val="single" w:sz="4" w:space="0" w:color="auto"/>
          <w:insideH w:val="single" w:sz="4" w:space="0" w:color="404040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8"/>
        <w:gridCol w:w="3735"/>
        <w:gridCol w:w="1574"/>
        <w:gridCol w:w="1179"/>
        <w:gridCol w:w="1769"/>
        <w:gridCol w:w="1336"/>
      </w:tblGrid>
      <w:tr w:rsidR="00F96A56" w:rsidRPr="00DF1199" w:rsidTr="00AB510F">
        <w:trPr>
          <w:jc w:val="center"/>
        </w:trPr>
        <w:tc>
          <w:tcPr>
            <w:tcW w:w="233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F96A56" w:rsidRPr="00DF1199" w:rsidRDefault="00F96A56" w:rsidP="00AB510F">
            <w:pPr>
              <w:spacing w:line="230" w:lineRule="auto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 xml:space="preserve">№ </w:t>
            </w:r>
            <w:r w:rsidRPr="00DF1199">
              <w:rPr>
                <w:sz w:val="14"/>
                <w:szCs w:val="14"/>
              </w:rPr>
              <w:br/>
            </w:r>
            <w:proofErr w:type="spellStart"/>
            <w:r w:rsidRPr="00DF1199">
              <w:rPr>
                <w:sz w:val="14"/>
                <w:szCs w:val="14"/>
              </w:rPr>
              <w:t>пп</w:t>
            </w:r>
            <w:proofErr w:type="spellEnd"/>
          </w:p>
        </w:tc>
        <w:tc>
          <w:tcPr>
            <w:tcW w:w="1856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F96A56" w:rsidRPr="00DF1199" w:rsidRDefault="00F96A56" w:rsidP="00AB510F">
            <w:pPr>
              <w:spacing w:line="230" w:lineRule="auto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 xml:space="preserve">Наименование объекта </w:t>
            </w:r>
          </w:p>
          <w:p w:rsidR="00F96A56" w:rsidRPr="00DF1199" w:rsidRDefault="00F96A56" w:rsidP="00AB510F">
            <w:pPr>
              <w:spacing w:line="230" w:lineRule="auto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местного значения</w:t>
            </w:r>
          </w:p>
        </w:tc>
        <w:tc>
          <w:tcPr>
            <w:tcW w:w="1368" w:type="pct"/>
            <w:gridSpan w:val="2"/>
            <w:tcBorders>
              <w:top w:val="single" w:sz="4" w:space="0" w:color="auto"/>
            </w:tcBorders>
            <w:shd w:val="clear" w:color="auto" w:fill="FFFFFF"/>
          </w:tcPr>
          <w:p w:rsidR="00F96A56" w:rsidRPr="00DF1199" w:rsidRDefault="00F96A56" w:rsidP="00AB510F">
            <w:pPr>
              <w:spacing w:line="230" w:lineRule="auto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Расчетный показатель минимально допустимого уровня обеспеченности</w:t>
            </w:r>
          </w:p>
        </w:tc>
        <w:tc>
          <w:tcPr>
            <w:tcW w:w="1543" w:type="pct"/>
            <w:gridSpan w:val="2"/>
            <w:tcBorders>
              <w:top w:val="single" w:sz="4" w:space="0" w:color="auto"/>
            </w:tcBorders>
            <w:shd w:val="clear" w:color="auto" w:fill="FFFFFF"/>
          </w:tcPr>
          <w:p w:rsidR="00F96A56" w:rsidRPr="00DF1199" w:rsidRDefault="00F96A56" w:rsidP="00AB510F">
            <w:pPr>
              <w:spacing w:line="230" w:lineRule="auto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Расчетный показатель максимально допустимого уровня территориальной доступности</w:t>
            </w:r>
          </w:p>
        </w:tc>
      </w:tr>
      <w:tr w:rsidR="00F96A56" w:rsidRPr="00DF1199" w:rsidTr="00AB510F">
        <w:trPr>
          <w:jc w:val="center"/>
        </w:trPr>
        <w:tc>
          <w:tcPr>
            <w:tcW w:w="233" w:type="pct"/>
            <w:vMerge/>
            <w:shd w:val="clear" w:color="auto" w:fill="FFFFFF"/>
          </w:tcPr>
          <w:p w:rsidR="00F96A56" w:rsidRPr="00DF1199" w:rsidRDefault="00F96A56" w:rsidP="00AB510F">
            <w:pPr>
              <w:spacing w:line="230" w:lineRule="auto"/>
              <w:rPr>
                <w:color w:val="404040"/>
                <w:sz w:val="14"/>
                <w:szCs w:val="14"/>
              </w:rPr>
            </w:pPr>
          </w:p>
        </w:tc>
        <w:tc>
          <w:tcPr>
            <w:tcW w:w="1856" w:type="pct"/>
            <w:vMerge/>
            <w:shd w:val="clear" w:color="auto" w:fill="FFFFFF"/>
          </w:tcPr>
          <w:p w:rsidR="00F96A56" w:rsidRPr="00DF1199" w:rsidRDefault="00F96A56" w:rsidP="00AB510F">
            <w:pPr>
              <w:spacing w:line="230" w:lineRule="auto"/>
              <w:rPr>
                <w:color w:val="404040"/>
                <w:sz w:val="14"/>
                <w:szCs w:val="14"/>
              </w:rPr>
            </w:pPr>
          </w:p>
        </w:tc>
        <w:tc>
          <w:tcPr>
            <w:tcW w:w="782" w:type="pct"/>
            <w:shd w:val="clear" w:color="auto" w:fill="FFFFFF"/>
          </w:tcPr>
          <w:p w:rsidR="00F96A56" w:rsidRPr="00DF1199" w:rsidRDefault="00F96A56" w:rsidP="00AB510F">
            <w:pPr>
              <w:spacing w:line="230" w:lineRule="auto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единица</w:t>
            </w:r>
          </w:p>
          <w:p w:rsidR="00F96A56" w:rsidRPr="00DF1199" w:rsidRDefault="00F96A56" w:rsidP="00AB510F">
            <w:pPr>
              <w:spacing w:line="230" w:lineRule="auto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измерения</w:t>
            </w:r>
          </w:p>
        </w:tc>
        <w:tc>
          <w:tcPr>
            <w:tcW w:w="586" w:type="pct"/>
            <w:shd w:val="clear" w:color="auto" w:fill="FFFFFF"/>
          </w:tcPr>
          <w:p w:rsidR="00F96A56" w:rsidRPr="00DF1199" w:rsidRDefault="00F96A56" w:rsidP="00AB510F">
            <w:pPr>
              <w:spacing w:line="230" w:lineRule="auto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величина</w:t>
            </w:r>
          </w:p>
        </w:tc>
        <w:tc>
          <w:tcPr>
            <w:tcW w:w="879" w:type="pct"/>
            <w:shd w:val="clear" w:color="auto" w:fill="FFFFFF"/>
          </w:tcPr>
          <w:p w:rsidR="00F96A56" w:rsidRPr="00DF1199" w:rsidRDefault="00F96A56" w:rsidP="00AB510F">
            <w:pPr>
              <w:spacing w:line="230" w:lineRule="auto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единица</w:t>
            </w:r>
          </w:p>
          <w:p w:rsidR="00F96A56" w:rsidRPr="00DF1199" w:rsidRDefault="00F96A56" w:rsidP="00AB510F">
            <w:pPr>
              <w:spacing w:line="230" w:lineRule="auto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измерения</w:t>
            </w:r>
          </w:p>
        </w:tc>
        <w:tc>
          <w:tcPr>
            <w:tcW w:w="664" w:type="pct"/>
            <w:shd w:val="clear" w:color="auto" w:fill="FFFFFF"/>
          </w:tcPr>
          <w:p w:rsidR="00F96A56" w:rsidRPr="00DF1199" w:rsidRDefault="00F96A56" w:rsidP="00AB510F">
            <w:pPr>
              <w:spacing w:line="230" w:lineRule="auto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величина</w:t>
            </w:r>
          </w:p>
        </w:tc>
      </w:tr>
    </w:tbl>
    <w:p w:rsidR="00F96A56" w:rsidRPr="00DF1199" w:rsidRDefault="00F96A56" w:rsidP="00F96A56">
      <w:pPr>
        <w:widowControl w:val="0"/>
        <w:suppressAutoHyphens/>
        <w:spacing w:line="230" w:lineRule="auto"/>
        <w:rPr>
          <w:sz w:val="14"/>
          <w:szCs w:val="14"/>
        </w:rPr>
      </w:pPr>
    </w:p>
    <w:tbl>
      <w:tblPr>
        <w:tblW w:w="5000" w:type="pct"/>
        <w:jc w:val="center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6" w:space="0" w:color="7F7F7F"/>
          <w:insideV w:val="single" w:sz="6" w:space="0" w:color="7F7F7F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2"/>
        <w:gridCol w:w="1441"/>
        <w:gridCol w:w="2312"/>
        <w:gridCol w:w="1574"/>
        <w:gridCol w:w="1181"/>
        <w:gridCol w:w="1769"/>
        <w:gridCol w:w="1332"/>
      </w:tblGrid>
      <w:tr w:rsidR="00F96A56" w:rsidRPr="00DF1199" w:rsidTr="00AB510F">
        <w:trPr>
          <w:tblHeader/>
          <w:jc w:val="center"/>
        </w:trPr>
        <w:tc>
          <w:tcPr>
            <w:tcW w:w="2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96A56" w:rsidRPr="00DF1199" w:rsidRDefault="00F96A56" w:rsidP="00AB510F">
            <w:pPr>
              <w:spacing w:line="230" w:lineRule="auto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1</w:t>
            </w:r>
          </w:p>
        </w:tc>
        <w:tc>
          <w:tcPr>
            <w:tcW w:w="1864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96A56" w:rsidRPr="00DF1199" w:rsidRDefault="00F96A56" w:rsidP="00AB510F">
            <w:pPr>
              <w:spacing w:line="230" w:lineRule="auto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2</w:t>
            </w:r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96A56" w:rsidRPr="00DF1199" w:rsidRDefault="00F96A56" w:rsidP="00AB510F">
            <w:pPr>
              <w:spacing w:line="230" w:lineRule="auto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3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96A56" w:rsidRPr="00DF1199" w:rsidRDefault="00F96A56" w:rsidP="00AB510F">
            <w:pPr>
              <w:spacing w:line="230" w:lineRule="auto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4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96A56" w:rsidRPr="00DF1199" w:rsidRDefault="00F96A56" w:rsidP="00AB510F">
            <w:pPr>
              <w:spacing w:line="230" w:lineRule="auto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5</w:t>
            </w:r>
          </w:p>
        </w:tc>
        <w:tc>
          <w:tcPr>
            <w:tcW w:w="66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F96A56" w:rsidRPr="00DF1199" w:rsidRDefault="00F96A56" w:rsidP="00AB510F">
            <w:pPr>
              <w:spacing w:line="230" w:lineRule="auto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6</w:t>
            </w:r>
          </w:p>
        </w:tc>
      </w:tr>
      <w:tr w:rsidR="00F96A56" w:rsidRPr="00DF1199" w:rsidTr="00AB510F">
        <w:trPr>
          <w:jc w:val="center"/>
        </w:trPr>
        <w:tc>
          <w:tcPr>
            <w:tcW w:w="5000" w:type="pct"/>
            <w:gridSpan w:val="7"/>
            <w:tcBorders>
              <w:top w:val="single" w:sz="4" w:space="0" w:color="404040"/>
              <w:left w:val="nil"/>
              <w:bottom w:val="single" w:sz="4" w:space="0" w:color="404040"/>
              <w:right w:val="nil"/>
            </w:tcBorders>
          </w:tcPr>
          <w:p w:rsidR="00F96A56" w:rsidRPr="00DF1199" w:rsidRDefault="00F96A56" w:rsidP="00AB510F">
            <w:pPr>
              <w:spacing w:line="230" w:lineRule="auto"/>
              <w:rPr>
                <w:b/>
                <w:sz w:val="14"/>
                <w:szCs w:val="14"/>
              </w:rPr>
            </w:pPr>
          </w:p>
          <w:p w:rsidR="00F96A56" w:rsidRPr="00DF1199" w:rsidRDefault="00F96A56" w:rsidP="00AB510F">
            <w:pPr>
              <w:spacing w:line="230" w:lineRule="auto"/>
              <w:rPr>
                <w:b/>
                <w:sz w:val="14"/>
                <w:szCs w:val="14"/>
              </w:rPr>
            </w:pPr>
            <w:r w:rsidRPr="00DF1199">
              <w:rPr>
                <w:b/>
                <w:sz w:val="14"/>
                <w:szCs w:val="14"/>
              </w:rPr>
              <w:t>Стоянки автомобилей для многоквартирных жилых домов</w:t>
            </w:r>
          </w:p>
          <w:p w:rsidR="00F96A56" w:rsidRPr="00DF1199" w:rsidRDefault="00F96A56" w:rsidP="00AB510F">
            <w:pPr>
              <w:spacing w:line="230" w:lineRule="auto"/>
              <w:rPr>
                <w:b/>
                <w:sz w:val="14"/>
                <w:szCs w:val="14"/>
              </w:rPr>
            </w:pPr>
          </w:p>
        </w:tc>
      </w:tr>
      <w:tr w:rsidR="00F96A56" w:rsidRPr="00DF1199" w:rsidTr="00AB510F">
        <w:trPr>
          <w:jc w:val="center"/>
        </w:trPr>
        <w:tc>
          <w:tcPr>
            <w:tcW w:w="2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spacing w:line="230" w:lineRule="auto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1.</w:t>
            </w:r>
          </w:p>
        </w:tc>
        <w:tc>
          <w:tcPr>
            <w:tcW w:w="1864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spacing w:line="230" w:lineRule="auto"/>
              <w:jc w:val="both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Стоянки для временного хранения автомобилей</w:t>
            </w:r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spacing w:line="230" w:lineRule="auto"/>
              <w:rPr>
                <w:sz w:val="14"/>
                <w:szCs w:val="14"/>
              </w:rPr>
            </w:pPr>
            <w:proofErr w:type="spellStart"/>
            <w:proofErr w:type="gramStart"/>
            <w:r w:rsidRPr="00DF1199">
              <w:rPr>
                <w:sz w:val="14"/>
                <w:szCs w:val="14"/>
              </w:rPr>
              <w:t>Машино-мест</w:t>
            </w:r>
            <w:proofErr w:type="spellEnd"/>
            <w:proofErr w:type="gramEnd"/>
            <w:r w:rsidRPr="00DF1199">
              <w:rPr>
                <w:sz w:val="14"/>
                <w:szCs w:val="14"/>
              </w:rPr>
              <w:t xml:space="preserve"> на 1000 человек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spacing w:line="230" w:lineRule="auto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65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spacing w:line="230" w:lineRule="auto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 xml:space="preserve">Пешеходная доступность, </w:t>
            </w:r>
            <w:proofErr w:type="gramStart"/>
            <w:r w:rsidRPr="00DF1199">
              <w:rPr>
                <w:sz w:val="14"/>
                <w:szCs w:val="14"/>
              </w:rPr>
              <w:t>м</w:t>
            </w:r>
            <w:proofErr w:type="gramEnd"/>
          </w:p>
        </w:tc>
        <w:tc>
          <w:tcPr>
            <w:tcW w:w="66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96A56" w:rsidRPr="00DF1199" w:rsidRDefault="00F96A56" w:rsidP="00AB510F">
            <w:pPr>
              <w:spacing w:line="230" w:lineRule="auto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15</w:t>
            </w:r>
          </w:p>
        </w:tc>
      </w:tr>
      <w:tr w:rsidR="00F96A56" w:rsidRPr="00DF1199" w:rsidTr="00AB510F">
        <w:trPr>
          <w:jc w:val="center"/>
        </w:trPr>
        <w:tc>
          <w:tcPr>
            <w:tcW w:w="225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spacing w:line="230" w:lineRule="auto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2.</w:t>
            </w:r>
          </w:p>
        </w:tc>
        <w:tc>
          <w:tcPr>
            <w:tcW w:w="716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spacing w:line="230" w:lineRule="auto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Стоянка для постоянного хранения</w:t>
            </w:r>
          </w:p>
        </w:tc>
        <w:tc>
          <w:tcPr>
            <w:tcW w:w="114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spacing w:line="230" w:lineRule="auto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Бизнес-класс</w:t>
            </w:r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spacing w:line="230" w:lineRule="auto"/>
              <w:rPr>
                <w:sz w:val="14"/>
                <w:szCs w:val="14"/>
              </w:rPr>
            </w:pPr>
            <w:proofErr w:type="spellStart"/>
            <w:proofErr w:type="gramStart"/>
            <w:r w:rsidRPr="00DF1199">
              <w:rPr>
                <w:sz w:val="14"/>
                <w:szCs w:val="14"/>
              </w:rPr>
              <w:t>Машино-мест</w:t>
            </w:r>
            <w:proofErr w:type="spellEnd"/>
            <w:proofErr w:type="gramEnd"/>
            <w:r w:rsidRPr="00DF1199">
              <w:rPr>
                <w:sz w:val="14"/>
                <w:szCs w:val="14"/>
              </w:rPr>
              <w:t xml:space="preserve"> на 1 квартиру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spacing w:line="230" w:lineRule="auto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2</w:t>
            </w:r>
          </w:p>
        </w:tc>
        <w:tc>
          <w:tcPr>
            <w:tcW w:w="879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spacing w:line="230" w:lineRule="auto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 xml:space="preserve">Пешеходная доступность, </w:t>
            </w:r>
            <w:proofErr w:type="gramStart"/>
            <w:r w:rsidRPr="00DF1199">
              <w:rPr>
                <w:sz w:val="14"/>
                <w:szCs w:val="14"/>
              </w:rPr>
              <w:t>м</w:t>
            </w:r>
            <w:proofErr w:type="gramEnd"/>
          </w:p>
          <w:p w:rsidR="00F96A56" w:rsidRPr="00DF1199" w:rsidRDefault="00F96A56" w:rsidP="00AB510F">
            <w:pPr>
              <w:spacing w:line="230" w:lineRule="auto"/>
              <w:rPr>
                <w:sz w:val="14"/>
                <w:szCs w:val="14"/>
              </w:rPr>
            </w:pPr>
          </w:p>
        </w:tc>
        <w:tc>
          <w:tcPr>
            <w:tcW w:w="663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96A56" w:rsidRPr="00DF1199" w:rsidRDefault="00F96A56" w:rsidP="00AB510F">
            <w:pPr>
              <w:spacing w:line="230" w:lineRule="auto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800–1000</w:t>
            </w:r>
          </w:p>
        </w:tc>
      </w:tr>
      <w:tr w:rsidR="00F96A56" w:rsidRPr="00DF1199" w:rsidTr="00AB510F">
        <w:trPr>
          <w:jc w:val="center"/>
        </w:trPr>
        <w:tc>
          <w:tcPr>
            <w:tcW w:w="225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spacing w:line="230" w:lineRule="auto"/>
              <w:rPr>
                <w:sz w:val="14"/>
                <w:szCs w:val="14"/>
              </w:rPr>
            </w:pPr>
          </w:p>
        </w:tc>
        <w:tc>
          <w:tcPr>
            <w:tcW w:w="716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spacing w:line="230" w:lineRule="auto"/>
              <w:rPr>
                <w:sz w:val="14"/>
                <w:szCs w:val="14"/>
              </w:rPr>
            </w:pPr>
          </w:p>
        </w:tc>
        <w:tc>
          <w:tcPr>
            <w:tcW w:w="114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spacing w:line="230" w:lineRule="auto"/>
              <w:rPr>
                <w:sz w:val="14"/>
                <w:szCs w:val="14"/>
              </w:rPr>
            </w:pPr>
            <w:proofErr w:type="spellStart"/>
            <w:r w:rsidRPr="00DF1199">
              <w:rPr>
                <w:sz w:val="14"/>
                <w:szCs w:val="14"/>
              </w:rPr>
              <w:t>Экономкласс</w:t>
            </w:r>
            <w:proofErr w:type="spellEnd"/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spacing w:line="230" w:lineRule="auto"/>
              <w:rPr>
                <w:sz w:val="14"/>
                <w:szCs w:val="14"/>
              </w:rPr>
            </w:pPr>
            <w:proofErr w:type="spellStart"/>
            <w:proofErr w:type="gramStart"/>
            <w:r w:rsidRPr="00DF1199">
              <w:rPr>
                <w:sz w:val="14"/>
                <w:szCs w:val="14"/>
              </w:rPr>
              <w:t>Машино-мест</w:t>
            </w:r>
            <w:proofErr w:type="spellEnd"/>
            <w:proofErr w:type="gramEnd"/>
            <w:r w:rsidRPr="00DF1199">
              <w:rPr>
                <w:sz w:val="14"/>
                <w:szCs w:val="14"/>
              </w:rPr>
              <w:t xml:space="preserve"> на 1 квартиру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spacing w:line="230" w:lineRule="auto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1,2</w:t>
            </w:r>
          </w:p>
        </w:tc>
        <w:tc>
          <w:tcPr>
            <w:tcW w:w="879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spacing w:line="230" w:lineRule="auto"/>
              <w:rPr>
                <w:sz w:val="14"/>
                <w:szCs w:val="14"/>
              </w:rPr>
            </w:pPr>
          </w:p>
        </w:tc>
        <w:tc>
          <w:tcPr>
            <w:tcW w:w="663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96A56" w:rsidRPr="00DF1199" w:rsidRDefault="00F96A56" w:rsidP="00AB510F">
            <w:pPr>
              <w:spacing w:line="230" w:lineRule="auto"/>
              <w:rPr>
                <w:sz w:val="14"/>
                <w:szCs w:val="14"/>
              </w:rPr>
            </w:pPr>
          </w:p>
        </w:tc>
      </w:tr>
      <w:tr w:rsidR="00F96A56" w:rsidRPr="00DF1199" w:rsidTr="00AB510F">
        <w:trPr>
          <w:jc w:val="center"/>
        </w:trPr>
        <w:tc>
          <w:tcPr>
            <w:tcW w:w="225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</w:p>
        </w:tc>
        <w:tc>
          <w:tcPr>
            <w:tcW w:w="716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</w:p>
        </w:tc>
        <w:tc>
          <w:tcPr>
            <w:tcW w:w="114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Муниципальный</w:t>
            </w:r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  <w:proofErr w:type="spellStart"/>
            <w:proofErr w:type="gramStart"/>
            <w:r w:rsidRPr="00DF1199">
              <w:rPr>
                <w:sz w:val="14"/>
                <w:szCs w:val="14"/>
              </w:rPr>
              <w:t>Машино-мест</w:t>
            </w:r>
            <w:proofErr w:type="spellEnd"/>
            <w:proofErr w:type="gramEnd"/>
            <w:r w:rsidRPr="00DF1199">
              <w:rPr>
                <w:sz w:val="14"/>
                <w:szCs w:val="14"/>
              </w:rPr>
              <w:t xml:space="preserve"> на 1 квартиру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1</w:t>
            </w:r>
          </w:p>
        </w:tc>
        <w:tc>
          <w:tcPr>
            <w:tcW w:w="879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</w:p>
        </w:tc>
        <w:tc>
          <w:tcPr>
            <w:tcW w:w="663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</w:p>
        </w:tc>
      </w:tr>
      <w:tr w:rsidR="00F96A56" w:rsidRPr="00DF1199" w:rsidTr="00AB510F">
        <w:trPr>
          <w:jc w:val="center"/>
        </w:trPr>
        <w:tc>
          <w:tcPr>
            <w:tcW w:w="225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</w:p>
        </w:tc>
        <w:tc>
          <w:tcPr>
            <w:tcW w:w="716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</w:p>
        </w:tc>
        <w:tc>
          <w:tcPr>
            <w:tcW w:w="114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  <w:proofErr w:type="spellStart"/>
            <w:proofErr w:type="gramStart"/>
            <w:r w:rsidRPr="00DF1199">
              <w:rPr>
                <w:sz w:val="14"/>
                <w:szCs w:val="14"/>
              </w:rPr>
              <w:t>Специализирован-ный</w:t>
            </w:r>
            <w:proofErr w:type="spellEnd"/>
            <w:proofErr w:type="gramEnd"/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  <w:proofErr w:type="spellStart"/>
            <w:proofErr w:type="gramStart"/>
            <w:r w:rsidRPr="00DF1199">
              <w:rPr>
                <w:sz w:val="14"/>
                <w:szCs w:val="14"/>
              </w:rPr>
              <w:t>Машино-мест</w:t>
            </w:r>
            <w:proofErr w:type="spellEnd"/>
            <w:proofErr w:type="gramEnd"/>
            <w:r w:rsidRPr="00DF1199">
              <w:rPr>
                <w:sz w:val="14"/>
                <w:szCs w:val="14"/>
              </w:rPr>
              <w:t xml:space="preserve"> на 1 квартиру</w:t>
            </w:r>
          </w:p>
          <w:p w:rsidR="00F96A56" w:rsidRPr="00DF1199" w:rsidRDefault="00F96A56" w:rsidP="00AB510F">
            <w:pPr>
              <w:rPr>
                <w:sz w:val="14"/>
                <w:szCs w:val="14"/>
              </w:rPr>
            </w:pPr>
          </w:p>
          <w:p w:rsidR="00F96A56" w:rsidRPr="00DF1199" w:rsidRDefault="00F96A56" w:rsidP="00AB510F">
            <w:pPr>
              <w:rPr>
                <w:sz w:val="14"/>
                <w:szCs w:val="14"/>
              </w:rPr>
            </w:pP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0,7</w:t>
            </w:r>
          </w:p>
        </w:tc>
        <w:tc>
          <w:tcPr>
            <w:tcW w:w="879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</w:p>
        </w:tc>
        <w:tc>
          <w:tcPr>
            <w:tcW w:w="663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</w:p>
        </w:tc>
      </w:tr>
      <w:tr w:rsidR="00F96A56" w:rsidRPr="00DF1199" w:rsidTr="00AB510F">
        <w:trPr>
          <w:jc w:val="center"/>
        </w:trPr>
        <w:tc>
          <w:tcPr>
            <w:tcW w:w="5000" w:type="pct"/>
            <w:gridSpan w:val="7"/>
            <w:tcBorders>
              <w:top w:val="single" w:sz="4" w:space="0" w:color="404040"/>
              <w:left w:val="nil"/>
              <w:bottom w:val="single" w:sz="4" w:space="0" w:color="404040"/>
              <w:right w:val="nil"/>
            </w:tcBorders>
          </w:tcPr>
          <w:p w:rsidR="00F96A56" w:rsidRPr="00DF1199" w:rsidRDefault="00F96A56" w:rsidP="00AB510F">
            <w:pPr>
              <w:rPr>
                <w:b/>
                <w:sz w:val="14"/>
                <w:szCs w:val="14"/>
              </w:rPr>
            </w:pPr>
          </w:p>
          <w:p w:rsidR="00F96A56" w:rsidRPr="00DF1199" w:rsidRDefault="00F96A56" w:rsidP="00AB510F">
            <w:pPr>
              <w:rPr>
                <w:b/>
                <w:sz w:val="14"/>
                <w:szCs w:val="14"/>
              </w:rPr>
            </w:pPr>
            <w:r w:rsidRPr="00DF1199">
              <w:rPr>
                <w:b/>
                <w:sz w:val="14"/>
                <w:szCs w:val="14"/>
              </w:rPr>
              <w:t xml:space="preserve">Открытые </w:t>
            </w:r>
            <w:proofErr w:type="spellStart"/>
            <w:r w:rsidRPr="00DF1199">
              <w:rPr>
                <w:b/>
                <w:sz w:val="14"/>
                <w:szCs w:val="14"/>
              </w:rPr>
              <w:t>приобъектные</w:t>
            </w:r>
            <w:proofErr w:type="spellEnd"/>
            <w:r w:rsidRPr="00DF1199">
              <w:rPr>
                <w:b/>
                <w:sz w:val="14"/>
                <w:szCs w:val="14"/>
              </w:rPr>
              <w:t xml:space="preserve"> стоянки у общественных зданий, учреждений, предприятий, торговых центров, вокзалов и т.д.</w:t>
            </w:r>
          </w:p>
          <w:p w:rsidR="00F96A56" w:rsidRPr="00DF1199" w:rsidRDefault="00F96A56" w:rsidP="00AB510F">
            <w:pPr>
              <w:rPr>
                <w:b/>
                <w:sz w:val="14"/>
                <w:szCs w:val="14"/>
              </w:rPr>
            </w:pPr>
          </w:p>
        </w:tc>
      </w:tr>
      <w:tr w:rsidR="00F96A56" w:rsidRPr="00DF1199" w:rsidTr="00AB510F">
        <w:trPr>
          <w:jc w:val="center"/>
        </w:trPr>
        <w:tc>
          <w:tcPr>
            <w:tcW w:w="2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1.</w:t>
            </w:r>
          </w:p>
        </w:tc>
        <w:tc>
          <w:tcPr>
            <w:tcW w:w="1864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F1199">
              <w:rPr>
                <w:rFonts w:ascii="Times New Roman" w:hAnsi="Times New Roman" w:cs="Times New Roman"/>
                <w:sz w:val="14"/>
                <w:szCs w:val="14"/>
              </w:rPr>
              <w:t>Здания органов государственной власти, органов местного самоуправления</w:t>
            </w:r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  <w:proofErr w:type="spellStart"/>
            <w:r w:rsidRPr="00DF1199">
              <w:rPr>
                <w:sz w:val="14"/>
                <w:szCs w:val="14"/>
              </w:rPr>
              <w:t>Машино-мест</w:t>
            </w:r>
            <w:proofErr w:type="spellEnd"/>
            <w:r w:rsidRPr="00DF1199">
              <w:rPr>
                <w:sz w:val="14"/>
                <w:szCs w:val="14"/>
              </w:rPr>
              <w:t xml:space="preserve"> на 200–220 м</w:t>
            </w:r>
            <w:proofErr w:type="gramStart"/>
            <w:r w:rsidRPr="00DF1199">
              <w:rPr>
                <w:sz w:val="14"/>
                <w:szCs w:val="14"/>
                <w:vertAlign w:val="superscript"/>
              </w:rPr>
              <w:t>2</w:t>
            </w:r>
            <w:proofErr w:type="gramEnd"/>
            <w:r w:rsidRPr="00DF1199">
              <w:rPr>
                <w:sz w:val="14"/>
                <w:szCs w:val="14"/>
              </w:rPr>
              <w:t xml:space="preserve"> общей площади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119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 xml:space="preserve">Пешеходная доступность, </w:t>
            </w:r>
            <w:proofErr w:type="gramStart"/>
            <w:r w:rsidRPr="00DF1199">
              <w:rPr>
                <w:sz w:val="14"/>
                <w:szCs w:val="14"/>
              </w:rPr>
              <w:t>м</w:t>
            </w:r>
            <w:proofErr w:type="gramEnd"/>
          </w:p>
        </w:tc>
        <w:tc>
          <w:tcPr>
            <w:tcW w:w="66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250</w:t>
            </w:r>
          </w:p>
        </w:tc>
      </w:tr>
      <w:tr w:rsidR="00F96A56" w:rsidRPr="00DF1199" w:rsidTr="00AB510F">
        <w:trPr>
          <w:jc w:val="center"/>
        </w:trPr>
        <w:tc>
          <w:tcPr>
            <w:tcW w:w="2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2.</w:t>
            </w:r>
          </w:p>
        </w:tc>
        <w:tc>
          <w:tcPr>
            <w:tcW w:w="1864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F1199">
              <w:rPr>
                <w:rFonts w:ascii="Times New Roman" w:hAnsi="Times New Roman" w:cs="Times New Roman"/>
                <w:sz w:val="14"/>
                <w:szCs w:val="14"/>
              </w:rPr>
              <w:t>Административно-управ</w:t>
            </w:r>
            <w:r w:rsidRPr="00DF1199">
              <w:rPr>
                <w:rFonts w:ascii="Times New Roman" w:hAnsi="Times New Roman" w:cs="Times New Roman"/>
                <w:sz w:val="14"/>
                <w:szCs w:val="14"/>
              </w:rPr>
              <w:softHyphen/>
              <w:t>лен</w:t>
            </w:r>
            <w:r w:rsidRPr="00DF1199">
              <w:rPr>
                <w:rFonts w:ascii="Times New Roman" w:hAnsi="Times New Roman" w:cs="Times New Roman"/>
                <w:sz w:val="14"/>
                <w:szCs w:val="14"/>
              </w:rPr>
              <w:softHyphen/>
              <w:t>ческие учреждения, иностран</w:t>
            </w:r>
            <w:r w:rsidRPr="00DF1199">
              <w:rPr>
                <w:rFonts w:ascii="Times New Roman" w:hAnsi="Times New Roman" w:cs="Times New Roman"/>
                <w:sz w:val="14"/>
                <w:szCs w:val="14"/>
              </w:rPr>
              <w:softHyphen/>
              <w:t>ные представительства, представительства субъектов Российской Федерации, здания и помещения общественных организаций</w:t>
            </w:r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  <w:proofErr w:type="spellStart"/>
            <w:r w:rsidRPr="00DF1199">
              <w:rPr>
                <w:sz w:val="14"/>
                <w:szCs w:val="14"/>
              </w:rPr>
              <w:t>Машино-мест</w:t>
            </w:r>
            <w:proofErr w:type="spellEnd"/>
            <w:r w:rsidRPr="00DF1199">
              <w:rPr>
                <w:sz w:val="14"/>
                <w:szCs w:val="14"/>
              </w:rPr>
              <w:t xml:space="preserve"> на 100–120 м</w:t>
            </w:r>
            <w:proofErr w:type="gramStart"/>
            <w:r w:rsidRPr="00DF1199">
              <w:rPr>
                <w:sz w:val="14"/>
                <w:szCs w:val="14"/>
                <w:vertAlign w:val="superscript"/>
              </w:rPr>
              <w:t>2</w:t>
            </w:r>
            <w:proofErr w:type="gramEnd"/>
            <w:r w:rsidRPr="00DF1199">
              <w:rPr>
                <w:sz w:val="14"/>
                <w:szCs w:val="14"/>
              </w:rPr>
              <w:t xml:space="preserve"> общей площади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119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 xml:space="preserve">Пешеходная доступность, </w:t>
            </w:r>
            <w:proofErr w:type="gramStart"/>
            <w:r w:rsidRPr="00DF1199">
              <w:rPr>
                <w:sz w:val="14"/>
                <w:szCs w:val="14"/>
              </w:rPr>
              <w:t>м</w:t>
            </w:r>
            <w:proofErr w:type="gramEnd"/>
          </w:p>
        </w:tc>
        <w:tc>
          <w:tcPr>
            <w:tcW w:w="66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250</w:t>
            </w:r>
          </w:p>
        </w:tc>
      </w:tr>
      <w:tr w:rsidR="00F96A56" w:rsidRPr="00DF1199" w:rsidTr="00AB510F">
        <w:trPr>
          <w:jc w:val="center"/>
        </w:trPr>
        <w:tc>
          <w:tcPr>
            <w:tcW w:w="2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3.</w:t>
            </w:r>
          </w:p>
        </w:tc>
        <w:tc>
          <w:tcPr>
            <w:tcW w:w="1864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F1199">
              <w:rPr>
                <w:rFonts w:ascii="Times New Roman" w:hAnsi="Times New Roman" w:cs="Times New Roman"/>
                <w:sz w:val="14"/>
                <w:szCs w:val="14"/>
              </w:rPr>
              <w:t>Коммерческо-деловые центры, офисные здания и помещения, страховые компании</w:t>
            </w:r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  <w:proofErr w:type="spellStart"/>
            <w:r w:rsidRPr="00DF1199">
              <w:rPr>
                <w:sz w:val="14"/>
                <w:szCs w:val="14"/>
              </w:rPr>
              <w:t>Машино-мест</w:t>
            </w:r>
            <w:proofErr w:type="spellEnd"/>
            <w:r w:rsidRPr="00DF1199">
              <w:rPr>
                <w:sz w:val="14"/>
                <w:szCs w:val="14"/>
              </w:rPr>
              <w:t xml:space="preserve"> на 50–60 м</w:t>
            </w:r>
            <w:proofErr w:type="gramStart"/>
            <w:r w:rsidRPr="00DF1199">
              <w:rPr>
                <w:sz w:val="14"/>
                <w:szCs w:val="14"/>
                <w:vertAlign w:val="superscript"/>
              </w:rPr>
              <w:t>2</w:t>
            </w:r>
            <w:proofErr w:type="gramEnd"/>
            <w:r w:rsidRPr="00DF1199">
              <w:rPr>
                <w:sz w:val="14"/>
                <w:szCs w:val="14"/>
              </w:rPr>
              <w:t xml:space="preserve"> общей площади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119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 xml:space="preserve">Пешеходная доступность, </w:t>
            </w:r>
            <w:proofErr w:type="gramStart"/>
            <w:r w:rsidRPr="00DF1199">
              <w:rPr>
                <w:sz w:val="14"/>
                <w:szCs w:val="14"/>
              </w:rPr>
              <w:t>м</w:t>
            </w:r>
            <w:proofErr w:type="gramEnd"/>
          </w:p>
        </w:tc>
        <w:tc>
          <w:tcPr>
            <w:tcW w:w="66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250</w:t>
            </w:r>
          </w:p>
        </w:tc>
      </w:tr>
      <w:tr w:rsidR="00F96A56" w:rsidRPr="00DF1199" w:rsidTr="00AB510F">
        <w:trPr>
          <w:jc w:val="center"/>
        </w:trPr>
        <w:tc>
          <w:tcPr>
            <w:tcW w:w="225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4.</w:t>
            </w:r>
          </w:p>
        </w:tc>
        <w:tc>
          <w:tcPr>
            <w:tcW w:w="1864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F1199">
              <w:rPr>
                <w:rFonts w:ascii="Times New Roman" w:hAnsi="Times New Roman" w:cs="Times New Roman"/>
                <w:sz w:val="14"/>
                <w:szCs w:val="14"/>
              </w:rPr>
              <w:t>Банки и банковские учреждения, кредитно-финансовые учреждения:</w:t>
            </w:r>
          </w:p>
          <w:p w:rsidR="00F96A56" w:rsidRPr="00DF1199" w:rsidRDefault="00F96A56" w:rsidP="00AB51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F1199">
              <w:rPr>
                <w:rFonts w:ascii="Times New Roman" w:hAnsi="Times New Roman" w:cs="Times New Roman"/>
                <w:sz w:val="14"/>
                <w:szCs w:val="14"/>
              </w:rPr>
              <w:t>с операционными залами</w:t>
            </w:r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  <w:proofErr w:type="spellStart"/>
            <w:r w:rsidRPr="00DF1199">
              <w:rPr>
                <w:sz w:val="14"/>
                <w:szCs w:val="14"/>
              </w:rPr>
              <w:t>Машино-мест</w:t>
            </w:r>
            <w:proofErr w:type="spellEnd"/>
            <w:r w:rsidRPr="00DF1199">
              <w:rPr>
                <w:sz w:val="14"/>
                <w:szCs w:val="14"/>
              </w:rPr>
              <w:t xml:space="preserve"> на 30–35 м</w:t>
            </w:r>
            <w:proofErr w:type="gramStart"/>
            <w:r w:rsidRPr="00DF1199">
              <w:rPr>
                <w:sz w:val="14"/>
                <w:szCs w:val="14"/>
                <w:vertAlign w:val="superscript"/>
              </w:rPr>
              <w:t>2</w:t>
            </w:r>
            <w:proofErr w:type="gramEnd"/>
            <w:r w:rsidRPr="00DF1199">
              <w:rPr>
                <w:sz w:val="14"/>
                <w:szCs w:val="14"/>
              </w:rPr>
              <w:t xml:space="preserve"> общей площади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96A56" w:rsidRPr="00DF1199" w:rsidRDefault="00F96A56" w:rsidP="00AB51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96A56" w:rsidRPr="00DF1199" w:rsidRDefault="00F96A56" w:rsidP="00AB51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96A56" w:rsidRPr="00DF1199" w:rsidRDefault="00F96A56" w:rsidP="00AB51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119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79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 xml:space="preserve">Пешеходная доступность, </w:t>
            </w:r>
            <w:proofErr w:type="gramStart"/>
            <w:r w:rsidRPr="00DF1199">
              <w:rPr>
                <w:sz w:val="14"/>
                <w:szCs w:val="14"/>
              </w:rPr>
              <w:t>м</w:t>
            </w:r>
            <w:proofErr w:type="gramEnd"/>
          </w:p>
        </w:tc>
        <w:tc>
          <w:tcPr>
            <w:tcW w:w="663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250</w:t>
            </w:r>
          </w:p>
        </w:tc>
      </w:tr>
      <w:tr w:rsidR="00F96A56" w:rsidRPr="00DF1199" w:rsidTr="00AB510F">
        <w:trPr>
          <w:jc w:val="center"/>
        </w:trPr>
        <w:tc>
          <w:tcPr>
            <w:tcW w:w="225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</w:p>
        </w:tc>
        <w:tc>
          <w:tcPr>
            <w:tcW w:w="1864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F1199">
              <w:rPr>
                <w:rFonts w:ascii="Times New Roman" w:hAnsi="Times New Roman" w:cs="Times New Roman"/>
                <w:sz w:val="14"/>
                <w:szCs w:val="14"/>
              </w:rPr>
              <w:t>без операционных залов</w:t>
            </w:r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  <w:proofErr w:type="spellStart"/>
            <w:r w:rsidRPr="00DF1199">
              <w:rPr>
                <w:sz w:val="14"/>
                <w:szCs w:val="14"/>
              </w:rPr>
              <w:t>Машино-мест</w:t>
            </w:r>
            <w:proofErr w:type="spellEnd"/>
            <w:r w:rsidRPr="00DF1199">
              <w:rPr>
                <w:sz w:val="14"/>
                <w:szCs w:val="14"/>
              </w:rPr>
              <w:t xml:space="preserve"> на 55–60 м</w:t>
            </w:r>
            <w:proofErr w:type="gramStart"/>
            <w:r w:rsidRPr="00DF1199">
              <w:rPr>
                <w:sz w:val="14"/>
                <w:szCs w:val="14"/>
                <w:vertAlign w:val="superscript"/>
              </w:rPr>
              <w:t>2</w:t>
            </w:r>
            <w:proofErr w:type="gramEnd"/>
            <w:r w:rsidRPr="00DF1199">
              <w:rPr>
                <w:sz w:val="14"/>
                <w:szCs w:val="14"/>
              </w:rPr>
              <w:t xml:space="preserve"> общей площади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119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79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</w:p>
        </w:tc>
        <w:tc>
          <w:tcPr>
            <w:tcW w:w="663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</w:p>
        </w:tc>
      </w:tr>
      <w:tr w:rsidR="00F96A56" w:rsidRPr="00DF1199" w:rsidTr="00AB510F">
        <w:trPr>
          <w:jc w:val="center"/>
        </w:trPr>
        <w:tc>
          <w:tcPr>
            <w:tcW w:w="2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5.</w:t>
            </w:r>
          </w:p>
        </w:tc>
        <w:tc>
          <w:tcPr>
            <w:tcW w:w="1864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jc w:val="both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Образовательные организации, реализующие программы высшего образования</w:t>
            </w:r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  <w:proofErr w:type="spellStart"/>
            <w:proofErr w:type="gramStart"/>
            <w:r w:rsidRPr="00DF1199">
              <w:rPr>
                <w:sz w:val="14"/>
                <w:szCs w:val="14"/>
              </w:rPr>
              <w:t>Машино-мест</w:t>
            </w:r>
            <w:proofErr w:type="spellEnd"/>
            <w:proofErr w:type="gramEnd"/>
            <w:r w:rsidRPr="00DF1199">
              <w:rPr>
                <w:sz w:val="14"/>
                <w:szCs w:val="14"/>
              </w:rPr>
              <w:t xml:space="preserve"> на 100 человек </w:t>
            </w:r>
            <w:r w:rsidRPr="00DF1199">
              <w:rPr>
                <w:sz w:val="14"/>
                <w:szCs w:val="14"/>
              </w:rPr>
              <w:br/>
              <w:t>(преподавателей, сотрудников, занятых в одну смену)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25–50 +</w:t>
            </w:r>
          </w:p>
          <w:p w:rsidR="00F96A56" w:rsidRPr="00DF1199" w:rsidRDefault="00F96A56" w:rsidP="00AB510F">
            <w:pPr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 xml:space="preserve">+ 1 </w:t>
            </w:r>
            <w:proofErr w:type="spellStart"/>
            <w:r w:rsidRPr="00DF1199">
              <w:rPr>
                <w:sz w:val="14"/>
                <w:szCs w:val="14"/>
              </w:rPr>
              <w:t>машино-место</w:t>
            </w:r>
            <w:proofErr w:type="spellEnd"/>
            <w:r w:rsidRPr="00DF1199">
              <w:rPr>
                <w:sz w:val="14"/>
                <w:szCs w:val="14"/>
              </w:rPr>
              <w:t xml:space="preserve"> на 10 студентов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 xml:space="preserve">Пешеходная доступность, </w:t>
            </w:r>
            <w:proofErr w:type="gramStart"/>
            <w:r w:rsidRPr="00DF1199">
              <w:rPr>
                <w:sz w:val="14"/>
                <w:szCs w:val="14"/>
              </w:rPr>
              <w:t>м</w:t>
            </w:r>
            <w:proofErr w:type="gramEnd"/>
          </w:p>
          <w:p w:rsidR="00F96A56" w:rsidRPr="00DF1199" w:rsidRDefault="00F96A56" w:rsidP="00AB510F">
            <w:pPr>
              <w:rPr>
                <w:sz w:val="14"/>
                <w:szCs w:val="14"/>
              </w:rPr>
            </w:pPr>
          </w:p>
        </w:tc>
        <w:tc>
          <w:tcPr>
            <w:tcW w:w="66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100</w:t>
            </w:r>
          </w:p>
        </w:tc>
      </w:tr>
      <w:tr w:rsidR="00F96A56" w:rsidRPr="00DF1199" w:rsidTr="00AB510F">
        <w:trPr>
          <w:jc w:val="center"/>
        </w:trPr>
        <w:tc>
          <w:tcPr>
            <w:tcW w:w="2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6.</w:t>
            </w:r>
          </w:p>
        </w:tc>
        <w:tc>
          <w:tcPr>
            <w:tcW w:w="1864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jc w:val="both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Профессиональные образовательные организации, образовательные организации дополнительного образования</w:t>
            </w:r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  <w:proofErr w:type="spellStart"/>
            <w:proofErr w:type="gramStart"/>
            <w:r w:rsidRPr="00DF1199">
              <w:rPr>
                <w:sz w:val="14"/>
                <w:szCs w:val="14"/>
              </w:rPr>
              <w:t>Машино-мест</w:t>
            </w:r>
            <w:proofErr w:type="spellEnd"/>
            <w:proofErr w:type="gramEnd"/>
            <w:r w:rsidRPr="00DF1199">
              <w:rPr>
                <w:sz w:val="14"/>
                <w:szCs w:val="14"/>
              </w:rPr>
              <w:t xml:space="preserve"> на 2-3 преподавателей, занятых в одну смену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1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 xml:space="preserve">Пешеходная доступность, </w:t>
            </w:r>
            <w:proofErr w:type="gramStart"/>
            <w:r w:rsidRPr="00DF1199">
              <w:rPr>
                <w:sz w:val="14"/>
                <w:szCs w:val="14"/>
              </w:rPr>
              <w:t>м</w:t>
            </w:r>
            <w:proofErr w:type="gramEnd"/>
          </w:p>
        </w:tc>
        <w:tc>
          <w:tcPr>
            <w:tcW w:w="66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250</w:t>
            </w:r>
          </w:p>
        </w:tc>
      </w:tr>
      <w:tr w:rsidR="00F96A56" w:rsidRPr="00DF1199" w:rsidTr="00AB510F">
        <w:trPr>
          <w:jc w:val="center"/>
        </w:trPr>
        <w:tc>
          <w:tcPr>
            <w:tcW w:w="2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7.</w:t>
            </w:r>
          </w:p>
        </w:tc>
        <w:tc>
          <w:tcPr>
            <w:tcW w:w="1864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jc w:val="both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Центры обучения, самодеятельного творчества, клубы по интересам для взрослых</w:t>
            </w:r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  <w:proofErr w:type="spellStart"/>
            <w:r w:rsidRPr="00DF1199">
              <w:rPr>
                <w:sz w:val="14"/>
                <w:szCs w:val="14"/>
              </w:rPr>
              <w:t>Машино-мест</w:t>
            </w:r>
            <w:proofErr w:type="spellEnd"/>
            <w:r w:rsidRPr="00DF1199">
              <w:rPr>
                <w:sz w:val="14"/>
                <w:szCs w:val="14"/>
              </w:rPr>
              <w:t xml:space="preserve"> на 20–25 м</w:t>
            </w:r>
            <w:proofErr w:type="gramStart"/>
            <w:r w:rsidRPr="00DF1199">
              <w:rPr>
                <w:sz w:val="14"/>
                <w:szCs w:val="14"/>
                <w:vertAlign w:val="superscript"/>
              </w:rPr>
              <w:t>2</w:t>
            </w:r>
            <w:proofErr w:type="gramEnd"/>
            <w:r w:rsidRPr="00DF1199">
              <w:rPr>
                <w:sz w:val="14"/>
                <w:szCs w:val="14"/>
              </w:rPr>
              <w:t xml:space="preserve"> общей площади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</w:p>
          <w:p w:rsidR="00F96A56" w:rsidRPr="00DF1199" w:rsidRDefault="00F96A56" w:rsidP="00AB510F">
            <w:pPr>
              <w:rPr>
                <w:sz w:val="14"/>
                <w:szCs w:val="14"/>
                <w:vertAlign w:val="superscript"/>
              </w:rPr>
            </w:pPr>
            <w:r w:rsidRPr="00DF1199">
              <w:rPr>
                <w:sz w:val="14"/>
                <w:szCs w:val="14"/>
              </w:rPr>
              <w:t>1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 xml:space="preserve">Пешеходная доступность, </w:t>
            </w:r>
            <w:proofErr w:type="gramStart"/>
            <w:r w:rsidRPr="00DF1199">
              <w:rPr>
                <w:sz w:val="14"/>
                <w:szCs w:val="14"/>
              </w:rPr>
              <w:t>м</w:t>
            </w:r>
            <w:proofErr w:type="gramEnd"/>
          </w:p>
        </w:tc>
        <w:tc>
          <w:tcPr>
            <w:tcW w:w="66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250</w:t>
            </w:r>
          </w:p>
        </w:tc>
      </w:tr>
      <w:tr w:rsidR="00F96A56" w:rsidRPr="00DF1199" w:rsidTr="00AB510F">
        <w:trPr>
          <w:jc w:val="center"/>
        </w:trPr>
        <w:tc>
          <w:tcPr>
            <w:tcW w:w="2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8.</w:t>
            </w:r>
          </w:p>
        </w:tc>
        <w:tc>
          <w:tcPr>
            <w:tcW w:w="1864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jc w:val="both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Научно-исследовательские и проектные институты</w:t>
            </w:r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  <w:proofErr w:type="spellStart"/>
            <w:r w:rsidRPr="00DF1199">
              <w:rPr>
                <w:sz w:val="14"/>
                <w:szCs w:val="14"/>
              </w:rPr>
              <w:t>Машино-мест</w:t>
            </w:r>
            <w:proofErr w:type="spellEnd"/>
            <w:r w:rsidRPr="00DF1199">
              <w:rPr>
                <w:sz w:val="14"/>
                <w:szCs w:val="14"/>
              </w:rPr>
              <w:t xml:space="preserve"> на 140–170 м</w:t>
            </w:r>
            <w:proofErr w:type="gramStart"/>
            <w:r w:rsidRPr="00DF1199">
              <w:rPr>
                <w:sz w:val="14"/>
                <w:szCs w:val="14"/>
                <w:vertAlign w:val="superscript"/>
              </w:rPr>
              <w:t>2</w:t>
            </w:r>
            <w:proofErr w:type="gramEnd"/>
            <w:r w:rsidRPr="00DF1199">
              <w:rPr>
                <w:sz w:val="14"/>
                <w:szCs w:val="14"/>
              </w:rPr>
              <w:t xml:space="preserve"> общей площади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rPr>
                <w:sz w:val="14"/>
                <w:szCs w:val="14"/>
                <w:vertAlign w:val="superscript"/>
              </w:rPr>
            </w:pPr>
            <w:r w:rsidRPr="00DF1199">
              <w:rPr>
                <w:sz w:val="14"/>
                <w:szCs w:val="14"/>
              </w:rPr>
              <w:t>1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 xml:space="preserve">Пешеходная доступность, </w:t>
            </w:r>
            <w:proofErr w:type="gramStart"/>
            <w:r w:rsidRPr="00DF1199">
              <w:rPr>
                <w:sz w:val="14"/>
                <w:szCs w:val="14"/>
              </w:rPr>
              <w:t>м</w:t>
            </w:r>
            <w:proofErr w:type="gramEnd"/>
          </w:p>
        </w:tc>
        <w:tc>
          <w:tcPr>
            <w:tcW w:w="66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250</w:t>
            </w:r>
          </w:p>
        </w:tc>
      </w:tr>
      <w:tr w:rsidR="00F96A56" w:rsidRPr="00DF1199" w:rsidTr="00AB510F">
        <w:trPr>
          <w:jc w:val="center"/>
        </w:trPr>
        <w:tc>
          <w:tcPr>
            <w:tcW w:w="2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9.</w:t>
            </w:r>
          </w:p>
        </w:tc>
        <w:tc>
          <w:tcPr>
            <w:tcW w:w="1864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jc w:val="both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 xml:space="preserve">Производственные здания, коммунально-складские объекты, размещаемые в </w:t>
            </w:r>
            <w:proofErr w:type="gramStart"/>
            <w:r w:rsidRPr="00DF1199">
              <w:rPr>
                <w:sz w:val="14"/>
                <w:szCs w:val="14"/>
              </w:rPr>
              <w:t>составе</w:t>
            </w:r>
            <w:proofErr w:type="gramEnd"/>
            <w:r w:rsidRPr="00DF1199">
              <w:rPr>
                <w:sz w:val="14"/>
                <w:szCs w:val="14"/>
              </w:rPr>
              <w:t xml:space="preserve"> многофункциональных зон</w:t>
            </w:r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  <w:proofErr w:type="spellStart"/>
            <w:proofErr w:type="gramStart"/>
            <w:r w:rsidRPr="00DF1199">
              <w:rPr>
                <w:sz w:val="14"/>
                <w:szCs w:val="14"/>
              </w:rPr>
              <w:t>Машино-мест</w:t>
            </w:r>
            <w:proofErr w:type="spellEnd"/>
            <w:proofErr w:type="gramEnd"/>
            <w:r w:rsidRPr="00DF1199">
              <w:rPr>
                <w:sz w:val="14"/>
                <w:szCs w:val="14"/>
              </w:rPr>
              <w:t xml:space="preserve"> на 6–8 работающих в двух смежных сменах, человек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1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 xml:space="preserve">Пешеходная доступность, </w:t>
            </w:r>
            <w:proofErr w:type="gramStart"/>
            <w:r w:rsidRPr="00DF1199">
              <w:rPr>
                <w:sz w:val="14"/>
                <w:szCs w:val="14"/>
              </w:rPr>
              <w:t>м</w:t>
            </w:r>
            <w:proofErr w:type="gramEnd"/>
          </w:p>
        </w:tc>
        <w:tc>
          <w:tcPr>
            <w:tcW w:w="66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250</w:t>
            </w:r>
          </w:p>
        </w:tc>
      </w:tr>
      <w:tr w:rsidR="00F96A56" w:rsidRPr="00DF1199" w:rsidTr="00AB510F">
        <w:trPr>
          <w:jc w:val="center"/>
        </w:trPr>
        <w:tc>
          <w:tcPr>
            <w:tcW w:w="2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keepNext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10.</w:t>
            </w:r>
          </w:p>
        </w:tc>
        <w:tc>
          <w:tcPr>
            <w:tcW w:w="1864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keepNext/>
              <w:jc w:val="both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Объекты производственного и коммунального назначения, размещаемые на участках территорий производственных и промышленно-производственных объектов</w:t>
            </w:r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keepNext/>
              <w:rPr>
                <w:sz w:val="14"/>
                <w:szCs w:val="14"/>
              </w:rPr>
            </w:pPr>
            <w:proofErr w:type="spellStart"/>
            <w:proofErr w:type="gramStart"/>
            <w:r w:rsidRPr="00DF1199">
              <w:rPr>
                <w:sz w:val="14"/>
                <w:szCs w:val="14"/>
              </w:rPr>
              <w:t>Машино-мест</w:t>
            </w:r>
            <w:proofErr w:type="spellEnd"/>
            <w:proofErr w:type="gramEnd"/>
            <w:r w:rsidRPr="00DF1199">
              <w:rPr>
                <w:sz w:val="14"/>
                <w:szCs w:val="14"/>
              </w:rPr>
              <w:t xml:space="preserve"> на 1000 человек, работающих в двух смежных сменах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keepNext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140–160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keepNext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 xml:space="preserve">Пешеходная доступность, </w:t>
            </w:r>
            <w:proofErr w:type="gramStart"/>
            <w:r w:rsidRPr="00DF1199">
              <w:rPr>
                <w:sz w:val="14"/>
                <w:szCs w:val="14"/>
              </w:rPr>
              <w:t>м</w:t>
            </w:r>
            <w:proofErr w:type="gramEnd"/>
          </w:p>
        </w:tc>
        <w:tc>
          <w:tcPr>
            <w:tcW w:w="66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96A56" w:rsidRPr="00DF1199" w:rsidRDefault="00F96A56" w:rsidP="00AB510F">
            <w:pPr>
              <w:keepNext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250</w:t>
            </w:r>
          </w:p>
        </w:tc>
      </w:tr>
      <w:tr w:rsidR="00F96A56" w:rsidRPr="00DF1199" w:rsidTr="00AB510F">
        <w:trPr>
          <w:jc w:val="center"/>
        </w:trPr>
        <w:tc>
          <w:tcPr>
            <w:tcW w:w="2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11.</w:t>
            </w:r>
          </w:p>
        </w:tc>
        <w:tc>
          <w:tcPr>
            <w:tcW w:w="1864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jc w:val="both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Магазины-склады (мелкооптовой и розничной торговли, гипермаркеты)</w:t>
            </w:r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  <w:proofErr w:type="spellStart"/>
            <w:r w:rsidRPr="00DF1199">
              <w:rPr>
                <w:sz w:val="14"/>
                <w:szCs w:val="14"/>
              </w:rPr>
              <w:t>Машино-мест</w:t>
            </w:r>
            <w:proofErr w:type="spellEnd"/>
            <w:r w:rsidRPr="00DF1199">
              <w:rPr>
                <w:sz w:val="14"/>
                <w:szCs w:val="14"/>
              </w:rPr>
              <w:t xml:space="preserve"> на 30–35 м</w:t>
            </w:r>
            <w:proofErr w:type="gramStart"/>
            <w:r w:rsidRPr="00DF1199">
              <w:rPr>
                <w:sz w:val="14"/>
                <w:szCs w:val="14"/>
                <w:vertAlign w:val="superscript"/>
              </w:rPr>
              <w:t>2</w:t>
            </w:r>
            <w:proofErr w:type="gramEnd"/>
            <w:r w:rsidRPr="00DF1199">
              <w:rPr>
                <w:sz w:val="14"/>
                <w:szCs w:val="14"/>
              </w:rPr>
              <w:t xml:space="preserve"> общей площади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1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 xml:space="preserve">Пешеходная доступность, </w:t>
            </w:r>
            <w:proofErr w:type="gramStart"/>
            <w:r w:rsidRPr="00DF1199">
              <w:rPr>
                <w:sz w:val="14"/>
                <w:szCs w:val="14"/>
              </w:rPr>
              <w:t>м</w:t>
            </w:r>
            <w:proofErr w:type="gramEnd"/>
          </w:p>
        </w:tc>
        <w:tc>
          <w:tcPr>
            <w:tcW w:w="66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150</w:t>
            </w:r>
          </w:p>
        </w:tc>
      </w:tr>
      <w:tr w:rsidR="00F96A56" w:rsidRPr="00DF1199" w:rsidTr="00AB510F">
        <w:trPr>
          <w:jc w:val="center"/>
        </w:trPr>
        <w:tc>
          <w:tcPr>
            <w:tcW w:w="2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12.</w:t>
            </w:r>
          </w:p>
        </w:tc>
        <w:tc>
          <w:tcPr>
            <w:tcW w:w="1864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jc w:val="both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Объекты торгового назначения с широким ассортиментом товаров периодического спроса продовольственной и (или) непродовольственной групп (торговые центры, торговые комплексы, супермаркеты, универсамы, универмаги и т.п.)</w:t>
            </w:r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  <w:proofErr w:type="spellStart"/>
            <w:r w:rsidRPr="00DF1199">
              <w:rPr>
                <w:sz w:val="14"/>
                <w:szCs w:val="14"/>
              </w:rPr>
              <w:t>Машино-мест</w:t>
            </w:r>
            <w:proofErr w:type="spellEnd"/>
            <w:r w:rsidRPr="00DF1199">
              <w:rPr>
                <w:sz w:val="14"/>
                <w:szCs w:val="14"/>
              </w:rPr>
              <w:t xml:space="preserve"> на 40–50 м</w:t>
            </w:r>
            <w:proofErr w:type="gramStart"/>
            <w:r w:rsidRPr="00DF1199">
              <w:rPr>
                <w:sz w:val="14"/>
                <w:szCs w:val="14"/>
                <w:vertAlign w:val="superscript"/>
              </w:rPr>
              <w:t>2</w:t>
            </w:r>
            <w:proofErr w:type="gramEnd"/>
            <w:r w:rsidRPr="00DF1199">
              <w:rPr>
                <w:sz w:val="14"/>
                <w:szCs w:val="14"/>
              </w:rPr>
              <w:t xml:space="preserve"> общей площади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1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 xml:space="preserve">Пешеходная доступность, </w:t>
            </w:r>
            <w:proofErr w:type="gramStart"/>
            <w:r w:rsidRPr="00DF1199">
              <w:rPr>
                <w:sz w:val="14"/>
                <w:szCs w:val="14"/>
              </w:rPr>
              <w:t>м</w:t>
            </w:r>
            <w:proofErr w:type="gramEnd"/>
          </w:p>
        </w:tc>
        <w:tc>
          <w:tcPr>
            <w:tcW w:w="66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150</w:t>
            </w:r>
          </w:p>
        </w:tc>
      </w:tr>
      <w:tr w:rsidR="00F96A56" w:rsidRPr="00DF1199" w:rsidTr="00AB510F">
        <w:trPr>
          <w:jc w:val="center"/>
        </w:trPr>
        <w:tc>
          <w:tcPr>
            <w:tcW w:w="2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13.</w:t>
            </w:r>
          </w:p>
        </w:tc>
        <w:tc>
          <w:tcPr>
            <w:tcW w:w="1864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jc w:val="both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 xml:space="preserve">Специализированные магазины по продаже товаров эпизодического спроса непродовольственной группы </w:t>
            </w:r>
            <w:r w:rsidRPr="00DF1199">
              <w:rPr>
                <w:sz w:val="14"/>
                <w:szCs w:val="14"/>
              </w:rPr>
              <w:lastRenderedPageBreak/>
              <w:t>(спортивные, автосалоны, мебельные, бытовой техники, музыкальных инструментов, ювелирные, книжные и т.п.)</w:t>
            </w:r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  <w:proofErr w:type="spellStart"/>
            <w:r w:rsidRPr="00DF1199">
              <w:rPr>
                <w:sz w:val="14"/>
                <w:szCs w:val="14"/>
              </w:rPr>
              <w:lastRenderedPageBreak/>
              <w:t>Машино-мест</w:t>
            </w:r>
            <w:proofErr w:type="spellEnd"/>
            <w:r w:rsidRPr="00DF1199">
              <w:rPr>
                <w:sz w:val="14"/>
                <w:szCs w:val="14"/>
              </w:rPr>
              <w:t xml:space="preserve"> на 60–70 м</w:t>
            </w:r>
            <w:proofErr w:type="gramStart"/>
            <w:r w:rsidRPr="00DF1199">
              <w:rPr>
                <w:sz w:val="14"/>
                <w:szCs w:val="14"/>
                <w:vertAlign w:val="superscript"/>
              </w:rPr>
              <w:t>2</w:t>
            </w:r>
            <w:proofErr w:type="gramEnd"/>
            <w:r w:rsidRPr="00DF1199">
              <w:rPr>
                <w:sz w:val="14"/>
                <w:szCs w:val="14"/>
              </w:rPr>
              <w:t xml:space="preserve"> общей площади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1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 xml:space="preserve">Пешеходная доступность, </w:t>
            </w:r>
            <w:proofErr w:type="gramStart"/>
            <w:r w:rsidRPr="00DF1199">
              <w:rPr>
                <w:sz w:val="14"/>
                <w:szCs w:val="14"/>
              </w:rPr>
              <w:t>м</w:t>
            </w:r>
            <w:proofErr w:type="gramEnd"/>
          </w:p>
        </w:tc>
        <w:tc>
          <w:tcPr>
            <w:tcW w:w="66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250</w:t>
            </w:r>
          </w:p>
        </w:tc>
      </w:tr>
      <w:tr w:rsidR="00F96A56" w:rsidRPr="00DF1199" w:rsidTr="00AB510F">
        <w:trPr>
          <w:jc w:val="center"/>
        </w:trPr>
        <w:tc>
          <w:tcPr>
            <w:tcW w:w="2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lastRenderedPageBreak/>
              <w:t>14.</w:t>
            </w:r>
          </w:p>
        </w:tc>
        <w:tc>
          <w:tcPr>
            <w:tcW w:w="1864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F1199">
              <w:rPr>
                <w:rFonts w:ascii="Times New Roman" w:hAnsi="Times New Roman" w:cs="Times New Roman"/>
                <w:sz w:val="14"/>
                <w:szCs w:val="14"/>
              </w:rPr>
              <w:t>Рынки постоянные:</w:t>
            </w:r>
          </w:p>
          <w:p w:rsidR="00F96A56" w:rsidRPr="00DF1199" w:rsidRDefault="00F96A56" w:rsidP="00AB51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F1199">
              <w:rPr>
                <w:rFonts w:ascii="Times New Roman" w:hAnsi="Times New Roman" w:cs="Times New Roman"/>
                <w:sz w:val="14"/>
                <w:szCs w:val="14"/>
              </w:rPr>
              <w:t>универсальные и непродовольственные</w:t>
            </w:r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  <w:proofErr w:type="spellStart"/>
            <w:r w:rsidRPr="00DF1199">
              <w:rPr>
                <w:sz w:val="14"/>
                <w:szCs w:val="14"/>
              </w:rPr>
              <w:t>Машино-мест</w:t>
            </w:r>
            <w:proofErr w:type="spellEnd"/>
            <w:r w:rsidRPr="00DF1199">
              <w:rPr>
                <w:sz w:val="14"/>
                <w:szCs w:val="14"/>
              </w:rPr>
              <w:t xml:space="preserve"> на 30–40 м</w:t>
            </w:r>
            <w:proofErr w:type="gramStart"/>
            <w:r w:rsidRPr="00DF1199">
              <w:rPr>
                <w:sz w:val="14"/>
                <w:szCs w:val="14"/>
                <w:vertAlign w:val="superscript"/>
              </w:rPr>
              <w:t>2</w:t>
            </w:r>
            <w:proofErr w:type="gramEnd"/>
            <w:r w:rsidRPr="00DF1199">
              <w:rPr>
                <w:sz w:val="14"/>
                <w:szCs w:val="14"/>
              </w:rPr>
              <w:t xml:space="preserve"> общей площади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</w:p>
          <w:p w:rsidR="00F96A56" w:rsidRPr="00DF1199" w:rsidRDefault="00F96A56" w:rsidP="00AB510F">
            <w:pPr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1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</w:p>
          <w:p w:rsidR="00F96A56" w:rsidRPr="00DF1199" w:rsidRDefault="00F96A56" w:rsidP="00AB510F">
            <w:pPr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 xml:space="preserve">Пешеходная доступность, </w:t>
            </w:r>
            <w:proofErr w:type="gramStart"/>
            <w:r w:rsidRPr="00DF1199">
              <w:rPr>
                <w:sz w:val="14"/>
                <w:szCs w:val="14"/>
              </w:rPr>
              <w:t>м</w:t>
            </w:r>
            <w:proofErr w:type="gramEnd"/>
          </w:p>
        </w:tc>
        <w:tc>
          <w:tcPr>
            <w:tcW w:w="66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</w:p>
          <w:p w:rsidR="00F96A56" w:rsidRPr="00DF1199" w:rsidRDefault="00F96A56" w:rsidP="00AB510F">
            <w:pPr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250</w:t>
            </w:r>
          </w:p>
        </w:tc>
      </w:tr>
      <w:tr w:rsidR="00F96A56" w:rsidRPr="00DF1199" w:rsidTr="00AB510F">
        <w:trPr>
          <w:jc w:val="center"/>
        </w:trPr>
        <w:tc>
          <w:tcPr>
            <w:tcW w:w="2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</w:p>
        </w:tc>
        <w:tc>
          <w:tcPr>
            <w:tcW w:w="1864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F1199">
              <w:rPr>
                <w:rFonts w:ascii="Times New Roman" w:hAnsi="Times New Roman" w:cs="Times New Roman"/>
                <w:sz w:val="14"/>
                <w:szCs w:val="14"/>
              </w:rPr>
              <w:t>продовольственные и сельскохозяйственные</w:t>
            </w:r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  <w:proofErr w:type="spellStart"/>
            <w:r w:rsidRPr="00DF1199">
              <w:rPr>
                <w:sz w:val="14"/>
                <w:szCs w:val="14"/>
              </w:rPr>
              <w:t>Машино-мест</w:t>
            </w:r>
            <w:proofErr w:type="spellEnd"/>
            <w:r w:rsidRPr="00DF1199">
              <w:rPr>
                <w:sz w:val="14"/>
                <w:szCs w:val="14"/>
              </w:rPr>
              <w:t xml:space="preserve"> на 40–50 м</w:t>
            </w:r>
            <w:proofErr w:type="gramStart"/>
            <w:r w:rsidRPr="00DF1199">
              <w:rPr>
                <w:sz w:val="14"/>
                <w:szCs w:val="14"/>
                <w:vertAlign w:val="superscript"/>
              </w:rPr>
              <w:t>2</w:t>
            </w:r>
            <w:proofErr w:type="gramEnd"/>
            <w:r w:rsidRPr="00DF1199">
              <w:rPr>
                <w:sz w:val="14"/>
                <w:szCs w:val="14"/>
              </w:rPr>
              <w:t xml:space="preserve"> общей площади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1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 xml:space="preserve">Пешеходная доступность, </w:t>
            </w:r>
            <w:proofErr w:type="gramStart"/>
            <w:r w:rsidRPr="00DF1199">
              <w:rPr>
                <w:sz w:val="14"/>
                <w:szCs w:val="14"/>
              </w:rPr>
              <w:t>м</w:t>
            </w:r>
            <w:proofErr w:type="gramEnd"/>
          </w:p>
        </w:tc>
        <w:tc>
          <w:tcPr>
            <w:tcW w:w="66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250</w:t>
            </w:r>
          </w:p>
        </w:tc>
      </w:tr>
      <w:tr w:rsidR="00F96A56" w:rsidRPr="00DF1199" w:rsidTr="00AB510F">
        <w:trPr>
          <w:jc w:val="center"/>
        </w:trPr>
        <w:tc>
          <w:tcPr>
            <w:tcW w:w="2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15.</w:t>
            </w:r>
          </w:p>
        </w:tc>
        <w:tc>
          <w:tcPr>
            <w:tcW w:w="1864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Предприятия общественного питания периодического спроса (рестораны, кафе)</w:t>
            </w:r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proofErr w:type="gramStart"/>
            <w:r w:rsidRPr="00DF1199">
              <w:rPr>
                <w:rFonts w:ascii="Times New Roman" w:hAnsi="Times New Roman" w:cs="Times New Roman"/>
                <w:sz w:val="14"/>
                <w:szCs w:val="14"/>
              </w:rPr>
              <w:t>Машино-мест</w:t>
            </w:r>
            <w:proofErr w:type="spellEnd"/>
            <w:proofErr w:type="gramEnd"/>
            <w:r w:rsidRPr="00DF1199">
              <w:rPr>
                <w:rFonts w:ascii="Times New Roman" w:hAnsi="Times New Roman" w:cs="Times New Roman"/>
                <w:sz w:val="14"/>
                <w:szCs w:val="14"/>
              </w:rPr>
              <w:t xml:space="preserve"> на 4-5 посадочных мест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119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 xml:space="preserve">Пешеходная доступность, </w:t>
            </w:r>
            <w:proofErr w:type="gramStart"/>
            <w:r w:rsidRPr="00DF1199">
              <w:rPr>
                <w:sz w:val="14"/>
                <w:szCs w:val="14"/>
              </w:rPr>
              <w:t>м</w:t>
            </w:r>
            <w:proofErr w:type="gramEnd"/>
          </w:p>
        </w:tc>
        <w:tc>
          <w:tcPr>
            <w:tcW w:w="66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150</w:t>
            </w:r>
          </w:p>
        </w:tc>
      </w:tr>
      <w:tr w:rsidR="00F96A56" w:rsidRPr="00DF1199" w:rsidTr="00AB510F">
        <w:trPr>
          <w:jc w:val="center"/>
        </w:trPr>
        <w:tc>
          <w:tcPr>
            <w:tcW w:w="2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16.</w:t>
            </w:r>
          </w:p>
        </w:tc>
        <w:tc>
          <w:tcPr>
            <w:tcW w:w="1864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F1199">
              <w:rPr>
                <w:rFonts w:ascii="Times New Roman" w:hAnsi="Times New Roman" w:cs="Times New Roman"/>
                <w:sz w:val="14"/>
                <w:szCs w:val="14"/>
              </w:rPr>
              <w:t>Объекты коммунально-быто</w:t>
            </w:r>
            <w:r w:rsidRPr="00DF1199">
              <w:rPr>
                <w:rFonts w:ascii="Times New Roman" w:hAnsi="Times New Roman" w:cs="Times New Roman"/>
                <w:sz w:val="14"/>
                <w:szCs w:val="14"/>
              </w:rPr>
              <w:softHyphen/>
              <w:t>вого обслуживания:</w:t>
            </w:r>
          </w:p>
          <w:p w:rsidR="00F96A56" w:rsidRPr="00DF1199" w:rsidRDefault="00F96A56" w:rsidP="00AB51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F1199">
              <w:rPr>
                <w:rFonts w:ascii="Times New Roman" w:hAnsi="Times New Roman" w:cs="Times New Roman"/>
                <w:sz w:val="14"/>
                <w:szCs w:val="14"/>
              </w:rPr>
              <w:t>бани</w:t>
            </w:r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  <w:proofErr w:type="spellStart"/>
            <w:proofErr w:type="gramStart"/>
            <w:r w:rsidRPr="00DF1199">
              <w:rPr>
                <w:sz w:val="14"/>
                <w:szCs w:val="14"/>
              </w:rPr>
              <w:t>Машино-мест</w:t>
            </w:r>
            <w:proofErr w:type="spellEnd"/>
            <w:proofErr w:type="gramEnd"/>
            <w:r w:rsidRPr="00DF1199">
              <w:rPr>
                <w:sz w:val="14"/>
                <w:szCs w:val="14"/>
              </w:rPr>
              <w:t xml:space="preserve"> на 5-6 единовременных посетителей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</w:p>
          <w:p w:rsidR="00F96A56" w:rsidRPr="00DF1199" w:rsidRDefault="00F96A56" w:rsidP="00AB510F">
            <w:pPr>
              <w:rPr>
                <w:sz w:val="14"/>
                <w:szCs w:val="14"/>
              </w:rPr>
            </w:pPr>
          </w:p>
          <w:p w:rsidR="00F96A56" w:rsidRPr="00DF1199" w:rsidRDefault="00F96A56" w:rsidP="00AB510F">
            <w:pPr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1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</w:p>
          <w:p w:rsidR="00F96A56" w:rsidRPr="00DF1199" w:rsidRDefault="00F96A56" w:rsidP="00AB510F">
            <w:pPr>
              <w:rPr>
                <w:sz w:val="14"/>
                <w:szCs w:val="14"/>
              </w:rPr>
            </w:pPr>
          </w:p>
          <w:p w:rsidR="00F96A56" w:rsidRPr="00DF1199" w:rsidRDefault="00F96A56" w:rsidP="00AB510F">
            <w:pPr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 xml:space="preserve">Пешеходная доступность, </w:t>
            </w:r>
            <w:proofErr w:type="gramStart"/>
            <w:r w:rsidRPr="00DF1199">
              <w:rPr>
                <w:sz w:val="14"/>
                <w:szCs w:val="14"/>
              </w:rPr>
              <w:t>м</w:t>
            </w:r>
            <w:proofErr w:type="gramEnd"/>
          </w:p>
        </w:tc>
        <w:tc>
          <w:tcPr>
            <w:tcW w:w="66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</w:p>
          <w:p w:rsidR="00F96A56" w:rsidRPr="00DF1199" w:rsidRDefault="00F96A56" w:rsidP="00AB510F">
            <w:pPr>
              <w:rPr>
                <w:sz w:val="14"/>
                <w:szCs w:val="14"/>
              </w:rPr>
            </w:pPr>
          </w:p>
          <w:p w:rsidR="00F96A56" w:rsidRPr="00DF1199" w:rsidRDefault="00F96A56" w:rsidP="00AB510F">
            <w:pPr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250</w:t>
            </w:r>
          </w:p>
        </w:tc>
      </w:tr>
      <w:tr w:rsidR="00F96A56" w:rsidRPr="00DF1199" w:rsidTr="00AB510F">
        <w:trPr>
          <w:jc w:val="center"/>
        </w:trPr>
        <w:tc>
          <w:tcPr>
            <w:tcW w:w="2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</w:p>
        </w:tc>
        <w:tc>
          <w:tcPr>
            <w:tcW w:w="1864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F1199">
              <w:rPr>
                <w:rFonts w:ascii="Times New Roman" w:hAnsi="Times New Roman" w:cs="Times New Roman"/>
                <w:sz w:val="14"/>
                <w:szCs w:val="14"/>
              </w:rPr>
              <w:t>ателье, фотосалоны городского значения, салоны-парикмахерские, салоны красоты, солярии, салоны моды, свадебные салоны</w:t>
            </w:r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  <w:proofErr w:type="spellStart"/>
            <w:r w:rsidRPr="00DF1199">
              <w:rPr>
                <w:sz w:val="14"/>
                <w:szCs w:val="14"/>
              </w:rPr>
              <w:t>Машино-мест</w:t>
            </w:r>
            <w:proofErr w:type="spellEnd"/>
            <w:r w:rsidRPr="00DF1199">
              <w:rPr>
                <w:sz w:val="14"/>
                <w:szCs w:val="14"/>
              </w:rPr>
              <w:t xml:space="preserve"> на 10–15 м</w:t>
            </w:r>
            <w:proofErr w:type="gramStart"/>
            <w:r w:rsidRPr="00DF1199">
              <w:rPr>
                <w:sz w:val="14"/>
                <w:szCs w:val="14"/>
                <w:vertAlign w:val="superscript"/>
              </w:rPr>
              <w:t>2</w:t>
            </w:r>
            <w:proofErr w:type="gramEnd"/>
            <w:r w:rsidRPr="00DF1199">
              <w:rPr>
                <w:sz w:val="14"/>
                <w:szCs w:val="14"/>
              </w:rPr>
              <w:t xml:space="preserve"> общей площади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1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 xml:space="preserve">Пешеходная доступность, </w:t>
            </w:r>
            <w:proofErr w:type="gramStart"/>
            <w:r w:rsidRPr="00DF1199">
              <w:rPr>
                <w:sz w:val="14"/>
                <w:szCs w:val="14"/>
              </w:rPr>
              <w:t>м</w:t>
            </w:r>
            <w:proofErr w:type="gramEnd"/>
          </w:p>
        </w:tc>
        <w:tc>
          <w:tcPr>
            <w:tcW w:w="66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250</w:t>
            </w:r>
          </w:p>
        </w:tc>
      </w:tr>
      <w:tr w:rsidR="00F96A56" w:rsidRPr="00DF1199" w:rsidTr="00AB510F">
        <w:trPr>
          <w:jc w:val="center"/>
        </w:trPr>
        <w:tc>
          <w:tcPr>
            <w:tcW w:w="2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</w:p>
        </w:tc>
        <w:tc>
          <w:tcPr>
            <w:tcW w:w="1864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jc w:val="both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салоны ритуальных услуг</w:t>
            </w:r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  <w:proofErr w:type="spellStart"/>
            <w:r w:rsidRPr="00DF1199">
              <w:rPr>
                <w:sz w:val="14"/>
                <w:szCs w:val="14"/>
              </w:rPr>
              <w:t>Машино-мест</w:t>
            </w:r>
            <w:proofErr w:type="spellEnd"/>
            <w:r w:rsidRPr="00DF1199">
              <w:rPr>
                <w:sz w:val="14"/>
                <w:szCs w:val="14"/>
              </w:rPr>
              <w:t xml:space="preserve"> на 20–25 м</w:t>
            </w:r>
            <w:proofErr w:type="gramStart"/>
            <w:r w:rsidRPr="00DF1199">
              <w:rPr>
                <w:sz w:val="14"/>
                <w:szCs w:val="14"/>
                <w:vertAlign w:val="superscript"/>
              </w:rPr>
              <w:t>2</w:t>
            </w:r>
            <w:proofErr w:type="gramEnd"/>
            <w:r w:rsidRPr="00DF1199">
              <w:rPr>
                <w:sz w:val="14"/>
                <w:szCs w:val="14"/>
              </w:rPr>
              <w:t xml:space="preserve"> общей площади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1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 xml:space="preserve">Пешеходная доступность, </w:t>
            </w:r>
            <w:proofErr w:type="gramStart"/>
            <w:r w:rsidRPr="00DF1199">
              <w:rPr>
                <w:sz w:val="14"/>
                <w:szCs w:val="14"/>
              </w:rPr>
              <w:t>м</w:t>
            </w:r>
            <w:proofErr w:type="gramEnd"/>
          </w:p>
        </w:tc>
        <w:tc>
          <w:tcPr>
            <w:tcW w:w="66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250</w:t>
            </w:r>
          </w:p>
        </w:tc>
      </w:tr>
      <w:tr w:rsidR="00F96A56" w:rsidRPr="00DF1199" w:rsidTr="00AB510F">
        <w:trPr>
          <w:jc w:val="center"/>
        </w:trPr>
        <w:tc>
          <w:tcPr>
            <w:tcW w:w="2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</w:p>
        </w:tc>
        <w:tc>
          <w:tcPr>
            <w:tcW w:w="1864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jc w:val="both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химчистки, прачечные, ремонтные мастерские, специализированные центры по обслуживанию сложной бытовой техники и др.</w:t>
            </w:r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  <w:proofErr w:type="spellStart"/>
            <w:proofErr w:type="gramStart"/>
            <w:r w:rsidRPr="00DF1199">
              <w:rPr>
                <w:sz w:val="14"/>
                <w:szCs w:val="14"/>
              </w:rPr>
              <w:t>Машино-мест</w:t>
            </w:r>
            <w:proofErr w:type="spellEnd"/>
            <w:proofErr w:type="gramEnd"/>
            <w:r w:rsidRPr="00DF1199">
              <w:rPr>
                <w:sz w:val="14"/>
                <w:szCs w:val="14"/>
              </w:rPr>
              <w:t xml:space="preserve"> на рабочее место приемщика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1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 xml:space="preserve">Пешеходная доступность, </w:t>
            </w:r>
            <w:proofErr w:type="gramStart"/>
            <w:r w:rsidRPr="00DF1199">
              <w:rPr>
                <w:sz w:val="14"/>
                <w:szCs w:val="14"/>
              </w:rPr>
              <w:t>м</w:t>
            </w:r>
            <w:proofErr w:type="gramEnd"/>
          </w:p>
        </w:tc>
        <w:tc>
          <w:tcPr>
            <w:tcW w:w="66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250</w:t>
            </w:r>
          </w:p>
        </w:tc>
      </w:tr>
      <w:tr w:rsidR="00F96A56" w:rsidRPr="00DF1199" w:rsidTr="00AB510F">
        <w:trPr>
          <w:cantSplit/>
          <w:jc w:val="center"/>
        </w:trPr>
        <w:tc>
          <w:tcPr>
            <w:tcW w:w="2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spacing w:line="235" w:lineRule="auto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17.</w:t>
            </w:r>
          </w:p>
        </w:tc>
        <w:tc>
          <w:tcPr>
            <w:tcW w:w="1864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spacing w:line="235" w:lineRule="auto"/>
              <w:jc w:val="both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Выставочно-музейные комплексы, музеи-заповедники, музеи, галереи, выставочные залы</w:t>
            </w:r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spacing w:line="235" w:lineRule="auto"/>
              <w:rPr>
                <w:sz w:val="14"/>
                <w:szCs w:val="14"/>
              </w:rPr>
            </w:pPr>
            <w:proofErr w:type="spellStart"/>
            <w:proofErr w:type="gramStart"/>
            <w:r w:rsidRPr="00DF1199">
              <w:rPr>
                <w:sz w:val="14"/>
                <w:szCs w:val="14"/>
              </w:rPr>
              <w:t>Машино-мест</w:t>
            </w:r>
            <w:proofErr w:type="spellEnd"/>
            <w:proofErr w:type="gramEnd"/>
            <w:r w:rsidRPr="00DF1199">
              <w:rPr>
                <w:sz w:val="14"/>
                <w:szCs w:val="14"/>
              </w:rPr>
              <w:t xml:space="preserve"> на 6–8 единовременных посетителей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spacing w:line="235" w:lineRule="auto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1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spacing w:line="235" w:lineRule="auto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 xml:space="preserve">Пешеходная доступность, </w:t>
            </w:r>
            <w:proofErr w:type="gramStart"/>
            <w:r w:rsidRPr="00DF1199">
              <w:rPr>
                <w:sz w:val="14"/>
                <w:szCs w:val="14"/>
              </w:rPr>
              <w:t>м</w:t>
            </w:r>
            <w:proofErr w:type="gramEnd"/>
          </w:p>
        </w:tc>
        <w:tc>
          <w:tcPr>
            <w:tcW w:w="66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96A56" w:rsidRPr="00DF1199" w:rsidRDefault="00F96A56" w:rsidP="00AB510F">
            <w:pPr>
              <w:spacing w:line="235" w:lineRule="auto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250</w:t>
            </w:r>
          </w:p>
        </w:tc>
      </w:tr>
      <w:tr w:rsidR="00F96A56" w:rsidRPr="00DF1199" w:rsidTr="00AB510F">
        <w:trPr>
          <w:jc w:val="center"/>
        </w:trPr>
        <w:tc>
          <w:tcPr>
            <w:tcW w:w="2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spacing w:line="235" w:lineRule="auto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18.</w:t>
            </w:r>
          </w:p>
        </w:tc>
        <w:tc>
          <w:tcPr>
            <w:tcW w:w="1864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pStyle w:val="ConsPlusNormal"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F1199">
              <w:rPr>
                <w:rFonts w:ascii="Times New Roman" w:hAnsi="Times New Roman" w:cs="Times New Roman"/>
                <w:sz w:val="14"/>
                <w:szCs w:val="14"/>
              </w:rPr>
              <w:t>Театры, концертные залы:</w:t>
            </w:r>
          </w:p>
          <w:p w:rsidR="00F96A56" w:rsidRPr="00DF1199" w:rsidRDefault="00F96A56" w:rsidP="00AB510F">
            <w:pPr>
              <w:spacing w:line="235" w:lineRule="auto"/>
              <w:jc w:val="both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городского значения (1-й уровень комфорта)</w:t>
            </w:r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spacing w:line="235" w:lineRule="auto"/>
              <w:rPr>
                <w:sz w:val="14"/>
                <w:szCs w:val="14"/>
              </w:rPr>
            </w:pPr>
            <w:proofErr w:type="spellStart"/>
            <w:proofErr w:type="gramStart"/>
            <w:r w:rsidRPr="00DF1199">
              <w:rPr>
                <w:sz w:val="14"/>
                <w:szCs w:val="14"/>
              </w:rPr>
              <w:t>Машино-мест</w:t>
            </w:r>
            <w:proofErr w:type="spellEnd"/>
            <w:proofErr w:type="gramEnd"/>
            <w:r w:rsidRPr="00DF1199">
              <w:rPr>
                <w:sz w:val="14"/>
                <w:szCs w:val="14"/>
              </w:rPr>
              <w:t xml:space="preserve"> на 4–7 зрительских мест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spacing w:line="235" w:lineRule="auto"/>
              <w:rPr>
                <w:sz w:val="14"/>
                <w:szCs w:val="14"/>
              </w:rPr>
            </w:pPr>
          </w:p>
          <w:p w:rsidR="00F96A56" w:rsidRPr="00DF1199" w:rsidRDefault="00F96A56" w:rsidP="00AB510F">
            <w:pPr>
              <w:spacing w:line="235" w:lineRule="auto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1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spacing w:line="235" w:lineRule="auto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 xml:space="preserve">Пешеходная доступность, </w:t>
            </w:r>
            <w:proofErr w:type="gramStart"/>
            <w:r w:rsidRPr="00DF1199">
              <w:rPr>
                <w:sz w:val="14"/>
                <w:szCs w:val="14"/>
              </w:rPr>
              <w:t>м</w:t>
            </w:r>
            <w:proofErr w:type="gramEnd"/>
          </w:p>
        </w:tc>
        <w:tc>
          <w:tcPr>
            <w:tcW w:w="66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96A56" w:rsidRPr="00DF1199" w:rsidRDefault="00F96A56" w:rsidP="00AB510F">
            <w:pPr>
              <w:spacing w:line="235" w:lineRule="auto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250</w:t>
            </w:r>
          </w:p>
        </w:tc>
      </w:tr>
      <w:tr w:rsidR="00F96A56" w:rsidRPr="00DF1199" w:rsidTr="00AB510F">
        <w:trPr>
          <w:jc w:val="center"/>
        </w:trPr>
        <w:tc>
          <w:tcPr>
            <w:tcW w:w="2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spacing w:line="235" w:lineRule="auto"/>
              <w:rPr>
                <w:sz w:val="14"/>
                <w:szCs w:val="14"/>
              </w:rPr>
            </w:pPr>
          </w:p>
        </w:tc>
        <w:tc>
          <w:tcPr>
            <w:tcW w:w="1864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spacing w:line="235" w:lineRule="auto"/>
              <w:jc w:val="both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другие театры и концертные залы (2-й уровень комфорта) и конференц-залы</w:t>
            </w:r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spacing w:line="235" w:lineRule="auto"/>
              <w:rPr>
                <w:sz w:val="14"/>
                <w:szCs w:val="14"/>
              </w:rPr>
            </w:pPr>
            <w:proofErr w:type="spellStart"/>
            <w:proofErr w:type="gramStart"/>
            <w:r w:rsidRPr="00DF1199">
              <w:rPr>
                <w:sz w:val="14"/>
                <w:szCs w:val="14"/>
              </w:rPr>
              <w:t>Машино-мест</w:t>
            </w:r>
            <w:proofErr w:type="spellEnd"/>
            <w:proofErr w:type="gramEnd"/>
            <w:r w:rsidRPr="00DF1199">
              <w:rPr>
                <w:sz w:val="14"/>
                <w:szCs w:val="14"/>
              </w:rPr>
              <w:t xml:space="preserve"> на 15–20 зрительских мест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spacing w:line="235" w:lineRule="auto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1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spacing w:line="235" w:lineRule="auto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 xml:space="preserve">Пешеходная доступность, </w:t>
            </w:r>
            <w:proofErr w:type="gramStart"/>
            <w:r w:rsidRPr="00DF1199">
              <w:rPr>
                <w:sz w:val="14"/>
                <w:szCs w:val="14"/>
              </w:rPr>
              <w:t>м</w:t>
            </w:r>
            <w:proofErr w:type="gramEnd"/>
          </w:p>
          <w:p w:rsidR="00F96A56" w:rsidRPr="00DF1199" w:rsidRDefault="00F96A56" w:rsidP="00AB510F">
            <w:pPr>
              <w:spacing w:line="235" w:lineRule="auto"/>
              <w:rPr>
                <w:sz w:val="14"/>
                <w:szCs w:val="14"/>
              </w:rPr>
            </w:pPr>
          </w:p>
        </w:tc>
        <w:tc>
          <w:tcPr>
            <w:tcW w:w="66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96A56" w:rsidRPr="00DF1199" w:rsidRDefault="00F96A56" w:rsidP="00AB510F">
            <w:pPr>
              <w:spacing w:line="235" w:lineRule="auto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250</w:t>
            </w:r>
          </w:p>
        </w:tc>
      </w:tr>
      <w:tr w:rsidR="00F96A56" w:rsidRPr="00DF1199" w:rsidTr="00AB510F">
        <w:trPr>
          <w:jc w:val="center"/>
        </w:trPr>
        <w:tc>
          <w:tcPr>
            <w:tcW w:w="2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spacing w:line="235" w:lineRule="auto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19.</w:t>
            </w:r>
          </w:p>
        </w:tc>
        <w:tc>
          <w:tcPr>
            <w:tcW w:w="1864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pStyle w:val="ConsPlusNormal"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F1199">
              <w:rPr>
                <w:rFonts w:ascii="Times New Roman" w:hAnsi="Times New Roman" w:cs="Times New Roman"/>
                <w:sz w:val="14"/>
                <w:szCs w:val="14"/>
              </w:rPr>
              <w:t>Киноцентры и кинотеатры:</w:t>
            </w:r>
          </w:p>
          <w:p w:rsidR="00F96A56" w:rsidRPr="00DF1199" w:rsidRDefault="00F96A56" w:rsidP="00AB510F">
            <w:pPr>
              <w:spacing w:line="235" w:lineRule="auto"/>
              <w:jc w:val="both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городского значения (1-й уровень комфорта)</w:t>
            </w:r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spacing w:line="235" w:lineRule="auto"/>
              <w:rPr>
                <w:sz w:val="14"/>
                <w:szCs w:val="14"/>
              </w:rPr>
            </w:pPr>
            <w:proofErr w:type="spellStart"/>
            <w:proofErr w:type="gramStart"/>
            <w:r w:rsidRPr="00DF1199">
              <w:rPr>
                <w:sz w:val="14"/>
                <w:szCs w:val="14"/>
              </w:rPr>
              <w:t>Машино-мест</w:t>
            </w:r>
            <w:proofErr w:type="spellEnd"/>
            <w:proofErr w:type="gramEnd"/>
            <w:r w:rsidRPr="00DF1199">
              <w:rPr>
                <w:sz w:val="14"/>
                <w:szCs w:val="14"/>
              </w:rPr>
              <w:t xml:space="preserve"> на 8–12 зрительских мест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spacing w:line="235" w:lineRule="auto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1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spacing w:line="235" w:lineRule="auto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 xml:space="preserve">Пешеходная доступность, </w:t>
            </w:r>
            <w:proofErr w:type="gramStart"/>
            <w:r w:rsidRPr="00DF1199">
              <w:rPr>
                <w:sz w:val="14"/>
                <w:szCs w:val="14"/>
              </w:rPr>
              <w:t>м</w:t>
            </w:r>
            <w:proofErr w:type="gramEnd"/>
          </w:p>
          <w:p w:rsidR="00F96A56" w:rsidRPr="00DF1199" w:rsidRDefault="00F96A56" w:rsidP="00AB510F">
            <w:pPr>
              <w:spacing w:line="235" w:lineRule="auto"/>
              <w:rPr>
                <w:sz w:val="14"/>
                <w:szCs w:val="14"/>
              </w:rPr>
            </w:pPr>
          </w:p>
        </w:tc>
        <w:tc>
          <w:tcPr>
            <w:tcW w:w="66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96A56" w:rsidRPr="00DF1199" w:rsidRDefault="00F96A56" w:rsidP="00AB510F">
            <w:pPr>
              <w:spacing w:line="235" w:lineRule="auto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250</w:t>
            </w:r>
          </w:p>
        </w:tc>
      </w:tr>
      <w:tr w:rsidR="00F96A56" w:rsidRPr="00DF1199" w:rsidTr="00AB510F">
        <w:trPr>
          <w:jc w:val="center"/>
        </w:trPr>
        <w:tc>
          <w:tcPr>
            <w:tcW w:w="2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spacing w:line="235" w:lineRule="auto"/>
              <w:rPr>
                <w:sz w:val="14"/>
                <w:szCs w:val="14"/>
              </w:rPr>
            </w:pPr>
          </w:p>
        </w:tc>
        <w:tc>
          <w:tcPr>
            <w:tcW w:w="1864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spacing w:line="235" w:lineRule="auto"/>
              <w:jc w:val="both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другие (2-й уровень комфорта)</w:t>
            </w:r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spacing w:line="235" w:lineRule="auto"/>
              <w:rPr>
                <w:sz w:val="14"/>
                <w:szCs w:val="14"/>
              </w:rPr>
            </w:pPr>
            <w:proofErr w:type="spellStart"/>
            <w:proofErr w:type="gramStart"/>
            <w:r w:rsidRPr="00DF1199">
              <w:rPr>
                <w:sz w:val="14"/>
                <w:szCs w:val="14"/>
              </w:rPr>
              <w:t>Машино-мест</w:t>
            </w:r>
            <w:proofErr w:type="spellEnd"/>
            <w:proofErr w:type="gramEnd"/>
            <w:r w:rsidRPr="00DF1199">
              <w:rPr>
                <w:sz w:val="14"/>
                <w:szCs w:val="14"/>
              </w:rPr>
              <w:t xml:space="preserve"> на 15–25 зрительских мест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spacing w:line="235" w:lineRule="auto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1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spacing w:line="235" w:lineRule="auto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 xml:space="preserve">Пешеходная доступность, </w:t>
            </w:r>
            <w:proofErr w:type="gramStart"/>
            <w:r w:rsidRPr="00DF1199">
              <w:rPr>
                <w:sz w:val="14"/>
                <w:szCs w:val="14"/>
              </w:rPr>
              <w:t>м</w:t>
            </w:r>
            <w:proofErr w:type="gramEnd"/>
          </w:p>
        </w:tc>
        <w:tc>
          <w:tcPr>
            <w:tcW w:w="66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96A56" w:rsidRPr="00DF1199" w:rsidRDefault="00F96A56" w:rsidP="00AB510F">
            <w:pPr>
              <w:spacing w:line="235" w:lineRule="auto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250</w:t>
            </w:r>
          </w:p>
        </w:tc>
      </w:tr>
      <w:tr w:rsidR="00F96A56" w:rsidRPr="00DF1199" w:rsidTr="00AB510F">
        <w:trPr>
          <w:jc w:val="center"/>
        </w:trPr>
        <w:tc>
          <w:tcPr>
            <w:tcW w:w="2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spacing w:line="235" w:lineRule="auto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20.</w:t>
            </w:r>
          </w:p>
        </w:tc>
        <w:tc>
          <w:tcPr>
            <w:tcW w:w="1864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spacing w:line="235" w:lineRule="auto"/>
              <w:jc w:val="both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Центральные, специальные и специализированные библиотеки, интернет-кафе</w:t>
            </w:r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spacing w:line="235" w:lineRule="auto"/>
              <w:rPr>
                <w:sz w:val="14"/>
                <w:szCs w:val="14"/>
              </w:rPr>
            </w:pPr>
            <w:proofErr w:type="spellStart"/>
            <w:proofErr w:type="gramStart"/>
            <w:r w:rsidRPr="00DF1199">
              <w:rPr>
                <w:sz w:val="14"/>
                <w:szCs w:val="14"/>
              </w:rPr>
              <w:t>Машино-мест</w:t>
            </w:r>
            <w:proofErr w:type="spellEnd"/>
            <w:proofErr w:type="gramEnd"/>
            <w:r w:rsidRPr="00DF1199">
              <w:rPr>
                <w:sz w:val="14"/>
                <w:szCs w:val="14"/>
              </w:rPr>
              <w:t xml:space="preserve"> на 6–8 постоянных мест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spacing w:line="235" w:lineRule="auto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1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spacing w:line="235" w:lineRule="auto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 xml:space="preserve">Пешеходная доступность, </w:t>
            </w:r>
            <w:proofErr w:type="gramStart"/>
            <w:r w:rsidRPr="00DF1199">
              <w:rPr>
                <w:sz w:val="14"/>
                <w:szCs w:val="14"/>
              </w:rPr>
              <w:t>м</w:t>
            </w:r>
            <w:proofErr w:type="gramEnd"/>
          </w:p>
        </w:tc>
        <w:tc>
          <w:tcPr>
            <w:tcW w:w="66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96A56" w:rsidRPr="00DF1199" w:rsidRDefault="00F96A56" w:rsidP="00AB510F">
            <w:pPr>
              <w:spacing w:line="235" w:lineRule="auto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250</w:t>
            </w:r>
          </w:p>
        </w:tc>
      </w:tr>
      <w:tr w:rsidR="00F96A56" w:rsidRPr="00DF1199" w:rsidTr="00AB510F">
        <w:trPr>
          <w:jc w:val="center"/>
        </w:trPr>
        <w:tc>
          <w:tcPr>
            <w:tcW w:w="2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spacing w:line="235" w:lineRule="auto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21.</w:t>
            </w:r>
          </w:p>
        </w:tc>
        <w:tc>
          <w:tcPr>
            <w:tcW w:w="1864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spacing w:line="235" w:lineRule="auto"/>
              <w:jc w:val="both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 xml:space="preserve">Объекты </w:t>
            </w:r>
            <w:proofErr w:type="gramStart"/>
            <w:r w:rsidRPr="00DF1199">
              <w:rPr>
                <w:sz w:val="14"/>
                <w:szCs w:val="14"/>
              </w:rPr>
              <w:t>религиозных</w:t>
            </w:r>
            <w:proofErr w:type="gramEnd"/>
            <w:r w:rsidRPr="00DF1199">
              <w:rPr>
                <w:sz w:val="14"/>
                <w:szCs w:val="14"/>
              </w:rPr>
              <w:t xml:space="preserve"> </w:t>
            </w:r>
            <w:proofErr w:type="spellStart"/>
            <w:r w:rsidRPr="00DF1199">
              <w:rPr>
                <w:sz w:val="14"/>
                <w:szCs w:val="14"/>
              </w:rPr>
              <w:t>конфессий</w:t>
            </w:r>
            <w:proofErr w:type="spellEnd"/>
            <w:r w:rsidRPr="00DF1199">
              <w:rPr>
                <w:sz w:val="14"/>
                <w:szCs w:val="14"/>
              </w:rPr>
              <w:t xml:space="preserve"> (церкви, костелы, мечети, синагоги и др.)</w:t>
            </w:r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spacing w:line="235" w:lineRule="auto"/>
              <w:rPr>
                <w:sz w:val="14"/>
                <w:szCs w:val="14"/>
              </w:rPr>
            </w:pPr>
            <w:proofErr w:type="spellStart"/>
            <w:proofErr w:type="gramStart"/>
            <w:r w:rsidRPr="00DF1199">
              <w:rPr>
                <w:sz w:val="14"/>
                <w:szCs w:val="14"/>
              </w:rPr>
              <w:t>Машино-мест</w:t>
            </w:r>
            <w:proofErr w:type="spellEnd"/>
            <w:proofErr w:type="gramEnd"/>
            <w:r w:rsidRPr="00DF1199">
              <w:rPr>
                <w:sz w:val="14"/>
                <w:szCs w:val="14"/>
              </w:rPr>
              <w:t xml:space="preserve"> на 8–10 единовременных посетителей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spacing w:line="235" w:lineRule="auto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1, но не менее 10 на объект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spacing w:line="235" w:lineRule="auto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 xml:space="preserve">Пешеходная доступность, </w:t>
            </w:r>
            <w:proofErr w:type="gramStart"/>
            <w:r w:rsidRPr="00DF1199">
              <w:rPr>
                <w:sz w:val="14"/>
                <w:szCs w:val="14"/>
              </w:rPr>
              <w:t>м</w:t>
            </w:r>
            <w:proofErr w:type="gramEnd"/>
          </w:p>
        </w:tc>
        <w:tc>
          <w:tcPr>
            <w:tcW w:w="66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96A56" w:rsidRPr="00DF1199" w:rsidRDefault="00F96A56" w:rsidP="00AB510F">
            <w:pPr>
              <w:spacing w:line="235" w:lineRule="auto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250</w:t>
            </w:r>
          </w:p>
        </w:tc>
      </w:tr>
      <w:tr w:rsidR="00F96A56" w:rsidRPr="00DF1199" w:rsidTr="00AB510F">
        <w:trPr>
          <w:jc w:val="center"/>
        </w:trPr>
        <w:tc>
          <w:tcPr>
            <w:tcW w:w="2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spacing w:line="235" w:lineRule="auto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22.</w:t>
            </w:r>
          </w:p>
        </w:tc>
        <w:tc>
          <w:tcPr>
            <w:tcW w:w="1864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spacing w:line="235" w:lineRule="auto"/>
              <w:jc w:val="both"/>
              <w:rPr>
                <w:sz w:val="14"/>
                <w:szCs w:val="14"/>
              </w:rPr>
            </w:pPr>
            <w:proofErr w:type="spellStart"/>
            <w:r w:rsidRPr="00DF1199">
              <w:rPr>
                <w:sz w:val="14"/>
                <w:szCs w:val="14"/>
              </w:rPr>
              <w:t>Досугово-развлекательные</w:t>
            </w:r>
            <w:proofErr w:type="spellEnd"/>
            <w:r w:rsidRPr="00DF1199">
              <w:rPr>
                <w:sz w:val="14"/>
                <w:szCs w:val="14"/>
              </w:rPr>
              <w:t xml:space="preserve"> учреждения: развлекательные центры, дискотеки, залы игровых автоматов, ночные клубы</w:t>
            </w:r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spacing w:line="235" w:lineRule="auto"/>
              <w:rPr>
                <w:sz w:val="14"/>
                <w:szCs w:val="14"/>
              </w:rPr>
            </w:pPr>
            <w:proofErr w:type="spellStart"/>
            <w:proofErr w:type="gramStart"/>
            <w:r w:rsidRPr="00DF1199">
              <w:rPr>
                <w:sz w:val="14"/>
                <w:szCs w:val="14"/>
              </w:rPr>
              <w:t>Машино-мест</w:t>
            </w:r>
            <w:proofErr w:type="spellEnd"/>
            <w:proofErr w:type="gramEnd"/>
            <w:r w:rsidRPr="00DF1199">
              <w:rPr>
                <w:sz w:val="14"/>
                <w:szCs w:val="14"/>
              </w:rPr>
              <w:t xml:space="preserve"> на 4–7 единовременных посетителей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spacing w:line="235" w:lineRule="auto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1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spacing w:line="235" w:lineRule="auto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 xml:space="preserve">Пешеходная доступность, </w:t>
            </w:r>
            <w:proofErr w:type="gramStart"/>
            <w:r w:rsidRPr="00DF1199">
              <w:rPr>
                <w:sz w:val="14"/>
                <w:szCs w:val="14"/>
              </w:rPr>
              <w:t>м</w:t>
            </w:r>
            <w:proofErr w:type="gramEnd"/>
          </w:p>
        </w:tc>
        <w:tc>
          <w:tcPr>
            <w:tcW w:w="66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96A56" w:rsidRPr="00DF1199" w:rsidRDefault="00F96A56" w:rsidP="00AB510F">
            <w:pPr>
              <w:spacing w:line="235" w:lineRule="auto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250</w:t>
            </w:r>
          </w:p>
        </w:tc>
      </w:tr>
      <w:tr w:rsidR="00F96A56" w:rsidRPr="00DF1199" w:rsidTr="00AB510F">
        <w:trPr>
          <w:jc w:val="center"/>
        </w:trPr>
        <w:tc>
          <w:tcPr>
            <w:tcW w:w="225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spacing w:line="235" w:lineRule="auto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23.</w:t>
            </w:r>
          </w:p>
        </w:tc>
        <w:tc>
          <w:tcPr>
            <w:tcW w:w="1864" w:type="pct"/>
            <w:gridSpan w:val="2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spacing w:line="235" w:lineRule="auto"/>
              <w:jc w:val="both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Медицинские организации регионального, зонального, межрайонного уровня, оказывающие медицинскую помощь в ста</w:t>
            </w:r>
            <w:r w:rsidRPr="00DF1199">
              <w:rPr>
                <w:sz w:val="14"/>
                <w:szCs w:val="14"/>
              </w:rPr>
              <w:softHyphen/>
              <w:t>ционарных условиях (больницы, диспансеры, перинатальные центры и др.)</w:t>
            </w:r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spacing w:line="235" w:lineRule="auto"/>
              <w:rPr>
                <w:sz w:val="14"/>
                <w:szCs w:val="14"/>
              </w:rPr>
            </w:pPr>
            <w:proofErr w:type="spellStart"/>
            <w:proofErr w:type="gramStart"/>
            <w:r w:rsidRPr="00DF1199">
              <w:rPr>
                <w:sz w:val="14"/>
                <w:szCs w:val="14"/>
              </w:rPr>
              <w:t>Машино-мест</w:t>
            </w:r>
            <w:proofErr w:type="spellEnd"/>
            <w:proofErr w:type="gramEnd"/>
            <w:r w:rsidRPr="00DF1199">
              <w:rPr>
                <w:sz w:val="14"/>
                <w:szCs w:val="14"/>
              </w:rPr>
              <w:t xml:space="preserve"> на 100 сотрудников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spacing w:line="235" w:lineRule="auto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10–20</w:t>
            </w:r>
          </w:p>
        </w:tc>
        <w:tc>
          <w:tcPr>
            <w:tcW w:w="879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spacing w:line="235" w:lineRule="auto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 xml:space="preserve">Пешеходная доступность, </w:t>
            </w:r>
            <w:proofErr w:type="gramStart"/>
            <w:r w:rsidRPr="00DF1199">
              <w:rPr>
                <w:sz w:val="14"/>
                <w:szCs w:val="14"/>
              </w:rPr>
              <w:t>м</w:t>
            </w:r>
            <w:proofErr w:type="gramEnd"/>
          </w:p>
        </w:tc>
        <w:tc>
          <w:tcPr>
            <w:tcW w:w="663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96A56" w:rsidRPr="00DF1199" w:rsidRDefault="00F96A56" w:rsidP="00AB510F">
            <w:pPr>
              <w:spacing w:line="235" w:lineRule="auto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250</w:t>
            </w:r>
          </w:p>
        </w:tc>
      </w:tr>
      <w:tr w:rsidR="00F96A56" w:rsidRPr="00DF1199" w:rsidTr="00AB510F">
        <w:trPr>
          <w:jc w:val="center"/>
        </w:trPr>
        <w:tc>
          <w:tcPr>
            <w:tcW w:w="225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spacing w:line="235" w:lineRule="auto"/>
              <w:rPr>
                <w:sz w:val="14"/>
                <w:szCs w:val="14"/>
              </w:rPr>
            </w:pPr>
          </w:p>
        </w:tc>
        <w:tc>
          <w:tcPr>
            <w:tcW w:w="1864" w:type="pct"/>
            <w:gridSpan w:val="2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spacing w:line="235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spacing w:line="235" w:lineRule="auto"/>
              <w:rPr>
                <w:sz w:val="14"/>
                <w:szCs w:val="14"/>
              </w:rPr>
            </w:pPr>
            <w:proofErr w:type="spellStart"/>
            <w:proofErr w:type="gramStart"/>
            <w:r w:rsidRPr="00DF1199">
              <w:rPr>
                <w:sz w:val="14"/>
                <w:szCs w:val="14"/>
              </w:rPr>
              <w:t>Машино-мест</w:t>
            </w:r>
            <w:proofErr w:type="spellEnd"/>
            <w:proofErr w:type="gramEnd"/>
            <w:r w:rsidRPr="00DF1199">
              <w:rPr>
                <w:sz w:val="14"/>
                <w:szCs w:val="14"/>
              </w:rPr>
              <w:t xml:space="preserve"> на 100 коек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spacing w:line="235" w:lineRule="auto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10–20</w:t>
            </w:r>
          </w:p>
        </w:tc>
        <w:tc>
          <w:tcPr>
            <w:tcW w:w="879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spacing w:line="235" w:lineRule="auto"/>
              <w:rPr>
                <w:sz w:val="14"/>
                <w:szCs w:val="14"/>
              </w:rPr>
            </w:pPr>
          </w:p>
        </w:tc>
        <w:tc>
          <w:tcPr>
            <w:tcW w:w="663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96A56" w:rsidRPr="00DF1199" w:rsidRDefault="00F96A56" w:rsidP="00AB510F">
            <w:pPr>
              <w:spacing w:line="235" w:lineRule="auto"/>
              <w:rPr>
                <w:sz w:val="14"/>
                <w:szCs w:val="14"/>
              </w:rPr>
            </w:pPr>
          </w:p>
        </w:tc>
      </w:tr>
      <w:tr w:rsidR="00F96A56" w:rsidRPr="00DF1199" w:rsidTr="00AB510F">
        <w:trPr>
          <w:jc w:val="center"/>
        </w:trPr>
        <w:tc>
          <w:tcPr>
            <w:tcW w:w="225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spacing w:line="235" w:lineRule="auto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24.</w:t>
            </w:r>
          </w:p>
        </w:tc>
        <w:tc>
          <w:tcPr>
            <w:tcW w:w="1864" w:type="pct"/>
            <w:gridSpan w:val="2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Медицинские организации городского, районного, участ</w:t>
            </w:r>
            <w:r w:rsidRPr="00DF1199">
              <w:rPr>
                <w:sz w:val="14"/>
                <w:szCs w:val="14"/>
              </w:rPr>
              <w:softHyphen/>
              <w:t>кового уровня, оказывающие медицинскую помощь в ста</w:t>
            </w:r>
            <w:r w:rsidRPr="00DF1199">
              <w:rPr>
                <w:sz w:val="14"/>
                <w:szCs w:val="14"/>
              </w:rPr>
              <w:softHyphen/>
              <w:t>ционарных условиях (боль</w:t>
            </w:r>
            <w:r w:rsidRPr="00DF1199">
              <w:rPr>
                <w:sz w:val="14"/>
                <w:szCs w:val="14"/>
              </w:rPr>
              <w:softHyphen/>
              <w:t>ницы, диспансеры, родильные дома и др.)</w:t>
            </w:r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spacing w:line="235" w:lineRule="auto"/>
              <w:rPr>
                <w:sz w:val="14"/>
                <w:szCs w:val="14"/>
              </w:rPr>
            </w:pPr>
            <w:proofErr w:type="spellStart"/>
            <w:proofErr w:type="gramStart"/>
            <w:r w:rsidRPr="00DF1199">
              <w:rPr>
                <w:sz w:val="14"/>
                <w:szCs w:val="14"/>
              </w:rPr>
              <w:t>Машино-мест</w:t>
            </w:r>
            <w:proofErr w:type="spellEnd"/>
            <w:proofErr w:type="gramEnd"/>
            <w:r w:rsidRPr="00DF1199">
              <w:rPr>
                <w:sz w:val="14"/>
                <w:szCs w:val="14"/>
              </w:rPr>
              <w:t xml:space="preserve"> на 100 сотрудников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spacing w:line="235" w:lineRule="auto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5–7</w:t>
            </w:r>
          </w:p>
        </w:tc>
        <w:tc>
          <w:tcPr>
            <w:tcW w:w="879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spacing w:line="235" w:lineRule="auto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 xml:space="preserve">Пешеходная доступность, </w:t>
            </w:r>
            <w:proofErr w:type="gramStart"/>
            <w:r w:rsidRPr="00DF1199">
              <w:rPr>
                <w:sz w:val="14"/>
                <w:szCs w:val="14"/>
              </w:rPr>
              <w:t>м</w:t>
            </w:r>
            <w:proofErr w:type="gramEnd"/>
          </w:p>
        </w:tc>
        <w:tc>
          <w:tcPr>
            <w:tcW w:w="663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96A56" w:rsidRPr="00DF1199" w:rsidRDefault="00F96A56" w:rsidP="00AB510F">
            <w:pPr>
              <w:spacing w:line="235" w:lineRule="auto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250</w:t>
            </w:r>
          </w:p>
        </w:tc>
      </w:tr>
      <w:tr w:rsidR="00F96A56" w:rsidRPr="00DF1199" w:rsidTr="00AB510F">
        <w:trPr>
          <w:jc w:val="center"/>
        </w:trPr>
        <w:tc>
          <w:tcPr>
            <w:tcW w:w="225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spacing w:line="235" w:lineRule="auto"/>
              <w:rPr>
                <w:sz w:val="14"/>
                <w:szCs w:val="14"/>
              </w:rPr>
            </w:pPr>
          </w:p>
        </w:tc>
        <w:tc>
          <w:tcPr>
            <w:tcW w:w="1864" w:type="pct"/>
            <w:gridSpan w:val="2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spacing w:line="235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spacing w:line="235" w:lineRule="auto"/>
              <w:rPr>
                <w:sz w:val="14"/>
                <w:szCs w:val="14"/>
              </w:rPr>
            </w:pPr>
            <w:proofErr w:type="spellStart"/>
            <w:proofErr w:type="gramStart"/>
            <w:r w:rsidRPr="00DF1199">
              <w:rPr>
                <w:sz w:val="14"/>
                <w:szCs w:val="14"/>
              </w:rPr>
              <w:t>Машино-мест</w:t>
            </w:r>
            <w:proofErr w:type="spellEnd"/>
            <w:proofErr w:type="gramEnd"/>
            <w:r w:rsidRPr="00DF1199">
              <w:rPr>
                <w:sz w:val="14"/>
                <w:szCs w:val="14"/>
              </w:rPr>
              <w:t xml:space="preserve"> на 100 коек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spacing w:line="235" w:lineRule="auto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5</w:t>
            </w:r>
          </w:p>
        </w:tc>
        <w:tc>
          <w:tcPr>
            <w:tcW w:w="879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spacing w:line="235" w:lineRule="auto"/>
              <w:rPr>
                <w:sz w:val="14"/>
                <w:szCs w:val="14"/>
              </w:rPr>
            </w:pPr>
          </w:p>
        </w:tc>
        <w:tc>
          <w:tcPr>
            <w:tcW w:w="663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96A56" w:rsidRPr="00DF1199" w:rsidRDefault="00F96A56" w:rsidP="00AB510F">
            <w:pPr>
              <w:spacing w:line="235" w:lineRule="auto"/>
              <w:rPr>
                <w:sz w:val="14"/>
                <w:szCs w:val="14"/>
              </w:rPr>
            </w:pPr>
          </w:p>
        </w:tc>
      </w:tr>
      <w:tr w:rsidR="00F96A56" w:rsidRPr="00DF1199" w:rsidTr="00AB510F">
        <w:trPr>
          <w:jc w:val="center"/>
        </w:trPr>
        <w:tc>
          <w:tcPr>
            <w:tcW w:w="225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spacing w:line="235" w:lineRule="auto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25.</w:t>
            </w:r>
          </w:p>
        </w:tc>
        <w:tc>
          <w:tcPr>
            <w:tcW w:w="1864" w:type="pct"/>
            <w:gridSpan w:val="2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spacing w:line="235" w:lineRule="auto"/>
              <w:jc w:val="both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Лечебно-профилактические медицинские организации (поликлиники, в том числе амбулатории)</w:t>
            </w:r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spacing w:line="235" w:lineRule="auto"/>
              <w:rPr>
                <w:sz w:val="14"/>
                <w:szCs w:val="14"/>
              </w:rPr>
            </w:pPr>
            <w:proofErr w:type="spellStart"/>
            <w:proofErr w:type="gramStart"/>
            <w:r w:rsidRPr="00DF1199">
              <w:rPr>
                <w:sz w:val="14"/>
                <w:szCs w:val="14"/>
              </w:rPr>
              <w:t>Машино-мест</w:t>
            </w:r>
            <w:proofErr w:type="spellEnd"/>
            <w:proofErr w:type="gramEnd"/>
            <w:r w:rsidRPr="00DF1199">
              <w:rPr>
                <w:sz w:val="14"/>
                <w:szCs w:val="14"/>
              </w:rPr>
              <w:t xml:space="preserve"> на 100 сотрудников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spacing w:line="235" w:lineRule="auto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5–7</w:t>
            </w:r>
          </w:p>
        </w:tc>
        <w:tc>
          <w:tcPr>
            <w:tcW w:w="879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spacing w:line="235" w:lineRule="auto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 xml:space="preserve">Пешеходная доступность, </w:t>
            </w:r>
            <w:proofErr w:type="gramStart"/>
            <w:r w:rsidRPr="00DF1199">
              <w:rPr>
                <w:sz w:val="14"/>
                <w:szCs w:val="14"/>
              </w:rPr>
              <w:t>м</w:t>
            </w:r>
            <w:proofErr w:type="gramEnd"/>
          </w:p>
        </w:tc>
        <w:tc>
          <w:tcPr>
            <w:tcW w:w="663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96A56" w:rsidRPr="00DF1199" w:rsidRDefault="00F96A56" w:rsidP="00AB510F">
            <w:pPr>
              <w:spacing w:line="235" w:lineRule="auto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250</w:t>
            </w:r>
          </w:p>
        </w:tc>
      </w:tr>
      <w:tr w:rsidR="00F96A56" w:rsidRPr="00DF1199" w:rsidTr="00AB510F">
        <w:trPr>
          <w:jc w:val="center"/>
        </w:trPr>
        <w:tc>
          <w:tcPr>
            <w:tcW w:w="225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spacing w:line="235" w:lineRule="auto"/>
              <w:rPr>
                <w:sz w:val="14"/>
                <w:szCs w:val="14"/>
              </w:rPr>
            </w:pPr>
          </w:p>
        </w:tc>
        <w:tc>
          <w:tcPr>
            <w:tcW w:w="1864" w:type="pct"/>
            <w:gridSpan w:val="2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spacing w:line="235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spacing w:line="235" w:lineRule="auto"/>
              <w:rPr>
                <w:sz w:val="14"/>
                <w:szCs w:val="14"/>
              </w:rPr>
            </w:pPr>
            <w:proofErr w:type="spellStart"/>
            <w:proofErr w:type="gramStart"/>
            <w:r w:rsidRPr="00DF1199">
              <w:rPr>
                <w:sz w:val="14"/>
                <w:szCs w:val="14"/>
              </w:rPr>
              <w:t>Машино-мест</w:t>
            </w:r>
            <w:proofErr w:type="spellEnd"/>
            <w:proofErr w:type="gramEnd"/>
            <w:r w:rsidRPr="00DF1199">
              <w:rPr>
                <w:sz w:val="14"/>
                <w:szCs w:val="14"/>
              </w:rPr>
              <w:t xml:space="preserve"> на 100 посещений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spacing w:line="235" w:lineRule="auto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2–3</w:t>
            </w:r>
          </w:p>
        </w:tc>
        <w:tc>
          <w:tcPr>
            <w:tcW w:w="879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spacing w:line="235" w:lineRule="auto"/>
              <w:rPr>
                <w:sz w:val="14"/>
                <w:szCs w:val="14"/>
              </w:rPr>
            </w:pPr>
          </w:p>
        </w:tc>
        <w:tc>
          <w:tcPr>
            <w:tcW w:w="663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96A56" w:rsidRPr="00DF1199" w:rsidRDefault="00F96A56" w:rsidP="00AB510F">
            <w:pPr>
              <w:spacing w:line="235" w:lineRule="auto"/>
              <w:rPr>
                <w:sz w:val="14"/>
                <w:szCs w:val="14"/>
              </w:rPr>
            </w:pPr>
          </w:p>
        </w:tc>
      </w:tr>
      <w:tr w:rsidR="00F96A56" w:rsidRPr="00DF1199" w:rsidTr="00AB510F">
        <w:trPr>
          <w:jc w:val="center"/>
        </w:trPr>
        <w:tc>
          <w:tcPr>
            <w:tcW w:w="2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spacing w:line="235" w:lineRule="auto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26.</w:t>
            </w:r>
          </w:p>
        </w:tc>
        <w:tc>
          <w:tcPr>
            <w:tcW w:w="1864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spacing w:line="235" w:lineRule="auto"/>
              <w:jc w:val="both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Спортивные комплексы и стадионы с трибунами</w:t>
            </w:r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spacing w:line="235" w:lineRule="auto"/>
              <w:rPr>
                <w:sz w:val="14"/>
                <w:szCs w:val="14"/>
              </w:rPr>
            </w:pPr>
            <w:proofErr w:type="spellStart"/>
            <w:proofErr w:type="gramStart"/>
            <w:r w:rsidRPr="00DF1199">
              <w:rPr>
                <w:sz w:val="14"/>
                <w:szCs w:val="14"/>
              </w:rPr>
              <w:t>Машино-мест</w:t>
            </w:r>
            <w:proofErr w:type="spellEnd"/>
            <w:proofErr w:type="gramEnd"/>
            <w:r w:rsidRPr="00DF1199">
              <w:rPr>
                <w:sz w:val="14"/>
                <w:szCs w:val="14"/>
              </w:rPr>
              <w:t xml:space="preserve"> на 25–30 мест на трибунах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spacing w:line="235" w:lineRule="auto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1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spacing w:line="235" w:lineRule="auto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 xml:space="preserve">Пешеходная доступность, </w:t>
            </w:r>
            <w:proofErr w:type="gramStart"/>
            <w:r w:rsidRPr="00DF1199">
              <w:rPr>
                <w:sz w:val="14"/>
                <w:szCs w:val="14"/>
              </w:rPr>
              <w:t>м</w:t>
            </w:r>
            <w:proofErr w:type="gramEnd"/>
          </w:p>
        </w:tc>
        <w:tc>
          <w:tcPr>
            <w:tcW w:w="66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96A56" w:rsidRPr="00DF1199" w:rsidRDefault="00F96A56" w:rsidP="00AB510F">
            <w:pPr>
              <w:spacing w:line="235" w:lineRule="auto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250</w:t>
            </w:r>
          </w:p>
        </w:tc>
      </w:tr>
      <w:tr w:rsidR="00F96A56" w:rsidRPr="00DF1199" w:rsidTr="00AB510F">
        <w:trPr>
          <w:jc w:val="center"/>
        </w:trPr>
        <w:tc>
          <w:tcPr>
            <w:tcW w:w="2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spacing w:line="235" w:lineRule="auto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27.</w:t>
            </w:r>
          </w:p>
        </w:tc>
        <w:tc>
          <w:tcPr>
            <w:tcW w:w="1864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spacing w:line="235" w:lineRule="auto"/>
              <w:jc w:val="both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Оздоровительные комплексы (</w:t>
            </w:r>
            <w:proofErr w:type="spellStart"/>
            <w:proofErr w:type="gramStart"/>
            <w:r w:rsidRPr="00DF1199">
              <w:rPr>
                <w:sz w:val="14"/>
                <w:szCs w:val="14"/>
              </w:rPr>
              <w:t>фитнес-клубы</w:t>
            </w:r>
            <w:proofErr w:type="spellEnd"/>
            <w:proofErr w:type="gramEnd"/>
            <w:r w:rsidRPr="00DF1199">
              <w:rPr>
                <w:sz w:val="14"/>
                <w:szCs w:val="14"/>
              </w:rPr>
              <w:t>, физкультурно-оздоровительные комплексы, спортивные и тренажерные залы)</w:t>
            </w:r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spacing w:line="235" w:lineRule="auto"/>
              <w:rPr>
                <w:sz w:val="14"/>
                <w:szCs w:val="14"/>
              </w:rPr>
            </w:pPr>
            <w:proofErr w:type="spellStart"/>
            <w:r w:rsidRPr="00DF1199">
              <w:rPr>
                <w:sz w:val="14"/>
                <w:szCs w:val="14"/>
              </w:rPr>
              <w:t>Машино-мест</w:t>
            </w:r>
            <w:proofErr w:type="spellEnd"/>
            <w:r w:rsidRPr="00DF1199">
              <w:rPr>
                <w:sz w:val="14"/>
                <w:szCs w:val="14"/>
              </w:rPr>
              <w:t xml:space="preserve"> на 25–55 м</w:t>
            </w:r>
            <w:proofErr w:type="gramStart"/>
            <w:r w:rsidRPr="00DF1199">
              <w:rPr>
                <w:sz w:val="14"/>
                <w:szCs w:val="14"/>
                <w:vertAlign w:val="superscript"/>
              </w:rPr>
              <w:t>2</w:t>
            </w:r>
            <w:proofErr w:type="gramEnd"/>
            <w:r w:rsidRPr="00DF1199">
              <w:rPr>
                <w:sz w:val="14"/>
                <w:szCs w:val="14"/>
              </w:rPr>
              <w:t xml:space="preserve"> общей площади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spacing w:line="235" w:lineRule="auto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1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spacing w:line="235" w:lineRule="auto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 xml:space="preserve">Пешеходная доступность, </w:t>
            </w:r>
            <w:proofErr w:type="gramStart"/>
            <w:r w:rsidRPr="00DF1199">
              <w:rPr>
                <w:sz w:val="14"/>
                <w:szCs w:val="14"/>
              </w:rPr>
              <w:t>м</w:t>
            </w:r>
            <w:proofErr w:type="gramEnd"/>
          </w:p>
        </w:tc>
        <w:tc>
          <w:tcPr>
            <w:tcW w:w="66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96A56" w:rsidRPr="00DF1199" w:rsidRDefault="00F96A56" w:rsidP="00AB510F">
            <w:pPr>
              <w:spacing w:line="235" w:lineRule="auto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250</w:t>
            </w:r>
          </w:p>
        </w:tc>
      </w:tr>
      <w:tr w:rsidR="00F96A56" w:rsidRPr="00DF1199" w:rsidTr="00AB510F">
        <w:trPr>
          <w:jc w:val="center"/>
        </w:trPr>
        <w:tc>
          <w:tcPr>
            <w:tcW w:w="2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spacing w:line="235" w:lineRule="auto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28.</w:t>
            </w:r>
          </w:p>
        </w:tc>
        <w:tc>
          <w:tcPr>
            <w:tcW w:w="1864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spacing w:line="235" w:lineRule="auto"/>
              <w:jc w:val="both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Тренажерные залы площадью 150–500 м</w:t>
            </w:r>
            <w:proofErr w:type="gramStart"/>
            <w:r w:rsidRPr="00DF1199">
              <w:rPr>
                <w:sz w:val="14"/>
                <w:szCs w:val="14"/>
                <w:vertAlign w:val="superscript"/>
              </w:rPr>
              <w:t>2</w:t>
            </w:r>
            <w:proofErr w:type="gramEnd"/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spacing w:line="235" w:lineRule="auto"/>
              <w:rPr>
                <w:sz w:val="14"/>
                <w:szCs w:val="14"/>
              </w:rPr>
            </w:pPr>
            <w:proofErr w:type="spellStart"/>
            <w:proofErr w:type="gramStart"/>
            <w:r w:rsidRPr="00DF1199">
              <w:rPr>
                <w:sz w:val="14"/>
                <w:szCs w:val="14"/>
              </w:rPr>
              <w:t>Машино-мест</w:t>
            </w:r>
            <w:proofErr w:type="spellEnd"/>
            <w:proofErr w:type="gramEnd"/>
            <w:r w:rsidRPr="00DF1199">
              <w:rPr>
                <w:sz w:val="14"/>
                <w:szCs w:val="14"/>
              </w:rPr>
              <w:t xml:space="preserve"> на 8–10 единовременных посетителей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spacing w:line="235" w:lineRule="auto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1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spacing w:line="235" w:lineRule="auto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 xml:space="preserve">Пешеходная доступность, </w:t>
            </w:r>
            <w:proofErr w:type="gramStart"/>
            <w:r w:rsidRPr="00DF1199">
              <w:rPr>
                <w:sz w:val="14"/>
                <w:szCs w:val="14"/>
              </w:rPr>
              <w:t>м</w:t>
            </w:r>
            <w:proofErr w:type="gramEnd"/>
          </w:p>
        </w:tc>
        <w:tc>
          <w:tcPr>
            <w:tcW w:w="66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96A56" w:rsidRPr="00DF1199" w:rsidRDefault="00F96A56" w:rsidP="00AB510F">
            <w:pPr>
              <w:spacing w:line="235" w:lineRule="auto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250</w:t>
            </w:r>
          </w:p>
        </w:tc>
      </w:tr>
      <w:tr w:rsidR="00F96A56" w:rsidRPr="00DF1199" w:rsidTr="00AB510F">
        <w:trPr>
          <w:jc w:val="center"/>
        </w:trPr>
        <w:tc>
          <w:tcPr>
            <w:tcW w:w="2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spacing w:line="235" w:lineRule="auto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29.</w:t>
            </w:r>
          </w:p>
        </w:tc>
        <w:tc>
          <w:tcPr>
            <w:tcW w:w="1864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spacing w:line="235" w:lineRule="auto"/>
              <w:jc w:val="both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Физкультурно-оздоровитель</w:t>
            </w:r>
            <w:r w:rsidRPr="00DF1199">
              <w:rPr>
                <w:sz w:val="14"/>
                <w:szCs w:val="14"/>
              </w:rPr>
              <w:softHyphen/>
              <w:t>ные комплексы с залом площадью 1000–2000 м</w:t>
            </w:r>
            <w:proofErr w:type="gramStart"/>
            <w:r w:rsidRPr="00DF1199">
              <w:rPr>
                <w:sz w:val="14"/>
                <w:szCs w:val="14"/>
                <w:vertAlign w:val="superscript"/>
              </w:rPr>
              <w:t>2</w:t>
            </w:r>
            <w:proofErr w:type="gramEnd"/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spacing w:line="235" w:lineRule="auto"/>
              <w:rPr>
                <w:sz w:val="14"/>
                <w:szCs w:val="14"/>
              </w:rPr>
            </w:pPr>
            <w:proofErr w:type="spellStart"/>
            <w:proofErr w:type="gramStart"/>
            <w:r w:rsidRPr="00DF1199">
              <w:rPr>
                <w:sz w:val="14"/>
                <w:szCs w:val="14"/>
              </w:rPr>
              <w:t>Машино-мест</w:t>
            </w:r>
            <w:proofErr w:type="spellEnd"/>
            <w:proofErr w:type="gramEnd"/>
            <w:r w:rsidRPr="00DF1199">
              <w:rPr>
                <w:sz w:val="14"/>
                <w:szCs w:val="14"/>
              </w:rPr>
              <w:t xml:space="preserve"> на 10 единовременных посетителей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spacing w:line="235" w:lineRule="auto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1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spacing w:line="235" w:lineRule="auto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 xml:space="preserve">Пешеходная доступность, </w:t>
            </w:r>
            <w:proofErr w:type="gramStart"/>
            <w:r w:rsidRPr="00DF1199">
              <w:rPr>
                <w:sz w:val="14"/>
                <w:szCs w:val="14"/>
              </w:rPr>
              <w:t>м</w:t>
            </w:r>
            <w:proofErr w:type="gramEnd"/>
          </w:p>
        </w:tc>
        <w:tc>
          <w:tcPr>
            <w:tcW w:w="66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96A56" w:rsidRPr="00DF1199" w:rsidRDefault="00F96A56" w:rsidP="00AB510F">
            <w:pPr>
              <w:spacing w:line="235" w:lineRule="auto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250</w:t>
            </w:r>
          </w:p>
        </w:tc>
      </w:tr>
      <w:tr w:rsidR="00F96A56" w:rsidRPr="00DF1199" w:rsidTr="00AB510F">
        <w:trPr>
          <w:jc w:val="center"/>
        </w:trPr>
        <w:tc>
          <w:tcPr>
            <w:tcW w:w="2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spacing w:line="235" w:lineRule="auto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30.</w:t>
            </w:r>
          </w:p>
        </w:tc>
        <w:tc>
          <w:tcPr>
            <w:tcW w:w="1864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spacing w:line="235" w:lineRule="auto"/>
              <w:jc w:val="both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Физкультурно-оздоровитель</w:t>
            </w:r>
            <w:r w:rsidRPr="00DF1199">
              <w:rPr>
                <w:sz w:val="14"/>
                <w:szCs w:val="14"/>
              </w:rPr>
              <w:softHyphen/>
              <w:t>ные комплексы с залом и бассейном общей площадью 2000–3000 м</w:t>
            </w:r>
            <w:proofErr w:type="gramStart"/>
            <w:r w:rsidRPr="00DF1199">
              <w:rPr>
                <w:sz w:val="14"/>
                <w:szCs w:val="14"/>
                <w:vertAlign w:val="superscript"/>
              </w:rPr>
              <w:t>2</w:t>
            </w:r>
            <w:proofErr w:type="gramEnd"/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spacing w:line="235" w:lineRule="auto"/>
              <w:rPr>
                <w:sz w:val="14"/>
                <w:szCs w:val="14"/>
              </w:rPr>
            </w:pPr>
            <w:proofErr w:type="spellStart"/>
            <w:proofErr w:type="gramStart"/>
            <w:r w:rsidRPr="00DF1199">
              <w:rPr>
                <w:sz w:val="14"/>
                <w:szCs w:val="14"/>
              </w:rPr>
              <w:t>Машино-мест</w:t>
            </w:r>
            <w:proofErr w:type="spellEnd"/>
            <w:proofErr w:type="gramEnd"/>
            <w:r w:rsidRPr="00DF1199">
              <w:rPr>
                <w:sz w:val="14"/>
                <w:szCs w:val="14"/>
              </w:rPr>
              <w:t xml:space="preserve"> на 5–7 единовременных посетителей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spacing w:line="235" w:lineRule="auto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1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spacing w:line="235" w:lineRule="auto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 xml:space="preserve">Пешеходная доступность, </w:t>
            </w:r>
            <w:proofErr w:type="gramStart"/>
            <w:r w:rsidRPr="00DF1199">
              <w:rPr>
                <w:sz w:val="14"/>
                <w:szCs w:val="14"/>
              </w:rPr>
              <w:t>м</w:t>
            </w:r>
            <w:proofErr w:type="gramEnd"/>
          </w:p>
        </w:tc>
        <w:tc>
          <w:tcPr>
            <w:tcW w:w="66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96A56" w:rsidRPr="00DF1199" w:rsidRDefault="00F96A56" w:rsidP="00AB510F">
            <w:pPr>
              <w:spacing w:line="235" w:lineRule="auto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250</w:t>
            </w:r>
          </w:p>
        </w:tc>
      </w:tr>
      <w:tr w:rsidR="00F96A56" w:rsidRPr="00DF1199" w:rsidTr="00AB510F">
        <w:trPr>
          <w:jc w:val="center"/>
        </w:trPr>
        <w:tc>
          <w:tcPr>
            <w:tcW w:w="2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spacing w:line="235" w:lineRule="auto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31.</w:t>
            </w:r>
          </w:p>
        </w:tc>
        <w:tc>
          <w:tcPr>
            <w:tcW w:w="1864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spacing w:line="235" w:lineRule="auto"/>
              <w:jc w:val="both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Специализированные спортивные клубы и комплексы (теннис, конный спорт, горнолыжные центры и др.)</w:t>
            </w:r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spacing w:line="235" w:lineRule="auto"/>
              <w:rPr>
                <w:sz w:val="14"/>
                <w:szCs w:val="14"/>
              </w:rPr>
            </w:pPr>
            <w:proofErr w:type="spellStart"/>
            <w:r w:rsidRPr="00DF1199">
              <w:rPr>
                <w:sz w:val="14"/>
                <w:szCs w:val="14"/>
              </w:rPr>
              <w:t>Машино-мест</w:t>
            </w:r>
            <w:proofErr w:type="spellEnd"/>
            <w:r w:rsidRPr="00DF1199">
              <w:rPr>
                <w:sz w:val="14"/>
                <w:szCs w:val="14"/>
              </w:rPr>
              <w:t xml:space="preserve"> на 3-4 </w:t>
            </w:r>
            <w:proofErr w:type="gramStart"/>
            <w:r w:rsidRPr="00DF1199">
              <w:rPr>
                <w:sz w:val="14"/>
                <w:szCs w:val="14"/>
              </w:rPr>
              <w:t>единовременных</w:t>
            </w:r>
            <w:proofErr w:type="gramEnd"/>
            <w:r w:rsidRPr="00DF1199">
              <w:rPr>
                <w:sz w:val="14"/>
                <w:szCs w:val="14"/>
              </w:rPr>
              <w:t xml:space="preserve"> посетителя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spacing w:line="235" w:lineRule="auto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1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spacing w:line="235" w:lineRule="auto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 xml:space="preserve">Пешеходная доступность, </w:t>
            </w:r>
            <w:proofErr w:type="gramStart"/>
            <w:r w:rsidRPr="00DF1199">
              <w:rPr>
                <w:sz w:val="14"/>
                <w:szCs w:val="14"/>
              </w:rPr>
              <w:t>м</w:t>
            </w:r>
            <w:proofErr w:type="gramEnd"/>
          </w:p>
        </w:tc>
        <w:tc>
          <w:tcPr>
            <w:tcW w:w="66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96A56" w:rsidRPr="00DF1199" w:rsidRDefault="00F96A56" w:rsidP="00AB510F">
            <w:pPr>
              <w:spacing w:line="235" w:lineRule="auto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250</w:t>
            </w:r>
          </w:p>
        </w:tc>
      </w:tr>
      <w:tr w:rsidR="00F96A56" w:rsidRPr="00DF1199" w:rsidTr="00AB510F">
        <w:trPr>
          <w:jc w:val="center"/>
        </w:trPr>
        <w:tc>
          <w:tcPr>
            <w:tcW w:w="2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spacing w:line="235" w:lineRule="auto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32.</w:t>
            </w:r>
          </w:p>
        </w:tc>
        <w:tc>
          <w:tcPr>
            <w:tcW w:w="1864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spacing w:line="235" w:lineRule="auto"/>
              <w:jc w:val="both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Аквапарки, бассейны</w:t>
            </w:r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spacing w:line="235" w:lineRule="auto"/>
              <w:rPr>
                <w:sz w:val="14"/>
                <w:szCs w:val="14"/>
              </w:rPr>
            </w:pPr>
            <w:proofErr w:type="spellStart"/>
            <w:proofErr w:type="gramStart"/>
            <w:r w:rsidRPr="00DF1199">
              <w:rPr>
                <w:sz w:val="14"/>
                <w:szCs w:val="14"/>
              </w:rPr>
              <w:t>Машино-мест</w:t>
            </w:r>
            <w:proofErr w:type="spellEnd"/>
            <w:proofErr w:type="gramEnd"/>
            <w:r w:rsidRPr="00DF1199">
              <w:rPr>
                <w:sz w:val="14"/>
                <w:szCs w:val="14"/>
              </w:rPr>
              <w:t xml:space="preserve"> на 5–7 единовременных посетителей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spacing w:line="235" w:lineRule="auto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1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spacing w:line="235" w:lineRule="auto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 xml:space="preserve">Пешеходная доступность, </w:t>
            </w:r>
            <w:proofErr w:type="gramStart"/>
            <w:r w:rsidRPr="00DF1199">
              <w:rPr>
                <w:sz w:val="14"/>
                <w:szCs w:val="14"/>
              </w:rPr>
              <w:t>м</w:t>
            </w:r>
            <w:proofErr w:type="gramEnd"/>
          </w:p>
        </w:tc>
        <w:tc>
          <w:tcPr>
            <w:tcW w:w="66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96A56" w:rsidRPr="00DF1199" w:rsidRDefault="00F96A56" w:rsidP="00AB510F">
            <w:pPr>
              <w:spacing w:line="235" w:lineRule="auto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250</w:t>
            </w:r>
          </w:p>
        </w:tc>
      </w:tr>
      <w:tr w:rsidR="00F96A56" w:rsidRPr="00DF1199" w:rsidTr="00AB510F">
        <w:trPr>
          <w:jc w:val="center"/>
        </w:trPr>
        <w:tc>
          <w:tcPr>
            <w:tcW w:w="2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spacing w:line="235" w:lineRule="auto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33.</w:t>
            </w:r>
          </w:p>
        </w:tc>
        <w:tc>
          <w:tcPr>
            <w:tcW w:w="1864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spacing w:line="235" w:lineRule="auto"/>
              <w:jc w:val="both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Катки с искусственным покрытием общей площадью более 3000 м</w:t>
            </w:r>
            <w:proofErr w:type="gramStart"/>
            <w:r w:rsidRPr="00DF1199">
              <w:rPr>
                <w:sz w:val="14"/>
                <w:szCs w:val="14"/>
                <w:vertAlign w:val="superscript"/>
              </w:rPr>
              <w:t>2</w:t>
            </w:r>
            <w:proofErr w:type="gramEnd"/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spacing w:line="235" w:lineRule="auto"/>
              <w:rPr>
                <w:sz w:val="14"/>
                <w:szCs w:val="14"/>
              </w:rPr>
            </w:pPr>
            <w:proofErr w:type="spellStart"/>
            <w:proofErr w:type="gramStart"/>
            <w:r w:rsidRPr="00DF1199">
              <w:rPr>
                <w:sz w:val="14"/>
                <w:szCs w:val="14"/>
              </w:rPr>
              <w:t>Машино-мест</w:t>
            </w:r>
            <w:proofErr w:type="spellEnd"/>
            <w:proofErr w:type="gramEnd"/>
            <w:r w:rsidRPr="00DF1199">
              <w:rPr>
                <w:sz w:val="14"/>
                <w:szCs w:val="14"/>
              </w:rPr>
              <w:t xml:space="preserve"> на 6-7 единовременных посетителей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spacing w:line="235" w:lineRule="auto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1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spacing w:line="235" w:lineRule="auto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 xml:space="preserve">Пешеходная доступность, </w:t>
            </w:r>
            <w:proofErr w:type="gramStart"/>
            <w:r w:rsidRPr="00DF1199">
              <w:rPr>
                <w:sz w:val="14"/>
                <w:szCs w:val="14"/>
              </w:rPr>
              <w:t>м</w:t>
            </w:r>
            <w:proofErr w:type="gramEnd"/>
          </w:p>
        </w:tc>
        <w:tc>
          <w:tcPr>
            <w:tcW w:w="66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96A56" w:rsidRPr="00DF1199" w:rsidRDefault="00F96A56" w:rsidP="00AB510F">
            <w:pPr>
              <w:spacing w:line="235" w:lineRule="auto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250</w:t>
            </w:r>
          </w:p>
        </w:tc>
      </w:tr>
      <w:tr w:rsidR="00F96A56" w:rsidRPr="00DF1199" w:rsidTr="00AB510F">
        <w:trPr>
          <w:jc w:val="center"/>
        </w:trPr>
        <w:tc>
          <w:tcPr>
            <w:tcW w:w="2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spacing w:line="235" w:lineRule="auto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34.</w:t>
            </w:r>
          </w:p>
        </w:tc>
        <w:tc>
          <w:tcPr>
            <w:tcW w:w="1864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spacing w:line="235" w:lineRule="auto"/>
              <w:jc w:val="both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Железнодорожные вокзалы</w:t>
            </w:r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spacing w:line="235" w:lineRule="auto"/>
              <w:rPr>
                <w:sz w:val="14"/>
                <w:szCs w:val="14"/>
              </w:rPr>
            </w:pPr>
            <w:proofErr w:type="spellStart"/>
            <w:proofErr w:type="gramStart"/>
            <w:r w:rsidRPr="00DF1199">
              <w:rPr>
                <w:sz w:val="14"/>
                <w:szCs w:val="14"/>
              </w:rPr>
              <w:t>Машино-мест</w:t>
            </w:r>
            <w:proofErr w:type="spellEnd"/>
            <w:proofErr w:type="gramEnd"/>
            <w:r w:rsidRPr="00DF1199">
              <w:rPr>
                <w:sz w:val="14"/>
                <w:szCs w:val="14"/>
              </w:rPr>
              <w:t xml:space="preserve"> на 8–10 пассажиров дальнего следования в час пик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spacing w:line="235" w:lineRule="auto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1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spacing w:line="235" w:lineRule="auto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 xml:space="preserve">Пешеходная доступность, </w:t>
            </w:r>
            <w:proofErr w:type="gramStart"/>
            <w:r w:rsidRPr="00DF1199">
              <w:rPr>
                <w:sz w:val="14"/>
                <w:szCs w:val="14"/>
              </w:rPr>
              <w:t>м</w:t>
            </w:r>
            <w:proofErr w:type="gramEnd"/>
          </w:p>
        </w:tc>
        <w:tc>
          <w:tcPr>
            <w:tcW w:w="66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96A56" w:rsidRPr="00DF1199" w:rsidRDefault="00F96A56" w:rsidP="00AB510F">
            <w:pPr>
              <w:spacing w:line="235" w:lineRule="auto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150</w:t>
            </w:r>
          </w:p>
        </w:tc>
      </w:tr>
      <w:tr w:rsidR="00F96A56" w:rsidRPr="00DF1199" w:rsidTr="00AB510F">
        <w:trPr>
          <w:jc w:val="center"/>
        </w:trPr>
        <w:tc>
          <w:tcPr>
            <w:tcW w:w="2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spacing w:line="230" w:lineRule="auto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35.</w:t>
            </w:r>
          </w:p>
        </w:tc>
        <w:tc>
          <w:tcPr>
            <w:tcW w:w="1864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pStyle w:val="ConsPlusNormal"/>
              <w:spacing w:line="230" w:lineRule="auto"/>
              <w:ind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F1199">
              <w:rPr>
                <w:rFonts w:ascii="Times New Roman" w:hAnsi="Times New Roman" w:cs="Times New Roman"/>
                <w:sz w:val="14"/>
                <w:szCs w:val="14"/>
              </w:rPr>
              <w:t>Автовокзалы</w:t>
            </w:r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spacing w:line="230" w:lineRule="auto"/>
              <w:rPr>
                <w:sz w:val="14"/>
                <w:szCs w:val="14"/>
              </w:rPr>
            </w:pPr>
            <w:proofErr w:type="spellStart"/>
            <w:proofErr w:type="gramStart"/>
            <w:r w:rsidRPr="00DF1199">
              <w:rPr>
                <w:sz w:val="14"/>
                <w:szCs w:val="14"/>
              </w:rPr>
              <w:t>Машино-мест</w:t>
            </w:r>
            <w:proofErr w:type="spellEnd"/>
            <w:proofErr w:type="gramEnd"/>
            <w:r w:rsidRPr="00DF1199">
              <w:rPr>
                <w:sz w:val="14"/>
                <w:szCs w:val="14"/>
              </w:rPr>
              <w:t xml:space="preserve"> на 10–15 пассажиров в час пик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spacing w:line="230" w:lineRule="auto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1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spacing w:line="230" w:lineRule="auto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 xml:space="preserve">Пешеходная доступность, </w:t>
            </w:r>
            <w:proofErr w:type="gramStart"/>
            <w:r w:rsidRPr="00DF1199">
              <w:rPr>
                <w:sz w:val="14"/>
                <w:szCs w:val="14"/>
              </w:rPr>
              <w:t>м</w:t>
            </w:r>
            <w:proofErr w:type="gramEnd"/>
          </w:p>
        </w:tc>
        <w:tc>
          <w:tcPr>
            <w:tcW w:w="66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96A56" w:rsidRPr="00DF1199" w:rsidRDefault="00F96A56" w:rsidP="00AB510F">
            <w:pPr>
              <w:spacing w:line="230" w:lineRule="auto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150</w:t>
            </w:r>
          </w:p>
        </w:tc>
      </w:tr>
      <w:tr w:rsidR="00F96A56" w:rsidRPr="00DF1199" w:rsidTr="00AB510F">
        <w:trPr>
          <w:jc w:val="center"/>
        </w:trPr>
        <w:tc>
          <w:tcPr>
            <w:tcW w:w="2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spacing w:line="230" w:lineRule="auto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36.</w:t>
            </w:r>
          </w:p>
        </w:tc>
        <w:tc>
          <w:tcPr>
            <w:tcW w:w="1864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pStyle w:val="ConsPlusNormal"/>
              <w:spacing w:line="230" w:lineRule="auto"/>
              <w:ind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F1199">
              <w:rPr>
                <w:rFonts w:ascii="Times New Roman" w:hAnsi="Times New Roman" w:cs="Times New Roman"/>
                <w:sz w:val="14"/>
                <w:szCs w:val="14"/>
              </w:rPr>
              <w:t>Аэровокзалы</w:t>
            </w:r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spacing w:line="230" w:lineRule="auto"/>
              <w:rPr>
                <w:sz w:val="14"/>
                <w:szCs w:val="14"/>
              </w:rPr>
            </w:pPr>
            <w:proofErr w:type="spellStart"/>
            <w:proofErr w:type="gramStart"/>
            <w:r w:rsidRPr="00DF1199">
              <w:rPr>
                <w:sz w:val="14"/>
                <w:szCs w:val="14"/>
              </w:rPr>
              <w:t>Машино-мест</w:t>
            </w:r>
            <w:proofErr w:type="spellEnd"/>
            <w:proofErr w:type="gramEnd"/>
            <w:r w:rsidRPr="00DF1199">
              <w:rPr>
                <w:sz w:val="14"/>
                <w:szCs w:val="14"/>
              </w:rPr>
              <w:t xml:space="preserve"> на 6–8 пассажиров в час пик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spacing w:line="230" w:lineRule="auto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1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spacing w:line="230" w:lineRule="auto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 xml:space="preserve">Пешеходная доступность, </w:t>
            </w:r>
            <w:proofErr w:type="gramStart"/>
            <w:r w:rsidRPr="00DF1199">
              <w:rPr>
                <w:sz w:val="14"/>
                <w:szCs w:val="14"/>
              </w:rPr>
              <w:t>м</w:t>
            </w:r>
            <w:proofErr w:type="gramEnd"/>
          </w:p>
        </w:tc>
        <w:tc>
          <w:tcPr>
            <w:tcW w:w="66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96A56" w:rsidRPr="00DF1199" w:rsidRDefault="00F96A56" w:rsidP="00AB510F">
            <w:pPr>
              <w:spacing w:line="230" w:lineRule="auto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150</w:t>
            </w:r>
          </w:p>
        </w:tc>
      </w:tr>
      <w:tr w:rsidR="00F96A56" w:rsidRPr="00DF1199" w:rsidTr="00AB510F">
        <w:trPr>
          <w:jc w:val="center"/>
        </w:trPr>
        <w:tc>
          <w:tcPr>
            <w:tcW w:w="2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spacing w:line="230" w:lineRule="auto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37.</w:t>
            </w:r>
          </w:p>
        </w:tc>
        <w:tc>
          <w:tcPr>
            <w:tcW w:w="1864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pStyle w:val="ConsPlusNormal"/>
              <w:spacing w:line="230" w:lineRule="auto"/>
              <w:ind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F1199">
              <w:rPr>
                <w:rFonts w:ascii="Times New Roman" w:hAnsi="Times New Roman" w:cs="Times New Roman"/>
                <w:sz w:val="14"/>
                <w:szCs w:val="14"/>
              </w:rPr>
              <w:t>Речные порты</w:t>
            </w:r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spacing w:line="230" w:lineRule="auto"/>
              <w:rPr>
                <w:sz w:val="14"/>
                <w:szCs w:val="14"/>
              </w:rPr>
            </w:pPr>
            <w:proofErr w:type="spellStart"/>
            <w:proofErr w:type="gramStart"/>
            <w:r w:rsidRPr="00DF1199">
              <w:rPr>
                <w:sz w:val="14"/>
                <w:szCs w:val="14"/>
              </w:rPr>
              <w:t>Машино-мест</w:t>
            </w:r>
            <w:proofErr w:type="spellEnd"/>
            <w:proofErr w:type="gramEnd"/>
            <w:r w:rsidRPr="00DF1199">
              <w:rPr>
                <w:sz w:val="14"/>
                <w:szCs w:val="14"/>
              </w:rPr>
              <w:t xml:space="preserve"> на 7–9 пассажиров в час пик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spacing w:line="230" w:lineRule="auto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1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spacing w:line="230" w:lineRule="auto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 xml:space="preserve">Пешеходная доступность, </w:t>
            </w:r>
            <w:proofErr w:type="gramStart"/>
            <w:r w:rsidRPr="00DF1199">
              <w:rPr>
                <w:sz w:val="14"/>
                <w:szCs w:val="14"/>
              </w:rPr>
              <w:t>м</w:t>
            </w:r>
            <w:proofErr w:type="gramEnd"/>
          </w:p>
        </w:tc>
        <w:tc>
          <w:tcPr>
            <w:tcW w:w="66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96A56" w:rsidRPr="00DF1199" w:rsidRDefault="00F96A56" w:rsidP="00AB510F">
            <w:pPr>
              <w:spacing w:line="230" w:lineRule="auto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150</w:t>
            </w:r>
          </w:p>
        </w:tc>
      </w:tr>
      <w:tr w:rsidR="00F96A56" w:rsidRPr="00DF1199" w:rsidTr="00AB510F">
        <w:trPr>
          <w:jc w:val="center"/>
        </w:trPr>
        <w:tc>
          <w:tcPr>
            <w:tcW w:w="2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spacing w:line="230" w:lineRule="auto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38.</w:t>
            </w:r>
          </w:p>
        </w:tc>
        <w:tc>
          <w:tcPr>
            <w:tcW w:w="1864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spacing w:line="230" w:lineRule="auto"/>
              <w:jc w:val="both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 xml:space="preserve">Пляжи и парки в </w:t>
            </w:r>
            <w:proofErr w:type="gramStart"/>
            <w:r w:rsidRPr="00DF1199">
              <w:rPr>
                <w:sz w:val="14"/>
                <w:szCs w:val="14"/>
              </w:rPr>
              <w:t>зонах</w:t>
            </w:r>
            <w:proofErr w:type="gramEnd"/>
            <w:r w:rsidRPr="00DF1199">
              <w:rPr>
                <w:sz w:val="14"/>
                <w:szCs w:val="14"/>
              </w:rPr>
              <w:t xml:space="preserve"> отдыха</w:t>
            </w:r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spacing w:line="230" w:lineRule="auto"/>
              <w:rPr>
                <w:sz w:val="14"/>
                <w:szCs w:val="14"/>
              </w:rPr>
            </w:pPr>
            <w:proofErr w:type="spellStart"/>
            <w:proofErr w:type="gramStart"/>
            <w:r w:rsidRPr="00DF1199">
              <w:rPr>
                <w:sz w:val="14"/>
                <w:szCs w:val="14"/>
              </w:rPr>
              <w:t>Машино-мест</w:t>
            </w:r>
            <w:proofErr w:type="spellEnd"/>
            <w:proofErr w:type="gramEnd"/>
            <w:r w:rsidRPr="00DF1199">
              <w:rPr>
                <w:sz w:val="14"/>
                <w:szCs w:val="14"/>
              </w:rPr>
              <w:t xml:space="preserve"> на 100 единовременных посетителей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spacing w:line="230" w:lineRule="auto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15–20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spacing w:line="230" w:lineRule="auto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 xml:space="preserve">Пешеходная доступность, </w:t>
            </w:r>
            <w:proofErr w:type="gramStart"/>
            <w:r w:rsidRPr="00DF1199">
              <w:rPr>
                <w:sz w:val="14"/>
                <w:szCs w:val="14"/>
              </w:rPr>
              <w:t>м</w:t>
            </w:r>
            <w:proofErr w:type="gramEnd"/>
          </w:p>
        </w:tc>
        <w:tc>
          <w:tcPr>
            <w:tcW w:w="66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96A56" w:rsidRPr="00DF1199" w:rsidRDefault="00F96A56" w:rsidP="00AB510F">
            <w:pPr>
              <w:spacing w:line="230" w:lineRule="auto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400</w:t>
            </w:r>
          </w:p>
        </w:tc>
      </w:tr>
      <w:tr w:rsidR="00F96A56" w:rsidRPr="00DF1199" w:rsidTr="00AB510F">
        <w:trPr>
          <w:jc w:val="center"/>
        </w:trPr>
        <w:tc>
          <w:tcPr>
            <w:tcW w:w="2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spacing w:line="230" w:lineRule="auto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lastRenderedPageBreak/>
              <w:t>39.</w:t>
            </w:r>
          </w:p>
        </w:tc>
        <w:tc>
          <w:tcPr>
            <w:tcW w:w="1864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spacing w:line="230" w:lineRule="auto"/>
              <w:jc w:val="both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Лесопарки и заповедники</w:t>
            </w:r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spacing w:line="230" w:lineRule="auto"/>
              <w:rPr>
                <w:sz w:val="14"/>
                <w:szCs w:val="14"/>
              </w:rPr>
            </w:pPr>
            <w:proofErr w:type="spellStart"/>
            <w:proofErr w:type="gramStart"/>
            <w:r w:rsidRPr="00DF1199">
              <w:rPr>
                <w:sz w:val="14"/>
                <w:szCs w:val="14"/>
              </w:rPr>
              <w:t>Машино-мест</w:t>
            </w:r>
            <w:proofErr w:type="spellEnd"/>
            <w:proofErr w:type="gramEnd"/>
            <w:r w:rsidRPr="00DF1199">
              <w:rPr>
                <w:sz w:val="14"/>
                <w:szCs w:val="14"/>
              </w:rPr>
              <w:t xml:space="preserve"> на 100 единовременных посетителей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spacing w:line="230" w:lineRule="auto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7–10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spacing w:line="230" w:lineRule="auto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 xml:space="preserve">Пешеходная доступность, </w:t>
            </w:r>
            <w:proofErr w:type="gramStart"/>
            <w:r w:rsidRPr="00DF1199">
              <w:rPr>
                <w:sz w:val="14"/>
                <w:szCs w:val="14"/>
              </w:rPr>
              <w:t>м</w:t>
            </w:r>
            <w:proofErr w:type="gramEnd"/>
          </w:p>
        </w:tc>
        <w:tc>
          <w:tcPr>
            <w:tcW w:w="66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96A56" w:rsidRPr="00DF1199" w:rsidRDefault="00F96A56" w:rsidP="00AB510F">
            <w:pPr>
              <w:spacing w:line="230" w:lineRule="auto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400</w:t>
            </w:r>
          </w:p>
        </w:tc>
      </w:tr>
      <w:tr w:rsidR="00F96A56" w:rsidRPr="00DF1199" w:rsidTr="00AB510F">
        <w:trPr>
          <w:jc w:val="center"/>
        </w:trPr>
        <w:tc>
          <w:tcPr>
            <w:tcW w:w="2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spacing w:line="230" w:lineRule="auto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40.</w:t>
            </w:r>
          </w:p>
        </w:tc>
        <w:tc>
          <w:tcPr>
            <w:tcW w:w="1864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spacing w:line="230" w:lineRule="auto"/>
              <w:jc w:val="both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Базы кратковременного отдыха (спортивные, лыжные, рыболовные, охотничьи и др.)</w:t>
            </w:r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spacing w:line="230" w:lineRule="auto"/>
              <w:rPr>
                <w:sz w:val="14"/>
                <w:szCs w:val="14"/>
              </w:rPr>
            </w:pPr>
            <w:proofErr w:type="spellStart"/>
            <w:proofErr w:type="gramStart"/>
            <w:r w:rsidRPr="00DF1199">
              <w:rPr>
                <w:sz w:val="14"/>
                <w:szCs w:val="14"/>
              </w:rPr>
              <w:t>Машино-мест</w:t>
            </w:r>
            <w:proofErr w:type="spellEnd"/>
            <w:proofErr w:type="gramEnd"/>
            <w:r w:rsidRPr="00DF1199">
              <w:rPr>
                <w:sz w:val="14"/>
                <w:szCs w:val="14"/>
              </w:rPr>
              <w:t xml:space="preserve"> на 100 единовременных посетителей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spacing w:line="230" w:lineRule="auto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10–15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spacing w:line="230" w:lineRule="auto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 xml:space="preserve">Пешеходная доступность, </w:t>
            </w:r>
            <w:proofErr w:type="gramStart"/>
            <w:r w:rsidRPr="00DF1199">
              <w:rPr>
                <w:sz w:val="14"/>
                <w:szCs w:val="14"/>
              </w:rPr>
              <w:t>м</w:t>
            </w:r>
            <w:proofErr w:type="gramEnd"/>
          </w:p>
        </w:tc>
        <w:tc>
          <w:tcPr>
            <w:tcW w:w="66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96A56" w:rsidRPr="00DF1199" w:rsidRDefault="00F96A56" w:rsidP="00AB510F">
            <w:pPr>
              <w:spacing w:line="230" w:lineRule="auto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400</w:t>
            </w:r>
          </w:p>
        </w:tc>
      </w:tr>
      <w:tr w:rsidR="00F96A56" w:rsidRPr="00DF1199" w:rsidTr="00AB510F">
        <w:trPr>
          <w:jc w:val="center"/>
        </w:trPr>
        <w:tc>
          <w:tcPr>
            <w:tcW w:w="2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spacing w:line="230" w:lineRule="auto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41.</w:t>
            </w:r>
          </w:p>
        </w:tc>
        <w:tc>
          <w:tcPr>
            <w:tcW w:w="1864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spacing w:line="230" w:lineRule="auto"/>
              <w:jc w:val="both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Береговые базы маломерного флота</w:t>
            </w:r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spacing w:line="230" w:lineRule="auto"/>
              <w:rPr>
                <w:sz w:val="14"/>
                <w:szCs w:val="14"/>
              </w:rPr>
            </w:pPr>
            <w:proofErr w:type="spellStart"/>
            <w:proofErr w:type="gramStart"/>
            <w:r w:rsidRPr="00DF1199">
              <w:rPr>
                <w:sz w:val="14"/>
                <w:szCs w:val="14"/>
              </w:rPr>
              <w:t>Машино-мест</w:t>
            </w:r>
            <w:proofErr w:type="spellEnd"/>
            <w:proofErr w:type="gramEnd"/>
            <w:r w:rsidRPr="00DF1199">
              <w:rPr>
                <w:sz w:val="14"/>
                <w:szCs w:val="14"/>
              </w:rPr>
              <w:t xml:space="preserve"> на 100 единовременных посетителей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spacing w:line="230" w:lineRule="auto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10–15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spacing w:line="230" w:lineRule="auto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 xml:space="preserve">Пешеходная доступность, </w:t>
            </w:r>
            <w:proofErr w:type="gramStart"/>
            <w:r w:rsidRPr="00DF1199">
              <w:rPr>
                <w:sz w:val="14"/>
                <w:szCs w:val="14"/>
              </w:rPr>
              <w:t>м</w:t>
            </w:r>
            <w:proofErr w:type="gramEnd"/>
          </w:p>
        </w:tc>
        <w:tc>
          <w:tcPr>
            <w:tcW w:w="66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96A56" w:rsidRPr="00DF1199" w:rsidRDefault="00F96A56" w:rsidP="00AB510F">
            <w:pPr>
              <w:spacing w:line="230" w:lineRule="auto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400</w:t>
            </w:r>
          </w:p>
        </w:tc>
      </w:tr>
      <w:tr w:rsidR="00F96A56" w:rsidRPr="00DF1199" w:rsidTr="00AB510F">
        <w:trPr>
          <w:jc w:val="center"/>
        </w:trPr>
        <w:tc>
          <w:tcPr>
            <w:tcW w:w="2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spacing w:line="230" w:lineRule="auto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42.</w:t>
            </w:r>
          </w:p>
        </w:tc>
        <w:tc>
          <w:tcPr>
            <w:tcW w:w="1864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spacing w:line="230" w:lineRule="auto"/>
              <w:jc w:val="both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Дома отдыха и санатории, санатории-профилактории, базы отдыха предприятий и туристские базы</w:t>
            </w:r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spacing w:line="230" w:lineRule="auto"/>
              <w:rPr>
                <w:sz w:val="14"/>
                <w:szCs w:val="14"/>
              </w:rPr>
            </w:pPr>
            <w:proofErr w:type="spellStart"/>
            <w:proofErr w:type="gramStart"/>
            <w:r w:rsidRPr="00DF1199">
              <w:rPr>
                <w:sz w:val="14"/>
                <w:szCs w:val="14"/>
              </w:rPr>
              <w:t>Машино-мест</w:t>
            </w:r>
            <w:proofErr w:type="spellEnd"/>
            <w:proofErr w:type="gramEnd"/>
            <w:r w:rsidRPr="00DF1199">
              <w:rPr>
                <w:sz w:val="14"/>
                <w:szCs w:val="14"/>
              </w:rPr>
              <w:t xml:space="preserve"> на 100 человек отдыхающих и обслуживающего персонала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spacing w:line="230" w:lineRule="auto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3–5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spacing w:line="230" w:lineRule="auto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 xml:space="preserve">Пешеходная доступность, </w:t>
            </w:r>
            <w:proofErr w:type="gramStart"/>
            <w:r w:rsidRPr="00DF1199">
              <w:rPr>
                <w:sz w:val="14"/>
                <w:szCs w:val="14"/>
              </w:rPr>
              <w:t>м</w:t>
            </w:r>
            <w:proofErr w:type="gramEnd"/>
          </w:p>
        </w:tc>
        <w:tc>
          <w:tcPr>
            <w:tcW w:w="66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96A56" w:rsidRPr="00DF1199" w:rsidRDefault="00F96A56" w:rsidP="00AB510F">
            <w:pPr>
              <w:spacing w:line="230" w:lineRule="auto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400</w:t>
            </w:r>
          </w:p>
        </w:tc>
      </w:tr>
      <w:tr w:rsidR="00F96A56" w:rsidRPr="00DF1199" w:rsidTr="00AB510F">
        <w:trPr>
          <w:jc w:val="center"/>
        </w:trPr>
        <w:tc>
          <w:tcPr>
            <w:tcW w:w="2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spacing w:line="230" w:lineRule="auto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43.</w:t>
            </w:r>
          </w:p>
        </w:tc>
        <w:tc>
          <w:tcPr>
            <w:tcW w:w="1864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spacing w:line="230" w:lineRule="auto"/>
              <w:jc w:val="both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Предприятия общественного питания, торговли</w:t>
            </w:r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spacing w:line="230" w:lineRule="auto"/>
              <w:rPr>
                <w:sz w:val="14"/>
                <w:szCs w:val="14"/>
              </w:rPr>
            </w:pPr>
            <w:proofErr w:type="spellStart"/>
            <w:proofErr w:type="gramStart"/>
            <w:r w:rsidRPr="00DF1199">
              <w:rPr>
                <w:sz w:val="14"/>
                <w:szCs w:val="14"/>
              </w:rPr>
              <w:t>Машино-мест</w:t>
            </w:r>
            <w:proofErr w:type="spellEnd"/>
            <w:proofErr w:type="gramEnd"/>
            <w:r w:rsidRPr="00DF1199">
              <w:rPr>
                <w:sz w:val="14"/>
                <w:szCs w:val="14"/>
              </w:rPr>
              <w:t xml:space="preserve"> на 100 мест в залах или единовременных посетителей и персонала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spacing w:line="230" w:lineRule="auto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7–10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spacing w:line="230" w:lineRule="auto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 xml:space="preserve">Пешеходная доступность, </w:t>
            </w:r>
            <w:proofErr w:type="gramStart"/>
            <w:r w:rsidRPr="00DF1199">
              <w:rPr>
                <w:sz w:val="14"/>
                <w:szCs w:val="14"/>
              </w:rPr>
              <w:t>м</w:t>
            </w:r>
            <w:proofErr w:type="gramEnd"/>
          </w:p>
        </w:tc>
        <w:tc>
          <w:tcPr>
            <w:tcW w:w="66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96A56" w:rsidRPr="00DF1199" w:rsidRDefault="00F96A56" w:rsidP="00AB510F">
            <w:pPr>
              <w:spacing w:line="230" w:lineRule="auto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250</w:t>
            </w:r>
          </w:p>
        </w:tc>
      </w:tr>
    </w:tbl>
    <w:p w:rsidR="00F96A56" w:rsidRPr="00DF1199" w:rsidRDefault="00F96A56" w:rsidP="00F96A56">
      <w:pPr>
        <w:widowControl w:val="0"/>
        <w:autoSpaceDE w:val="0"/>
        <w:autoSpaceDN w:val="0"/>
        <w:adjustRightInd w:val="0"/>
        <w:spacing w:line="230" w:lineRule="auto"/>
        <w:ind w:firstLine="720"/>
        <w:jc w:val="both"/>
        <w:rPr>
          <w:b/>
          <w:sz w:val="14"/>
          <w:szCs w:val="14"/>
        </w:rPr>
      </w:pPr>
    </w:p>
    <w:p w:rsidR="00F96A56" w:rsidRPr="00DF1199" w:rsidRDefault="00F96A56" w:rsidP="00F96A56">
      <w:pPr>
        <w:widowControl w:val="0"/>
        <w:autoSpaceDE w:val="0"/>
        <w:autoSpaceDN w:val="0"/>
        <w:adjustRightInd w:val="0"/>
        <w:spacing w:line="230" w:lineRule="auto"/>
        <w:ind w:left="1302" w:hanging="1302"/>
        <w:jc w:val="both"/>
        <w:rPr>
          <w:b/>
          <w:sz w:val="14"/>
          <w:szCs w:val="14"/>
        </w:rPr>
      </w:pPr>
      <w:r w:rsidRPr="00DF1199">
        <w:rPr>
          <w:sz w:val="14"/>
          <w:szCs w:val="14"/>
        </w:rPr>
        <w:t xml:space="preserve">Примечания: Размещение требуемого количества </w:t>
      </w:r>
      <w:proofErr w:type="spellStart"/>
      <w:r w:rsidRPr="00DF1199">
        <w:rPr>
          <w:sz w:val="14"/>
          <w:szCs w:val="14"/>
        </w:rPr>
        <w:t>машино-мест</w:t>
      </w:r>
      <w:proofErr w:type="spellEnd"/>
      <w:r w:rsidRPr="00DF1199">
        <w:rPr>
          <w:sz w:val="14"/>
          <w:szCs w:val="14"/>
        </w:rPr>
        <w:t xml:space="preserve"> может быть обеспечено в подземных охраняемых </w:t>
      </w:r>
      <w:proofErr w:type="gramStart"/>
      <w:r w:rsidRPr="00DF1199">
        <w:rPr>
          <w:sz w:val="14"/>
          <w:szCs w:val="14"/>
        </w:rPr>
        <w:t>автостоянках</w:t>
      </w:r>
      <w:proofErr w:type="gramEnd"/>
      <w:r w:rsidRPr="00DF1199">
        <w:rPr>
          <w:sz w:val="14"/>
          <w:szCs w:val="14"/>
        </w:rPr>
        <w:t xml:space="preserve"> на придомовой территории многоквартирных жилых домов с соблю</w:t>
      </w:r>
      <w:r w:rsidRPr="00DF1199">
        <w:rPr>
          <w:sz w:val="14"/>
          <w:szCs w:val="14"/>
        </w:rPr>
        <w:softHyphen/>
        <w:t>дением нормативного уровня благоустройства.</w:t>
      </w:r>
    </w:p>
    <w:p w:rsidR="00F96A56" w:rsidRPr="00DF1199" w:rsidRDefault="00F96A56" w:rsidP="00F96A56">
      <w:pPr>
        <w:pStyle w:val="ListParagraph1"/>
        <w:widowControl w:val="0"/>
        <w:numPr>
          <w:ilvl w:val="0"/>
          <w:numId w:val="2"/>
        </w:numPr>
        <w:autoSpaceDE w:val="0"/>
        <w:autoSpaceDN w:val="0"/>
        <w:adjustRightInd w:val="0"/>
        <w:spacing w:line="230" w:lineRule="auto"/>
        <w:ind w:left="1524" w:hanging="222"/>
        <w:jc w:val="both"/>
        <w:rPr>
          <w:sz w:val="14"/>
          <w:szCs w:val="14"/>
        </w:rPr>
      </w:pPr>
      <w:r w:rsidRPr="00DF1199">
        <w:rPr>
          <w:sz w:val="14"/>
          <w:szCs w:val="14"/>
        </w:rPr>
        <w:t>В зонах жилой застройки следует предусматривать стоянки для хранения легко</w:t>
      </w:r>
      <w:r w:rsidRPr="00DF1199">
        <w:rPr>
          <w:sz w:val="14"/>
          <w:szCs w:val="14"/>
        </w:rPr>
        <w:softHyphen/>
        <w:t>вых автомобилей населения при пешеходной доступности не более 800 м, а в районах ре</w:t>
      </w:r>
      <w:r w:rsidRPr="00DF1199">
        <w:rPr>
          <w:sz w:val="14"/>
          <w:szCs w:val="14"/>
        </w:rPr>
        <w:softHyphen/>
        <w:t>конструкции – не более 1000 м.</w:t>
      </w:r>
    </w:p>
    <w:p w:rsidR="00F96A56" w:rsidRPr="00DF1199" w:rsidRDefault="00F96A56" w:rsidP="00F96A56">
      <w:pPr>
        <w:pStyle w:val="ConsPlusNormal"/>
        <w:widowControl w:val="0"/>
        <w:numPr>
          <w:ilvl w:val="0"/>
          <w:numId w:val="2"/>
        </w:numPr>
        <w:spacing w:line="230" w:lineRule="auto"/>
        <w:ind w:left="1524" w:hanging="222"/>
        <w:jc w:val="both"/>
        <w:rPr>
          <w:rFonts w:ascii="Times New Roman" w:hAnsi="Times New Roman" w:cs="Times New Roman"/>
          <w:sz w:val="14"/>
          <w:szCs w:val="14"/>
        </w:rPr>
      </w:pPr>
      <w:r w:rsidRPr="00DF1199">
        <w:rPr>
          <w:rFonts w:ascii="Times New Roman" w:hAnsi="Times New Roman" w:cs="Times New Roman"/>
          <w:sz w:val="14"/>
          <w:szCs w:val="14"/>
        </w:rPr>
        <w:t>Длина пешеходных подходов от стоянок для временного хранения легковых авто</w:t>
      </w:r>
      <w:r w:rsidRPr="00DF1199">
        <w:rPr>
          <w:rFonts w:ascii="Times New Roman" w:hAnsi="Times New Roman" w:cs="Times New Roman"/>
          <w:sz w:val="14"/>
          <w:szCs w:val="14"/>
        </w:rPr>
        <w:softHyphen/>
        <w:t xml:space="preserve">мобилей к объектам в </w:t>
      </w:r>
      <w:proofErr w:type="gramStart"/>
      <w:r w:rsidRPr="00DF1199">
        <w:rPr>
          <w:rFonts w:ascii="Times New Roman" w:hAnsi="Times New Roman" w:cs="Times New Roman"/>
          <w:sz w:val="14"/>
          <w:szCs w:val="14"/>
        </w:rPr>
        <w:t>зонах</w:t>
      </w:r>
      <w:proofErr w:type="gramEnd"/>
      <w:r w:rsidRPr="00DF1199">
        <w:rPr>
          <w:rFonts w:ascii="Times New Roman" w:hAnsi="Times New Roman" w:cs="Times New Roman"/>
          <w:sz w:val="14"/>
          <w:szCs w:val="14"/>
        </w:rPr>
        <w:t xml:space="preserve"> массового отдыха не должна превышать </w:t>
      </w:r>
      <w:r w:rsidRPr="00DF1199">
        <w:rPr>
          <w:rFonts w:ascii="Times New Roman" w:hAnsi="Times New Roman" w:cs="Times New Roman"/>
          <w:sz w:val="14"/>
          <w:szCs w:val="14"/>
        </w:rPr>
        <w:br/>
        <w:t>1000 м.</w:t>
      </w:r>
    </w:p>
    <w:p w:rsidR="00F96A56" w:rsidRPr="00DF1199" w:rsidRDefault="00F96A56" w:rsidP="00F96A56">
      <w:pPr>
        <w:pStyle w:val="ConsPlusNormal"/>
        <w:widowControl w:val="0"/>
        <w:numPr>
          <w:ilvl w:val="0"/>
          <w:numId w:val="2"/>
        </w:numPr>
        <w:spacing w:line="230" w:lineRule="auto"/>
        <w:ind w:left="1524" w:hanging="222"/>
        <w:jc w:val="both"/>
        <w:rPr>
          <w:rFonts w:ascii="Times New Roman" w:hAnsi="Times New Roman" w:cs="Times New Roman"/>
          <w:sz w:val="14"/>
          <w:szCs w:val="14"/>
        </w:rPr>
      </w:pPr>
      <w:r w:rsidRPr="00DF1199">
        <w:rPr>
          <w:rFonts w:ascii="Times New Roman" w:hAnsi="Times New Roman" w:cs="Times New Roman"/>
          <w:sz w:val="14"/>
          <w:szCs w:val="14"/>
        </w:rPr>
        <w:t>В городах – центрах туризма Чувашской Республики следует предусматривать стоянки туристических автобусов и парковочные места для легковых автомобилей, принадлежащих туристам, число которых опре</w:t>
      </w:r>
      <w:r w:rsidRPr="00DF1199">
        <w:rPr>
          <w:rFonts w:ascii="Times New Roman" w:hAnsi="Times New Roman" w:cs="Times New Roman"/>
          <w:sz w:val="14"/>
          <w:szCs w:val="14"/>
        </w:rPr>
        <w:softHyphen/>
        <w:t>деляется расчетом. Указанные стоянки должны быть размещены с учетом обеспечения удоб</w:t>
      </w:r>
      <w:r w:rsidRPr="00DF1199">
        <w:rPr>
          <w:rFonts w:ascii="Times New Roman" w:hAnsi="Times New Roman" w:cs="Times New Roman"/>
          <w:sz w:val="14"/>
          <w:szCs w:val="14"/>
        </w:rPr>
        <w:softHyphen/>
        <w:t>ных подходов к объектам туристского осмотра, но не далее 500 м от них, и не нарушать целост</w:t>
      </w:r>
      <w:r w:rsidRPr="00DF1199">
        <w:rPr>
          <w:rFonts w:ascii="Times New Roman" w:hAnsi="Times New Roman" w:cs="Times New Roman"/>
          <w:sz w:val="14"/>
          <w:szCs w:val="14"/>
        </w:rPr>
        <w:softHyphen/>
        <w:t xml:space="preserve">ный характер исторической среды. </w:t>
      </w:r>
    </w:p>
    <w:p w:rsidR="00F96A56" w:rsidRPr="00DF1199" w:rsidRDefault="00F96A56" w:rsidP="00F96A56">
      <w:pPr>
        <w:pStyle w:val="ConsPlusNormal"/>
        <w:widowControl w:val="0"/>
        <w:numPr>
          <w:ilvl w:val="0"/>
          <w:numId w:val="2"/>
        </w:numPr>
        <w:spacing w:line="230" w:lineRule="auto"/>
        <w:ind w:left="1524" w:hanging="222"/>
        <w:jc w:val="both"/>
        <w:rPr>
          <w:rFonts w:ascii="Times New Roman" w:hAnsi="Times New Roman" w:cs="Times New Roman"/>
          <w:sz w:val="14"/>
          <w:szCs w:val="14"/>
        </w:rPr>
      </w:pPr>
      <w:r w:rsidRPr="00DF1199">
        <w:rPr>
          <w:rFonts w:ascii="Times New Roman" w:hAnsi="Times New Roman" w:cs="Times New Roman"/>
          <w:sz w:val="14"/>
          <w:szCs w:val="14"/>
        </w:rPr>
        <w:t>Вместимость стоянок для парковки туристических автобусов у аэропортов, реч</w:t>
      </w:r>
      <w:r w:rsidRPr="00DF1199">
        <w:rPr>
          <w:rFonts w:ascii="Times New Roman" w:hAnsi="Times New Roman" w:cs="Times New Roman"/>
          <w:sz w:val="14"/>
          <w:szCs w:val="14"/>
        </w:rPr>
        <w:softHyphen/>
        <w:t xml:space="preserve">ных пассажирских портов, железнодорожных вокзалов следует принимать по норме 3-4 </w:t>
      </w:r>
      <w:proofErr w:type="spellStart"/>
      <w:r w:rsidRPr="00DF1199">
        <w:rPr>
          <w:rFonts w:ascii="Times New Roman" w:hAnsi="Times New Roman" w:cs="Times New Roman"/>
          <w:sz w:val="14"/>
          <w:szCs w:val="14"/>
        </w:rPr>
        <w:t>ма</w:t>
      </w:r>
      <w:r w:rsidRPr="00DF1199">
        <w:rPr>
          <w:rFonts w:ascii="Times New Roman" w:hAnsi="Times New Roman" w:cs="Times New Roman"/>
          <w:sz w:val="14"/>
          <w:szCs w:val="14"/>
        </w:rPr>
        <w:softHyphen/>
        <w:t>шино-места</w:t>
      </w:r>
      <w:proofErr w:type="spellEnd"/>
      <w:r w:rsidRPr="00DF1199">
        <w:rPr>
          <w:rFonts w:ascii="Times New Roman" w:hAnsi="Times New Roman" w:cs="Times New Roman"/>
          <w:sz w:val="14"/>
          <w:szCs w:val="14"/>
        </w:rPr>
        <w:t xml:space="preserve"> на 100 пассажиров (туристов), прибывающих в часы пик.</w:t>
      </w:r>
    </w:p>
    <w:p w:rsidR="00F96A56" w:rsidRPr="00DF1199" w:rsidRDefault="00F96A56" w:rsidP="00F96A56">
      <w:pPr>
        <w:pStyle w:val="ConsPlusNormal"/>
        <w:spacing w:line="230" w:lineRule="auto"/>
        <w:ind w:left="1524" w:hanging="222"/>
        <w:jc w:val="both"/>
        <w:rPr>
          <w:rFonts w:ascii="Times New Roman" w:hAnsi="Times New Roman" w:cs="Times New Roman"/>
          <w:sz w:val="14"/>
          <w:szCs w:val="14"/>
        </w:rPr>
      </w:pPr>
      <w:r w:rsidRPr="00DF1199">
        <w:rPr>
          <w:rFonts w:ascii="Times New Roman" w:hAnsi="Times New Roman" w:cs="Times New Roman"/>
          <w:sz w:val="14"/>
          <w:szCs w:val="14"/>
        </w:rPr>
        <w:tab/>
        <w:t>Параметры парковки должны рассчитываться с учетом класса вместимости автобусов, но не менее 3,0 м ширины, 8,5 м длины, и безопасного прохода пешеходов между гра</w:t>
      </w:r>
      <w:r w:rsidRPr="00DF1199">
        <w:rPr>
          <w:rFonts w:ascii="Times New Roman" w:hAnsi="Times New Roman" w:cs="Times New Roman"/>
          <w:sz w:val="14"/>
          <w:szCs w:val="14"/>
        </w:rPr>
        <w:softHyphen/>
        <w:t>ницами парковочных мест шириной не менее 0,75 м.</w:t>
      </w:r>
    </w:p>
    <w:p w:rsidR="00F96A56" w:rsidRPr="00DF1199" w:rsidRDefault="00F96A56" w:rsidP="00F96A56">
      <w:pPr>
        <w:pStyle w:val="ConsPlusNormal"/>
        <w:widowControl w:val="0"/>
        <w:numPr>
          <w:ilvl w:val="0"/>
          <w:numId w:val="2"/>
        </w:numPr>
        <w:spacing w:line="230" w:lineRule="auto"/>
        <w:ind w:left="1524" w:hanging="222"/>
        <w:jc w:val="both"/>
        <w:rPr>
          <w:rFonts w:ascii="Times New Roman" w:hAnsi="Times New Roman" w:cs="Times New Roman"/>
          <w:sz w:val="14"/>
          <w:szCs w:val="14"/>
        </w:rPr>
      </w:pPr>
      <w:r w:rsidRPr="00DF1199">
        <w:rPr>
          <w:rFonts w:ascii="Times New Roman" w:hAnsi="Times New Roman" w:cs="Times New Roman"/>
          <w:sz w:val="14"/>
          <w:szCs w:val="14"/>
        </w:rPr>
        <w:t xml:space="preserve">Число </w:t>
      </w:r>
      <w:proofErr w:type="spellStart"/>
      <w:r w:rsidRPr="00DF1199">
        <w:rPr>
          <w:rFonts w:ascii="Times New Roman" w:hAnsi="Times New Roman" w:cs="Times New Roman"/>
          <w:sz w:val="14"/>
          <w:szCs w:val="14"/>
        </w:rPr>
        <w:t>машино-мест</w:t>
      </w:r>
      <w:proofErr w:type="spellEnd"/>
      <w:r w:rsidRPr="00DF1199">
        <w:rPr>
          <w:rFonts w:ascii="Times New Roman" w:hAnsi="Times New Roman" w:cs="Times New Roman"/>
          <w:sz w:val="14"/>
          <w:szCs w:val="14"/>
        </w:rPr>
        <w:t xml:space="preserve"> следует принимать при уровнях автомобилизации, определен</w:t>
      </w:r>
      <w:r w:rsidRPr="00DF1199">
        <w:rPr>
          <w:rFonts w:ascii="Times New Roman" w:hAnsi="Times New Roman" w:cs="Times New Roman"/>
          <w:sz w:val="14"/>
          <w:szCs w:val="14"/>
        </w:rPr>
        <w:softHyphen/>
        <w:t>ных на расчетный срок.</w:t>
      </w:r>
    </w:p>
    <w:p w:rsidR="00F96A56" w:rsidRPr="00DF1199" w:rsidRDefault="00F96A56" w:rsidP="00F96A56">
      <w:pPr>
        <w:widowControl w:val="0"/>
        <w:autoSpaceDE w:val="0"/>
        <w:autoSpaceDN w:val="0"/>
        <w:adjustRightInd w:val="0"/>
        <w:spacing w:line="230" w:lineRule="auto"/>
        <w:ind w:left="1524" w:hanging="222"/>
        <w:jc w:val="both"/>
        <w:rPr>
          <w:sz w:val="14"/>
          <w:szCs w:val="14"/>
        </w:rPr>
      </w:pPr>
      <w:r w:rsidRPr="00DF1199">
        <w:rPr>
          <w:sz w:val="14"/>
          <w:szCs w:val="14"/>
        </w:rPr>
        <w:tab/>
        <w:t xml:space="preserve">Перечень зданий и сооружений уточняется в соответствующих </w:t>
      </w:r>
      <w:proofErr w:type="gramStart"/>
      <w:r w:rsidRPr="00DF1199">
        <w:rPr>
          <w:sz w:val="14"/>
          <w:szCs w:val="14"/>
        </w:rPr>
        <w:t>сводах</w:t>
      </w:r>
      <w:proofErr w:type="gramEnd"/>
      <w:r w:rsidRPr="00DF1199">
        <w:rPr>
          <w:sz w:val="14"/>
          <w:szCs w:val="14"/>
        </w:rPr>
        <w:t xml:space="preserve"> правил, регла</w:t>
      </w:r>
      <w:r w:rsidRPr="00DF1199">
        <w:rPr>
          <w:sz w:val="14"/>
          <w:szCs w:val="14"/>
        </w:rPr>
        <w:softHyphen/>
        <w:t>ментирующих проектирование зданий и сооружений, площадок и помещений, предназначен</w:t>
      </w:r>
      <w:r w:rsidRPr="00DF1199">
        <w:rPr>
          <w:sz w:val="14"/>
          <w:szCs w:val="14"/>
        </w:rPr>
        <w:softHyphen/>
        <w:t>ных для стоянок.</w:t>
      </w:r>
    </w:p>
    <w:p w:rsidR="00F96A56" w:rsidRPr="00DF1199" w:rsidRDefault="00F96A56" w:rsidP="00F96A56">
      <w:pPr>
        <w:widowControl w:val="0"/>
        <w:autoSpaceDE w:val="0"/>
        <w:autoSpaceDN w:val="0"/>
        <w:adjustRightInd w:val="0"/>
        <w:spacing w:line="230" w:lineRule="auto"/>
        <w:ind w:firstLine="720"/>
        <w:jc w:val="both"/>
        <w:rPr>
          <w:sz w:val="14"/>
          <w:szCs w:val="14"/>
        </w:rPr>
      </w:pPr>
    </w:p>
    <w:p w:rsidR="00F96A56" w:rsidRPr="00DF1199" w:rsidRDefault="00F96A56" w:rsidP="00F96A56">
      <w:pPr>
        <w:widowControl w:val="0"/>
        <w:autoSpaceDE w:val="0"/>
        <w:autoSpaceDN w:val="0"/>
        <w:adjustRightInd w:val="0"/>
        <w:spacing w:line="230" w:lineRule="auto"/>
        <w:ind w:firstLine="708"/>
        <w:jc w:val="right"/>
        <w:rPr>
          <w:sz w:val="14"/>
          <w:szCs w:val="14"/>
        </w:rPr>
      </w:pPr>
      <w:r w:rsidRPr="00DF1199">
        <w:rPr>
          <w:sz w:val="14"/>
          <w:szCs w:val="14"/>
        </w:rPr>
        <w:t>Таблица 1.1.2 (2)</w:t>
      </w:r>
    </w:p>
    <w:p w:rsidR="00F96A56" w:rsidRPr="00DF1199" w:rsidRDefault="00F96A56" w:rsidP="00F96A56">
      <w:pPr>
        <w:widowControl w:val="0"/>
        <w:autoSpaceDE w:val="0"/>
        <w:autoSpaceDN w:val="0"/>
        <w:adjustRightInd w:val="0"/>
        <w:spacing w:line="230" w:lineRule="auto"/>
        <w:ind w:firstLine="708"/>
        <w:jc w:val="right"/>
        <w:rPr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2673"/>
        <w:gridCol w:w="2663"/>
        <w:gridCol w:w="2220"/>
        <w:gridCol w:w="2365"/>
      </w:tblGrid>
      <w:tr w:rsidR="00F96A56" w:rsidRPr="00DF1199" w:rsidTr="00AB510F">
        <w:tc>
          <w:tcPr>
            <w:tcW w:w="1347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96A56" w:rsidRPr="00DF1199" w:rsidRDefault="00F96A56" w:rsidP="00AB510F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 xml:space="preserve">Тип жилого дома </w:t>
            </w:r>
          </w:p>
          <w:p w:rsidR="00F96A56" w:rsidRPr="00DF1199" w:rsidRDefault="00F96A56" w:rsidP="00AB510F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и квартиры по уровню комфорта</w:t>
            </w:r>
          </w:p>
        </w:tc>
        <w:tc>
          <w:tcPr>
            <w:tcW w:w="134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96A56" w:rsidRPr="00DF1199" w:rsidRDefault="00F96A56" w:rsidP="00AB510F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 xml:space="preserve">Норма площади квартир в расчете на одного </w:t>
            </w:r>
          </w:p>
          <w:p w:rsidR="00F96A56" w:rsidRPr="00DF1199" w:rsidRDefault="00F96A56" w:rsidP="00AB510F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человека, м</w:t>
            </w:r>
            <w:proofErr w:type="gramStart"/>
            <w:r w:rsidRPr="00DF1199">
              <w:rPr>
                <w:sz w:val="14"/>
                <w:szCs w:val="14"/>
                <w:vertAlign w:val="superscript"/>
              </w:rPr>
              <w:t>2</w:t>
            </w:r>
            <w:proofErr w:type="gramEnd"/>
          </w:p>
        </w:tc>
        <w:tc>
          <w:tcPr>
            <w:tcW w:w="111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96A56" w:rsidRPr="00DF1199" w:rsidRDefault="00F96A56" w:rsidP="00AB510F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 xml:space="preserve">Формула заселения жилого дома </w:t>
            </w:r>
          </w:p>
          <w:p w:rsidR="00F96A56" w:rsidRPr="00DF1199" w:rsidRDefault="00F96A56" w:rsidP="00AB510F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и квартиры</w:t>
            </w:r>
          </w:p>
        </w:tc>
        <w:tc>
          <w:tcPr>
            <w:tcW w:w="11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F96A56" w:rsidRPr="00DF1199" w:rsidRDefault="00F96A56" w:rsidP="00AB510F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 xml:space="preserve">Доля в </w:t>
            </w:r>
            <w:proofErr w:type="gramStart"/>
            <w:r w:rsidRPr="00DF1199">
              <w:rPr>
                <w:sz w:val="14"/>
                <w:szCs w:val="14"/>
              </w:rPr>
              <w:t>общем</w:t>
            </w:r>
            <w:proofErr w:type="gramEnd"/>
            <w:r w:rsidRPr="00DF1199">
              <w:rPr>
                <w:sz w:val="14"/>
                <w:szCs w:val="14"/>
              </w:rPr>
              <w:t xml:space="preserve"> объеме жилищного строительства, %</w:t>
            </w:r>
          </w:p>
        </w:tc>
      </w:tr>
      <w:tr w:rsidR="00F96A56" w:rsidRPr="00DF1199" w:rsidTr="00AB510F">
        <w:tc>
          <w:tcPr>
            <w:tcW w:w="1347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96A56" w:rsidRPr="00DF1199" w:rsidRDefault="00F96A56" w:rsidP="00AB510F">
            <w:pPr>
              <w:widowControl w:val="0"/>
              <w:autoSpaceDE w:val="0"/>
              <w:autoSpaceDN w:val="0"/>
              <w:adjustRightInd w:val="0"/>
              <w:spacing w:line="230" w:lineRule="auto"/>
              <w:ind w:left="57"/>
              <w:contextualSpacing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Бизнес-класс</w:t>
            </w:r>
          </w:p>
        </w:tc>
        <w:tc>
          <w:tcPr>
            <w:tcW w:w="134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96A56" w:rsidRPr="00DF1199" w:rsidRDefault="00F96A56" w:rsidP="00AB510F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150"/>
              <w:contextualSpacing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40</w:t>
            </w:r>
          </w:p>
        </w:tc>
        <w:tc>
          <w:tcPr>
            <w:tcW w:w="111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96A56" w:rsidRPr="00DF1199" w:rsidRDefault="00F96A56" w:rsidP="00AB510F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150"/>
              <w:contextualSpacing/>
              <w:rPr>
                <w:sz w:val="14"/>
                <w:szCs w:val="14"/>
              </w:rPr>
            </w:pPr>
            <w:proofErr w:type="spellStart"/>
            <w:r w:rsidRPr="00DF1199">
              <w:rPr>
                <w:sz w:val="14"/>
                <w:szCs w:val="14"/>
              </w:rPr>
              <w:t>k</w:t>
            </w:r>
            <w:proofErr w:type="spellEnd"/>
            <w:r w:rsidRPr="00DF1199">
              <w:rPr>
                <w:sz w:val="14"/>
                <w:szCs w:val="14"/>
              </w:rPr>
              <w:t xml:space="preserve"> = </w:t>
            </w:r>
            <w:proofErr w:type="spellStart"/>
            <w:r w:rsidRPr="00DF1199">
              <w:rPr>
                <w:sz w:val="14"/>
                <w:szCs w:val="14"/>
              </w:rPr>
              <w:t>n</w:t>
            </w:r>
            <w:proofErr w:type="spellEnd"/>
            <w:r w:rsidRPr="00DF1199">
              <w:rPr>
                <w:sz w:val="14"/>
                <w:szCs w:val="14"/>
              </w:rPr>
              <w:t xml:space="preserve"> + 1</w:t>
            </w:r>
          </w:p>
          <w:p w:rsidR="00F96A56" w:rsidRPr="00DF1199" w:rsidRDefault="00F96A56" w:rsidP="00AB510F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150"/>
              <w:contextualSpacing/>
              <w:rPr>
                <w:sz w:val="14"/>
                <w:szCs w:val="14"/>
              </w:rPr>
            </w:pPr>
            <w:proofErr w:type="spellStart"/>
            <w:r w:rsidRPr="00DF1199">
              <w:rPr>
                <w:sz w:val="14"/>
                <w:szCs w:val="14"/>
              </w:rPr>
              <w:t>k</w:t>
            </w:r>
            <w:proofErr w:type="spellEnd"/>
            <w:r w:rsidRPr="00DF1199">
              <w:rPr>
                <w:sz w:val="14"/>
                <w:szCs w:val="14"/>
              </w:rPr>
              <w:t xml:space="preserve"> = </w:t>
            </w:r>
            <w:proofErr w:type="spellStart"/>
            <w:r w:rsidRPr="00DF1199">
              <w:rPr>
                <w:sz w:val="14"/>
                <w:szCs w:val="14"/>
              </w:rPr>
              <w:t>n</w:t>
            </w:r>
            <w:proofErr w:type="spellEnd"/>
            <w:r w:rsidRPr="00DF1199">
              <w:rPr>
                <w:sz w:val="14"/>
                <w:szCs w:val="14"/>
              </w:rPr>
              <w:t xml:space="preserve"> + 2</w:t>
            </w:r>
          </w:p>
        </w:tc>
        <w:tc>
          <w:tcPr>
            <w:tcW w:w="11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F96A56" w:rsidRPr="00DF1199" w:rsidRDefault="00F96A56" w:rsidP="00AB510F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rPr>
                <w:sz w:val="14"/>
                <w:szCs w:val="14"/>
                <w:u w:val="single"/>
              </w:rPr>
            </w:pPr>
            <w:r w:rsidRPr="00DF1199">
              <w:rPr>
                <w:sz w:val="14"/>
                <w:szCs w:val="14"/>
                <w:u w:val="single"/>
              </w:rPr>
              <w:t>10</w:t>
            </w:r>
          </w:p>
          <w:p w:rsidR="00F96A56" w:rsidRPr="00DF1199" w:rsidRDefault="00F96A56" w:rsidP="00AB510F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15</w:t>
            </w:r>
          </w:p>
        </w:tc>
      </w:tr>
      <w:tr w:rsidR="00F96A56" w:rsidRPr="00DF1199" w:rsidTr="00AB510F">
        <w:tc>
          <w:tcPr>
            <w:tcW w:w="1347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96A56" w:rsidRPr="00DF1199" w:rsidRDefault="00F96A56" w:rsidP="00AB510F">
            <w:pPr>
              <w:widowControl w:val="0"/>
              <w:autoSpaceDE w:val="0"/>
              <w:autoSpaceDN w:val="0"/>
              <w:adjustRightInd w:val="0"/>
              <w:spacing w:line="230" w:lineRule="auto"/>
              <w:ind w:left="57"/>
              <w:contextualSpacing/>
              <w:rPr>
                <w:sz w:val="14"/>
                <w:szCs w:val="14"/>
              </w:rPr>
            </w:pPr>
            <w:proofErr w:type="spellStart"/>
            <w:r w:rsidRPr="00DF1199">
              <w:rPr>
                <w:sz w:val="14"/>
                <w:szCs w:val="14"/>
              </w:rPr>
              <w:t>Экономкласс</w:t>
            </w:r>
            <w:proofErr w:type="spellEnd"/>
          </w:p>
        </w:tc>
        <w:tc>
          <w:tcPr>
            <w:tcW w:w="134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96A56" w:rsidRPr="00DF1199" w:rsidRDefault="00F96A56" w:rsidP="00AB510F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150"/>
              <w:contextualSpacing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30</w:t>
            </w:r>
          </w:p>
        </w:tc>
        <w:tc>
          <w:tcPr>
            <w:tcW w:w="111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96A56" w:rsidRPr="00DF1199" w:rsidRDefault="00F96A56" w:rsidP="00AB510F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150"/>
              <w:contextualSpacing/>
              <w:rPr>
                <w:sz w:val="14"/>
                <w:szCs w:val="14"/>
              </w:rPr>
            </w:pPr>
            <w:proofErr w:type="spellStart"/>
            <w:r w:rsidRPr="00DF1199">
              <w:rPr>
                <w:sz w:val="14"/>
                <w:szCs w:val="14"/>
              </w:rPr>
              <w:t>k</w:t>
            </w:r>
            <w:proofErr w:type="spellEnd"/>
            <w:r w:rsidRPr="00DF1199">
              <w:rPr>
                <w:sz w:val="14"/>
                <w:szCs w:val="14"/>
              </w:rPr>
              <w:t xml:space="preserve"> = </w:t>
            </w:r>
            <w:proofErr w:type="spellStart"/>
            <w:r w:rsidRPr="00DF1199">
              <w:rPr>
                <w:sz w:val="14"/>
                <w:szCs w:val="14"/>
              </w:rPr>
              <w:t>n</w:t>
            </w:r>
            <w:proofErr w:type="spellEnd"/>
          </w:p>
          <w:p w:rsidR="00F96A56" w:rsidRPr="00DF1199" w:rsidRDefault="00F96A56" w:rsidP="00AB510F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150"/>
              <w:contextualSpacing/>
              <w:rPr>
                <w:sz w:val="14"/>
                <w:szCs w:val="14"/>
              </w:rPr>
            </w:pPr>
            <w:proofErr w:type="spellStart"/>
            <w:r w:rsidRPr="00DF1199">
              <w:rPr>
                <w:sz w:val="14"/>
                <w:szCs w:val="14"/>
              </w:rPr>
              <w:t>k</w:t>
            </w:r>
            <w:proofErr w:type="spellEnd"/>
            <w:r w:rsidRPr="00DF1199">
              <w:rPr>
                <w:sz w:val="14"/>
                <w:szCs w:val="14"/>
              </w:rPr>
              <w:t xml:space="preserve"> = </w:t>
            </w:r>
            <w:proofErr w:type="spellStart"/>
            <w:r w:rsidRPr="00DF1199">
              <w:rPr>
                <w:sz w:val="14"/>
                <w:szCs w:val="14"/>
              </w:rPr>
              <w:t>n</w:t>
            </w:r>
            <w:proofErr w:type="spellEnd"/>
            <w:r w:rsidRPr="00DF1199">
              <w:rPr>
                <w:sz w:val="14"/>
                <w:szCs w:val="14"/>
              </w:rPr>
              <w:t xml:space="preserve"> + 1</w:t>
            </w:r>
          </w:p>
        </w:tc>
        <w:tc>
          <w:tcPr>
            <w:tcW w:w="11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F96A56" w:rsidRPr="00DF1199" w:rsidRDefault="00F96A56" w:rsidP="00AB510F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rPr>
                <w:sz w:val="14"/>
                <w:szCs w:val="14"/>
                <w:u w:val="single"/>
              </w:rPr>
            </w:pPr>
            <w:r w:rsidRPr="00DF1199">
              <w:rPr>
                <w:sz w:val="14"/>
                <w:szCs w:val="14"/>
                <w:u w:val="single"/>
              </w:rPr>
              <w:t>25</w:t>
            </w:r>
          </w:p>
          <w:p w:rsidR="00F96A56" w:rsidRPr="00DF1199" w:rsidRDefault="00F96A56" w:rsidP="00AB510F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50</w:t>
            </w:r>
          </w:p>
        </w:tc>
      </w:tr>
      <w:tr w:rsidR="00F96A56" w:rsidRPr="00DF1199" w:rsidTr="00AB510F">
        <w:tc>
          <w:tcPr>
            <w:tcW w:w="1347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96A56" w:rsidRPr="00DF1199" w:rsidRDefault="00F96A56" w:rsidP="00AB510F">
            <w:pPr>
              <w:widowControl w:val="0"/>
              <w:autoSpaceDE w:val="0"/>
              <w:autoSpaceDN w:val="0"/>
              <w:adjustRightInd w:val="0"/>
              <w:spacing w:line="230" w:lineRule="auto"/>
              <w:ind w:left="57"/>
              <w:contextualSpacing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Муниципальный</w:t>
            </w:r>
          </w:p>
        </w:tc>
        <w:tc>
          <w:tcPr>
            <w:tcW w:w="134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96A56" w:rsidRPr="00DF1199" w:rsidRDefault="00F96A56" w:rsidP="00AB510F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150"/>
              <w:contextualSpacing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20</w:t>
            </w:r>
          </w:p>
        </w:tc>
        <w:tc>
          <w:tcPr>
            <w:tcW w:w="111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96A56" w:rsidRPr="00DF1199" w:rsidRDefault="00F96A56" w:rsidP="00AB510F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150"/>
              <w:contextualSpacing/>
              <w:rPr>
                <w:sz w:val="14"/>
                <w:szCs w:val="14"/>
              </w:rPr>
            </w:pPr>
            <w:proofErr w:type="spellStart"/>
            <w:r w:rsidRPr="00DF1199">
              <w:rPr>
                <w:sz w:val="14"/>
                <w:szCs w:val="14"/>
              </w:rPr>
              <w:t>k</w:t>
            </w:r>
            <w:proofErr w:type="spellEnd"/>
            <w:r w:rsidRPr="00DF1199">
              <w:rPr>
                <w:sz w:val="14"/>
                <w:szCs w:val="14"/>
              </w:rPr>
              <w:t xml:space="preserve"> = </w:t>
            </w:r>
            <w:proofErr w:type="spellStart"/>
            <w:r w:rsidRPr="00DF1199">
              <w:rPr>
                <w:sz w:val="14"/>
                <w:szCs w:val="14"/>
              </w:rPr>
              <w:t>n</w:t>
            </w:r>
            <w:proofErr w:type="spellEnd"/>
            <w:r w:rsidRPr="00DF1199">
              <w:rPr>
                <w:sz w:val="14"/>
                <w:szCs w:val="14"/>
              </w:rPr>
              <w:t xml:space="preserve"> – 1</w:t>
            </w:r>
          </w:p>
          <w:p w:rsidR="00F96A56" w:rsidRPr="00DF1199" w:rsidRDefault="00F96A56" w:rsidP="00AB510F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150"/>
              <w:contextualSpacing/>
              <w:rPr>
                <w:sz w:val="14"/>
                <w:szCs w:val="14"/>
              </w:rPr>
            </w:pPr>
            <w:proofErr w:type="spellStart"/>
            <w:r w:rsidRPr="00DF1199">
              <w:rPr>
                <w:sz w:val="14"/>
                <w:szCs w:val="14"/>
              </w:rPr>
              <w:t>k</w:t>
            </w:r>
            <w:proofErr w:type="spellEnd"/>
            <w:r w:rsidRPr="00DF1199">
              <w:rPr>
                <w:sz w:val="14"/>
                <w:szCs w:val="14"/>
              </w:rPr>
              <w:t xml:space="preserve"> = </w:t>
            </w:r>
            <w:proofErr w:type="spellStart"/>
            <w:r w:rsidRPr="00DF1199">
              <w:rPr>
                <w:sz w:val="14"/>
                <w:szCs w:val="14"/>
              </w:rPr>
              <w:t>n</w:t>
            </w:r>
            <w:proofErr w:type="spellEnd"/>
          </w:p>
        </w:tc>
        <w:tc>
          <w:tcPr>
            <w:tcW w:w="11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F96A56" w:rsidRPr="00DF1199" w:rsidRDefault="00F96A56" w:rsidP="00AB510F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rPr>
                <w:sz w:val="14"/>
                <w:szCs w:val="14"/>
                <w:u w:val="single"/>
              </w:rPr>
            </w:pPr>
            <w:r w:rsidRPr="00DF1199">
              <w:rPr>
                <w:sz w:val="14"/>
                <w:szCs w:val="14"/>
                <w:u w:val="single"/>
              </w:rPr>
              <w:t>60</w:t>
            </w:r>
          </w:p>
          <w:p w:rsidR="00F96A56" w:rsidRPr="00DF1199" w:rsidRDefault="00F96A56" w:rsidP="00AB510F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30</w:t>
            </w:r>
          </w:p>
        </w:tc>
      </w:tr>
      <w:tr w:rsidR="00F96A56" w:rsidRPr="00DF1199" w:rsidTr="00AB510F">
        <w:tc>
          <w:tcPr>
            <w:tcW w:w="1347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96A56" w:rsidRPr="00DF1199" w:rsidRDefault="00F96A56" w:rsidP="00AB510F">
            <w:pPr>
              <w:widowControl w:val="0"/>
              <w:autoSpaceDE w:val="0"/>
              <w:autoSpaceDN w:val="0"/>
              <w:adjustRightInd w:val="0"/>
              <w:spacing w:line="230" w:lineRule="auto"/>
              <w:ind w:left="57"/>
              <w:contextualSpacing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Специализированный</w:t>
            </w:r>
          </w:p>
        </w:tc>
        <w:tc>
          <w:tcPr>
            <w:tcW w:w="134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96A56" w:rsidRPr="00DF1199" w:rsidRDefault="00F96A56" w:rsidP="00AB510F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150"/>
              <w:contextualSpacing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-</w:t>
            </w:r>
          </w:p>
        </w:tc>
        <w:tc>
          <w:tcPr>
            <w:tcW w:w="111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96A56" w:rsidRPr="00DF1199" w:rsidRDefault="00F96A56" w:rsidP="00AB510F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150"/>
              <w:contextualSpacing/>
              <w:rPr>
                <w:sz w:val="14"/>
                <w:szCs w:val="14"/>
              </w:rPr>
            </w:pPr>
            <w:proofErr w:type="spellStart"/>
            <w:r w:rsidRPr="00DF1199">
              <w:rPr>
                <w:sz w:val="14"/>
                <w:szCs w:val="14"/>
              </w:rPr>
              <w:t>k</w:t>
            </w:r>
            <w:proofErr w:type="spellEnd"/>
            <w:r w:rsidRPr="00DF1199">
              <w:rPr>
                <w:sz w:val="14"/>
                <w:szCs w:val="14"/>
              </w:rPr>
              <w:t xml:space="preserve"> = </w:t>
            </w:r>
            <w:proofErr w:type="spellStart"/>
            <w:r w:rsidRPr="00DF1199">
              <w:rPr>
                <w:sz w:val="14"/>
                <w:szCs w:val="14"/>
              </w:rPr>
              <w:t>n</w:t>
            </w:r>
            <w:proofErr w:type="spellEnd"/>
            <w:r w:rsidRPr="00DF1199">
              <w:rPr>
                <w:sz w:val="14"/>
                <w:szCs w:val="14"/>
              </w:rPr>
              <w:t xml:space="preserve"> – 2</w:t>
            </w:r>
          </w:p>
          <w:p w:rsidR="00F96A56" w:rsidRPr="00DF1199" w:rsidRDefault="00F96A56" w:rsidP="00AB510F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150"/>
              <w:contextualSpacing/>
              <w:rPr>
                <w:sz w:val="14"/>
                <w:szCs w:val="14"/>
              </w:rPr>
            </w:pPr>
            <w:proofErr w:type="spellStart"/>
            <w:r w:rsidRPr="00DF1199">
              <w:rPr>
                <w:sz w:val="14"/>
                <w:szCs w:val="14"/>
              </w:rPr>
              <w:t>k</w:t>
            </w:r>
            <w:proofErr w:type="spellEnd"/>
            <w:r w:rsidRPr="00DF1199">
              <w:rPr>
                <w:sz w:val="14"/>
                <w:szCs w:val="14"/>
              </w:rPr>
              <w:t xml:space="preserve"> = </w:t>
            </w:r>
            <w:proofErr w:type="spellStart"/>
            <w:r w:rsidRPr="00DF1199">
              <w:rPr>
                <w:sz w:val="14"/>
                <w:szCs w:val="14"/>
              </w:rPr>
              <w:t>n</w:t>
            </w:r>
            <w:proofErr w:type="spellEnd"/>
            <w:r w:rsidRPr="00DF1199">
              <w:rPr>
                <w:sz w:val="14"/>
                <w:szCs w:val="14"/>
              </w:rPr>
              <w:t>- 1</w:t>
            </w:r>
          </w:p>
        </w:tc>
        <w:tc>
          <w:tcPr>
            <w:tcW w:w="11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F96A56" w:rsidRPr="00DF1199" w:rsidRDefault="00F96A56" w:rsidP="00AB510F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rPr>
                <w:sz w:val="14"/>
                <w:szCs w:val="14"/>
                <w:u w:val="single"/>
              </w:rPr>
            </w:pPr>
            <w:r w:rsidRPr="00DF1199">
              <w:rPr>
                <w:sz w:val="14"/>
                <w:szCs w:val="14"/>
                <w:u w:val="single"/>
              </w:rPr>
              <w:t>7</w:t>
            </w:r>
          </w:p>
          <w:p w:rsidR="00F96A56" w:rsidRPr="00DF1199" w:rsidRDefault="00F96A56" w:rsidP="00AB510F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5</w:t>
            </w:r>
          </w:p>
        </w:tc>
      </w:tr>
    </w:tbl>
    <w:p w:rsidR="00F96A56" w:rsidRPr="00DF1199" w:rsidRDefault="00F96A56" w:rsidP="00F96A56">
      <w:pPr>
        <w:widowControl w:val="0"/>
        <w:autoSpaceDE w:val="0"/>
        <w:autoSpaceDN w:val="0"/>
        <w:adjustRightInd w:val="0"/>
        <w:spacing w:line="230" w:lineRule="auto"/>
        <w:contextualSpacing/>
        <w:rPr>
          <w:b/>
          <w:bCs/>
          <w:sz w:val="14"/>
          <w:szCs w:val="14"/>
        </w:rPr>
      </w:pPr>
    </w:p>
    <w:p w:rsidR="00F96A56" w:rsidRPr="00DF1199" w:rsidRDefault="00F96A56" w:rsidP="00F96A56">
      <w:pPr>
        <w:widowControl w:val="0"/>
        <w:tabs>
          <w:tab w:val="left" w:pos="1314"/>
        </w:tabs>
        <w:autoSpaceDE w:val="0"/>
        <w:autoSpaceDN w:val="0"/>
        <w:adjustRightInd w:val="0"/>
        <w:spacing w:line="230" w:lineRule="auto"/>
        <w:ind w:left="1548" w:hanging="1548"/>
        <w:contextualSpacing/>
        <w:jc w:val="both"/>
        <w:rPr>
          <w:sz w:val="14"/>
          <w:szCs w:val="14"/>
        </w:rPr>
      </w:pPr>
      <w:r w:rsidRPr="00DF1199">
        <w:rPr>
          <w:bCs/>
          <w:sz w:val="14"/>
          <w:szCs w:val="14"/>
        </w:rPr>
        <w:t>Примечания:</w:t>
      </w:r>
      <w:r w:rsidRPr="00DF1199">
        <w:rPr>
          <w:bCs/>
          <w:sz w:val="14"/>
          <w:szCs w:val="14"/>
        </w:rPr>
        <w:tab/>
      </w:r>
      <w:r w:rsidRPr="00DF1199">
        <w:rPr>
          <w:sz w:val="14"/>
          <w:szCs w:val="14"/>
        </w:rPr>
        <w:t>1. Уровень комфорта многоквартирного жилого дома, используемый при расчете количества стоянок для постоянного хранения автомобилей, устанавливается в соответствии с СП 42.13330.2016.</w:t>
      </w:r>
    </w:p>
    <w:p w:rsidR="00F96A56" w:rsidRPr="00DF1199" w:rsidRDefault="00F96A56" w:rsidP="00F96A56">
      <w:pPr>
        <w:widowControl w:val="0"/>
        <w:autoSpaceDE w:val="0"/>
        <w:autoSpaceDN w:val="0"/>
        <w:adjustRightInd w:val="0"/>
        <w:spacing w:line="230" w:lineRule="auto"/>
        <w:ind w:left="1554" w:hanging="222"/>
        <w:contextualSpacing/>
        <w:jc w:val="both"/>
        <w:rPr>
          <w:sz w:val="14"/>
          <w:szCs w:val="14"/>
        </w:rPr>
      </w:pPr>
      <w:r w:rsidRPr="00DF1199">
        <w:rPr>
          <w:sz w:val="14"/>
          <w:szCs w:val="14"/>
        </w:rPr>
        <w:t>2.</w:t>
      </w:r>
      <w:r w:rsidRPr="00DF1199">
        <w:rPr>
          <w:sz w:val="14"/>
          <w:szCs w:val="14"/>
        </w:rPr>
        <w:tab/>
      </w:r>
      <w:proofErr w:type="spellStart"/>
      <w:r w:rsidRPr="00DF1199">
        <w:rPr>
          <w:sz w:val="14"/>
          <w:szCs w:val="14"/>
        </w:rPr>
        <w:t>k</w:t>
      </w:r>
      <w:proofErr w:type="spellEnd"/>
      <w:r w:rsidRPr="00DF1199">
        <w:rPr>
          <w:sz w:val="14"/>
          <w:szCs w:val="14"/>
        </w:rPr>
        <w:t xml:space="preserve"> – общее число жилых комнат в квартире или доме; </w:t>
      </w:r>
      <w:proofErr w:type="spellStart"/>
      <w:r w:rsidRPr="00DF1199">
        <w:rPr>
          <w:sz w:val="14"/>
          <w:szCs w:val="14"/>
        </w:rPr>
        <w:t>n</w:t>
      </w:r>
      <w:proofErr w:type="spellEnd"/>
      <w:r w:rsidRPr="00DF1199">
        <w:rPr>
          <w:sz w:val="14"/>
          <w:szCs w:val="14"/>
        </w:rPr>
        <w:t xml:space="preserve"> – численность проживающих людей.</w:t>
      </w:r>
    </w:p>
    <w:p w:rsidR="00F96A56" w:rsidRPr="00DF1199" w:rsidRDefault="00F96A56" w:rsidP="00F96A56">
      <w:pPr>
        <w:widowControl w:val="0"/>
        <w:autoSpaceDE w:val="0"/>
        <w:autoSpaceDN w:val="0"/>
        <w:adjustRightInd w:val="0"/>
        <w:spacing w:line="230" w:lineRule="auto"/>
        <w:ind w:left="1554" w:hanging="222"/>
        <w:contextualSpacing/>
        <w:jc w:val="both"/>
        <w:rPr>
          <w:sz w:val="14"/>
          <w:szCs w:val="14"/>
        </w:rPr>
      </w:pPr>
      <w:r w:rsidRPr="00DF1199">
        <w:rPr>
          <w:sz w:val="14"/>
          <w:szCs w:val="14"/>
        </w:rPr>
        <w:t>3. В числителе – на первую очередь, в знаменателе – на расчетный срок.</w:t>
      </w:r>
    </w:p>
    <w:p w:rsidR="00F96A56" w:rsidRPr="00DF1199" w:rsidRDefault="00F96A56" w:rsidP="00F96A56">
      <w:pPr>
        <w:widowControl w:val="0"/>
        <w:autoSpaceDE w:val="0"/>
        <w:autoSpaceDN w:val="0"/>
        <w:adjustRightInd w:val="0"/>
        <w:spacing w:line="230" w:lineRule="auto"/>
        <w:ind w:left="1554" w:hanging="222"/>
        <w:contextualSpacing/>
        <w:jc w:val="both"/>
        <w:rPr>
          <w:sz w:val="14"/>
          <w:szCs w:val="14"/>
        </w:rPr>
      </w:pPr>
      <w:r w:rsidRPr="00DF1199">
        <w:rPr>
          <w:sz w:val="14"/>
          <w:szCs w:val="14"/>
        </w:rPr>
        <w:t>4. Указанные показатели не являются основанием для установления нормы реального заселения.</w:t>
      </w:r>
    </w:p>
    <w:p w:rsidR="00F96A56" w:rsidRPr="00DF1199" w:rsidRDefault="00F96A56" w:rsidP="00F96A56">
      <w:pPr>
        <w:widowControl w:val="0"/>
        <w:autoSpaceDE w:val="0"/>
        <w:autoSpaceDN w:val="0"/>
        <w:adjustRightInd w:val="0"/>
        <w:spacing w:line="230" w:lineRule="auto"/>
        <w:ind w:firstLine="851"/>
        <w:contextualSpacing/>
        <w:jc w:val="right"/>
        <w:rPr>
          <w:sz w:val="14"/>
          <w:szCs w:val="14"/>
        </w:rPr>
      </w:pPr>
      <w:r w:rsidRPr="00DF1199">
        <w:rPr>
          <w:sz w:val="14"/>
          <w:szCs w:val="14"/>
        </w:rPr>
        <w:t>Таблица 1.1.2 (3)</w:t>
      </w:r>
    </w:p>
    <w:p w:rsidR="00F96A56" w:rsidRPr="00DF1199" w:rsidRDefault="00F96A56" w:rsidP="00F96A56">
      <w:pPr>
        <w:widowControl w:val="0"/>
        <w:autoSpaceDE w:val="0"/>
        <w:autoSpaceDN w:val="0"/>
        <w:adjustRightInd w:val="0"/>
        <w:spacing w:line="230" w:lineRule="auto"/>
        <w:ind w:firstLine="851"/>
        <w:contextualSpacing/>
        <w:jc w:val="right"/>
        <w:rPr>
          <w:sz w:val="14"/>
          <w:szCs w:val="14"/>
        </w:rPr>
      </w:pPr>
    </w:p>
    <w:p w:rsidR="00F96A56" w:rsidRPr="00DF1199" w:rsidRDefault="00F96A56" w:rsidP="00F96A56">
      <w:pPr>
        <w:pStyle w:val="5"/>
        <w:spacing w:before="0" w:line="230" w:lineRule="auto"/>
        <w:ind w:firstLine="851"/>
        <w:jc w:val="both"/>
        <w:rPr>
          <w:rFonts w:ascii="Times New Roman" w:hAnsi="Times New Roman" w:cs="Times New Roman"/>
          <w:b/>
          <w:color w:val="auto"/>
          <w:sz w:val="14"/>
          <w:szCs w:val="14"/>
        </w:rPr>
      </w:pPr>
      <w:r w:rsidRPr="00DF1199">
        <w:rPr>
          <w:rFonts w:ascii="Times New Roman" w:hAnsi="Times New Roman" w:cs="Times New Roman"/>
          <w:b/>
          <w:color w:val="auto"/>
          <w:sz w:val="14"/>
          <w:szCs w:val="14"/>
        </w:rPr>
        <w:t>Предельные значения расчетных показателей минимально допустимого уровня обеспеченности населения Красночетайского сельского поселения Красночетайского района Чувашской Республики объектами местного значения в области транспорта и предельные значения расчетных показателей максимально допустимого уровня территориальной доступности таких объектов для населения Красночетайского сельского поселения Красночетайского района Чувашской Республики</w:t>
      </w:r>
    </w:p>
    <w:p w:rsidR="00F96A56" w:rsidRPr="00DF1199" w:rsidRDefault="00F96A56" w:rsidP="00F96A56">
      <w:pPr>
        <w:widowControl w:val="0"/>
        <w:autoSpaceDE w:val="0"/>
        <w:autoSpaceDN w:val="0"/>
        <w:adjustRightInd w:val="0"/>
        <w:spacing w:line="230" w:lineRule="auto"/>
        <w:contextualSpacing/>
        <w:rPr>
          <w:b/>
          <w:sz w:val="14"/>
          <w:szCs w:val="14"/>
        </w:rPr>
      </w:pPr>
    </w:p>
    <w:tbl>
      <w:tblPr>
        <w:tblW w:w="5000" w:type="pct"/>
        <w:tblBorders>
          <w:top w:val="single" w:sz="12" w:space="0" w:color="595959"/>
          <w:left w:val="single" w:sz="12" w:space="0" w:color="595959"/>
          <w:bottom w:val="single" w:sz="12" w:space="0" w:color="595959"/>
          <w:right w:val="single" w:sz="12" w:space="0" w:color="595959"/>
          <w:insideH w:val="single" w:sz="6" w:space="0" w:color="595959"/>
          <w:insideV w:val="single" w:sz="6" w:space="0" w:color="595959"/>
        </w:tblBorders>
        <w:tblLook w:val="00A0"/>
      </w:tblPr>
      <w:tblGrid>
        <w:gridCol w:w="621"/>
        <w:gridCol w:w="3352"/>
        <w:gridCol w:w="1744"/>
        <w:gridCol w:w="1196"/>
        <w:gridCol w:w="3224"/>
      </w:tblGrid>
      <w:tr w:rsidR="00F96A56" w:rsidRPr="00DF1199" w:rsidTr="00AB510F">
        <w:tc>
          <w:tcPr>
            <w:tcW w:w="306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96A56" w:rsidRPr="00DF1199" w:rsidRDefault="00F96A56" w:rsidP="00AB510F">
            <w:pPr>
              <w:spacing w:line="230" w:lineRule="auto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№</w:t>
            </w:r>
          </w:p>
          <w:p w:rsidR="00F96A56" w:rsidRPr="00DF1199" w:rsidRDefault="00F96A56" w:rsidP="00AB510F">
            <w:pPr>
              <w:spacing w:line="230" w:lineRule="auto"/>
              <w:rPr>
                <w:sz w:val="14"/>
                <w:szCs w:val="14"/>
              </w:rPr>
            </w:pPr>
            <w:proofErr w:type="spellStart"/>
            <w:r w:rsidRPr="00DF1199">
              <w:rPr>
                <w:sz w:val="14"/>
                <w:szCs w:val="14"/>
              </w:rPr>
              <w:t>пп</w:t>
            </w:r>
            <w:proofErr w:type="spellEnd"/>
          </w:p>
        </w:tc>
        <w:tc>
          <w:tcPr>
            <w:tcW w:w="1653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96A56" w:rsidRPr="00DF1199" w:rsidRDefault="00F96A56" w:rsidP="00AB510F">
            <w:pPr>
              <w:spacing w:line="230" w:lineRule="auto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 xml:space="preserve">Наименование объекта </w:t>
            </w:r>
          </w:p>
          <w:p w:rsidR="00F96A56" w:rsidRPr="00DF1199" w:rsidRDefault="00F96A56" w:rsidP="00AB510F">
            <w:pPr>
              <w:spacing w:line="230" w:lineRule="auto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местного значения</w:t>
            </w:r>
          </w:p>
          <w:p w:rsidR="00F96A56" w:rsidRPr="00DF1199" w:rsidRDefault="00F96A56" w:rsidP="00AB510F">
            <w:pPr>
              <w:spacing w:line="230" w:lineRule="auto"/>
              <w:rPr>
                <w:sz w:val="14"/>
                <w:szCs w:val="14"/>
              </w:rPr>
            </w:pPr>
          </w:p>
        </w:tc>
        <w:tc>
          <w:tcPr>
            <w:tcW w:w="145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96A56" w:rsidRPr="00DF1199" w:rsidRDefault="00F96A56" w:rsidP="00AB510F">
            <w:pPr>
              <w:spacing w:line="230" w:lineRule="auto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Расчетный показатель минимально допустимого уровня обеспеченности</w:t>
            </w:r>
          </w:p>
        </w:tc>
        <w:tc>
          <w:tcPr>
            <w:tcW w:w="1590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F96A56" w:rsidRPr="00DF1199" w:rsidRDefault="00F96A56" w:rsidP="00AB510F">
            <w:pPr>
              <w:spacing w:line="230" w:lineRule="auto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 xml:space="preserve">Расчетный показатель </w:t>
            </w:r>
          </w:p>
          <w:p w:rsidR="00F96A56" w:rsidRPr="00DF1199" w:rsidRDefault="00F96A56" w:rsidP="00AB510F">
            <w:pPr>
              <w:spacing w:line="230" w:lineRule="auto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максимально допустимого уровня территориальной доступности</w:t>
            </w:r>
          </w:p>
        </w:tc>
      </w:tr>
      <w:tr w:rsidR="00F96A56" w:rsidRPr="00DF1199" w:rsidTr="00AB510F">
        <w:tc>
          <w:tcPr>
            <w:tcW w:w="306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96A56" w:rsidRPr="00DF1199" w:rsidRDefault="00F96A56" w:rsidP="00AB510F">
            <w:pPr>
              <w:spacing w:line="230" w:lineRule="auto"/>
              <w:rPr>
                <w:sz w:val="14"/>
                <w:szCs w:val="14"/>
              </w:rPr>
            </w:pPr>
          </w:p>
        </w:tc>
        <w:tc>
          <w:tcPr>
            <w:tcW w:w="1653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96A56" w:rsidRPr="00DF1199" w:rsidRDefault="00F96A56" w:rsidP="00AB510F">
            <w:pPr>
              <w:spacing w:line="230" w:lineRule="auto"/>
              <w:rPr>
                <w:sz w:val="14"/>
                <w:szCs w:val="14"/>
              </w:rPr>
            </w:pPr>
          </w:p>
        </w:tc>
        <w:tc>
          <w:tcPr>
            <w:tcW w:w="86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96A56" w:rsidRPr="00DF1199" w:rsidRDefault="00F96A56" w:rsidP="00AB510F">
            <w:pPr>
              <w:spacing w:line="230" w:lineRule="auto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 xml:space="preserve">единица </w:t>
            </w:r>
          </w:p>
          <w:p w:rsidR="00F96A56" w:rsidRPr="00DF1199" w:rsidRDefault="00F96A56" w:rsidP="00AB510F">
            <w:pPr>
              <w:spacing w:line="230" w:lineRule="auto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измерения</w:t>
            </w:r>
          </w:p>
        </w:tc>
        <w:tc>
          <w:tcPr>
            <w:tcW w:w="59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96A56" w:rsidRPr="00DF1199" w:rsidRDefault="00F96A56" w:rsidP="00AB510F">
            <w:pPr>
              <w:spacing w:line="230" w:lineRule="auto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величина</w:t>
            </w:r>
          </w:p>
        </w:tc>
        <w:tc>
          <w:tcPr>
            <w:tcW w:w="1590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F96A56" w:rsidRPr="00DF1199" w:rsidRDefault="00F96A56" w:rsidP="00AB510F">
            <w:pPr>
              <w:spacing w:line="230" w:lineRule="auto"/>
              <w:rPr>
                <w:sz w:val="14"/>
                <w:szCs w:val="14"/>
              </w:rPr>
            </w:pPr>
          </w:p>
        </w:tc>
      </w:tr>
      <w:tr w:rsidR="00F96A56" w:rsidRPr="00DF1199" w:rsidTr="00AB510F">
        <w:tc>
          <w:tcPr>
            <w:tcW w:w="306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spacing w:line="230" w:lineRule="auto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1.</w:t>
            </w:r>
          </w:p>
        </w:tc>
        <w:tc>
          <w:tcPr>
            <w:tcW w:w="165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spacing w:line="230" w:lineRule="auto"/>
              <w:jc w:val="both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Автозаправочные станции*</w:t>
            </w:r>
          </w:p>
        </w:tc>
        <w:tc>
          <w:tcPr>
            <w:tcW w:w="86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spacing w:line="230" w:lineRule="auto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 xml:space="preserve">Колонка / </w:t>
            </w:r>
          </w:p>
          <w:p w:rsidR="00F96A56" w:rsidRPr="00DF1199" w:rsidRDefault="00F96A56" w:rsidP="00AB510F">
            <w:pPr>
              <w:spacing w:line="230" w:lineRule="auto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1200 легковых автомобилей</w:t>
            </w:r>
          </w:p>
        </w:tc>
        <w:tc>
          <w:tcPr>
            <w:tcW w:w="59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spacing w:line="230" w:lineRule="auto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1</w:t>
            </w:r>
          </w:p>
        </w:tc>
        <w:tc>
          <w:tcPr>
            <w:tcW w:w="159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96A56" w:rsidRPr="00DF1199" w:rsidRDefault="00F96A56" w:rsidP="00AB510F">
            <w:pPr>
              <w:spacing w:line="230" w:lineRule="auto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-</w:t>
            </w:r>
          </w:p>
        </w:tc>
      </w:tr>
      <w:tr w:rsidR="00F96A56" w:rsidRPr="00DF1199" w:rsidTr="00AB510F">
        <w:tc>
          <w:tcPr>
            <w:tcW w:w="306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spacing w:line="230" w:lineRule="auto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2.</w:t>
            </w:r>
          </w:p>
        </w:tc>
        <w:tc>
          <w:tcPr>
            <w:tcW w:w="165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spacing w:line="230" w:lineRule="auto"/>
              <w:jc w:val="both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Станции технического обслуживания*</w:t>
            </w:r>
          </w:p>
        </w:tc>
        <w:tc>
          <w:tcPr>
            <w:tcW w:w="86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spacing w:line="230" w:lineRule="auto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 xml:space="preserve">Пост на </w:t>
            </w:r>
            <w:r w:rsidRPr="00DF1199">
              <w:rPr>
                <w:sz w:val="14"/>
                <w:szCs w:val="14"/>
              </w:rPr>
              <w:br/>
              <w:t xml:space="preserve">200 легковых автомобилей </w:t>
            </w:r>
          </w:p>
        </w:tc>
        <w:tc>
          <w:tcPr>
            <w:tcW w:w="59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spacing w:line="230" w:lineRule="auto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1</w:t>
            </w:r>
          </w:p>
        </w:tc>
        <w:tc>
          <w:tcPr>
            <w:tcW w:w="159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96A56" w:rsidRPr="00DF1199" w:rsidRDefault="00F96A56" w:rsidP="00AB510F">
            <w:pPr>
              <w:spacing w:line="230" w:lineRule="auto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-</w:t>
            </w:r>
          </w:p>
        </w:tc>
      </w:tr>
    </w:tbl>
    <w:p w:rsidR="00F96A56" w:rsidRPr="00DF1199" w:rsidRDefault="00F96A56" w:rsidP="00F96A56">
      <w:pPr>
        <w:widowControl w:val="0"/>
        <w:autoSpaceDE w:val="0"/>
        <w:autoSpaceDN w:val="0"/>
        <w:adjustRightInd w:val="0"/>
        <w:spacing w:line="230" w:lineRule="auto"/>
        <w:jc w:val="both"/>
        <w:rPr>
          <w:sz w:val="14"/>
          <w:szCs w:val="14"/>
        </w:rPr>
      </w:pPr>
      <w:r w:rsidRPr="00DF1199">
        <w:rPr>
          <w:sz w:val="14"/>
          <w:szCs w:val="14"/>
        </w:rPr>
        <w:t>____________</w:t>
      </w:r>
    </w:p>
    <w:p w:rsidR="00F96A56" w:rsidRPr="00DF1199" w:rsidRDefault="00F96A56" w:rsidP="00F96A56">
      <w:pPr>
        <w:widowControl w:val="0"/>
        <w:autoSpaceDE w:val="0"/>
        <w:autoSpaceDN w:val="0"/>
        <w:adjustRightInd w:val="0"/>
        <w:spacing w:line="230" w:lineRule="auto"/>
        <w:ind w:left="162" w:hanging="162"/>
        <w:jc w:val="both"/>
        <w:rPr>
          <w:sz w:val="14"/>
          <w:szCs w:val="14"/>
        </w:rPr>
      </w:pPr>
      <w:r w:rsidRPr="00DF1199">
        <w:rPr>
          <w:sz w:val="14"/>
          <w:szCs w:val="14"/>
        </w:rPr>
        <w:t>*</w:t>
      </w:r>
      <w:r w:rsidRPr="00DF1199">
        <w:rPr>
          <w:sz w:val="14"/>
          <w:szCs w:val="14"/>
        </w:rPr>
        <w:tab/>
        <w:t>Размещение указанных объектов дорожного сервиса допускается на территориях, сопряженных с территориями автодорог и улиц городского значения.</w:t>
      </w:r>
    </w:p>
    <w:p w:rsidR="00F96A56" w:rsidRPr="00DF1199" w:rsidRDefault="00F96A56" w:rsidP="00F96A56">
      <w:pPr>
        <w:widowControl w:val="0"/>
        <w:autoSpaceDE w:val="0"/>
        <w:autoSpaceDN w:val="0"/>
        <w:adjustRightInd w:val="0"/>
        <w:spacing w:line="230" w:lineRule="auto"/>
        <w:ind w:left="162" w:hanging="162"/>
        <w:jc w:val="both"/>
        <w:rPr>
          <w:sz w:val="14"/>
          <w:szCs w:val="14"/>
        </w:rPr>
      </w:pPr>
      <w:r w:rsidRPr="00DF1199">
        <w:rPr>
          <w:sz w:val="14"/>
          <w:szCs w:val="14"/>
        </w:rPr>
        <w:tab/>
        <w:t xml:space="preserve">Классификация приводится в </w:t>
      </w:r>
      <w:proofErr w:type="gramStart"/>
      <w:r w:rsidRPr="00DF1199">
        <w:rPr>
          <w:sz w:val="14"/>
          <w:szCs w:val="14"/>
        </w:rPr>
        <w:t>соответствии</w:t>
      </w:r>
      <w:proofErr w:type="gramEnd"/>
      <w:r w:rsidRPr="00DF1199">
        <w:rPr>
          <w:sz w:val="14"/>
          <w:szCs w:val="14"/>
        </w:rPr>
        <w:t xml:space="preserve"> с санитарной классификацией предприятий, производств и объектов </w:t>
      </w:r>
      <w:proofErr w:type="spellStart"/>
      <w:r w:rsidRPr="00DF1199">
        <w:rPr>
          <w:sz w:val="14"/>
          <w:szCs w:val="14"/>
        </w:rPr>
        <w:t>СанПиН</w:t>
      </w:r>
      <w:proofErr w:type="spellEnd"/>
      <w:r w:rsidRPr="00DF1199">
        <w:rPr>
          <w:sz w:val="14"/>
          <w:szCs w:val="14"/>
        </w:rPr>
        <w:t xml:space="preserve"> 2.2.1/2.1.1.1200-03.</w:t>
      </w:r>
    </w:p>
    <w:p w:rsidR="00F96A56" w:rsidRPr="00DF1199" w:rsidRDefault="00F96A56" w:rsidP="00F96A56">
      <w:pPr>
        <w:widowControl w:val="0"/>
        <w:autoSpaceDE w:val="0"/>
        <w:autoSpaceDN w:val="0"/>
        <w:adjustRightInd w:val="0"/>
        <w:contextualSpacing/>
        <w:jc w:val="right"/>
        <w:rPr>
          <w:sz w:val="14"/>
          <w:szCs w:val="14"/>
        </w:rPr>
      </w:pPr>
    </w:p>
    <w:p w:rsidR="00F96A56" w:rsidRPr="00DF1199" w:rsidRDefault="00F96A56" w:rsidP="00F96A56">
      <w:pPr>
        <w:widowControl w:val="0"/>
        <w:autoSpaceDE w:val="0"/>
        <w:autoSpaceDN w:val="0"/>
        <w:adjustRightInd w:val="0"/>
        <w:contextualSpacing/>
        <w:jc w:val="right"/>
        <w:rPr>
          <w:sz w:val="14"/>
          <w:szCs w:val="14"/>
        </w:rPr>
      </w:pPr>
    </w:p>
    <w:p w:rsidR="00F96A56" w:rsidRPr="00DF1199" w:rsidRDefault="00F96A56" w:rsidP="00F96A56">
      <w:pPr>
        <w:widowControl w:val="0"/>
        <w:autoSpaceDE w:val="0"/>
        <w:autoSpaceDN w:val="0"/>
        <w:adjustRightInd w:val="0"/>
        <w:contextualSpacing/>
        <w:jc w:val="right"/>
        <w:rPr>
          <w:sz w:val="14"/>
          <w:szCs w:val="14"/>
        </w:rPr>
      </w:pPr>
      <w:r w:rsidRPr="00DF1199">
        <w:rPr>
          <w:sz w:val="14"/>
          <w:szCs w:val="14"/>
        </w:rPr>
        <w:t>Таблица 1.1.2 (4)</w:t>
      </w:r>
    </w:p>
    <w:p w:rsidR="00F96A56" w:rsidRPr="00DF1199" w:rsidRDefault="00F96A56" w:rsidP="00F96A56">
      <w:pPr>
        <w:widowControl w:val="0"/>
        <w:autoSpaceDE w:val="0"/>
        <w:autoSpaceDN w:val="0"/>
        <w:adjustRightInd w:val="0"/>
        <w:contextualSpacing/>
        <w:jc w:val="right"/>
        <w:rPr>
          <w:sz w:val="14"/>
          <w:szCs w:val="14"/>
        </w:rPr>
      </w:pPr>
    </w:p>
    <w:p w:rsidR="00F96A56" w:rsidRPr="00DF1199" w:rsidRDefault="00F96A56" w:rsidP="00F96A56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b/>
          <w:sz w:val="14"/>
          <w:szCs w:val="14"/>
        </w:rPr>
      </w:pPr>
      <w:r w:rsidRPr="00DF1199">
        <w:rPr>
          <w:b/>
          <w:sz w:val="14"/>
          <w:szCs w:val="14"/>
        </w:rPr>
        <w:t>Предельные значения расчетных показателей минимально допустимого уровня обеспеченности населения Красночетайского сельского поселения Красночетайского района Чувашской Республики объектами местного значения, предназначенными для предоставления транспортных услуг и организации транспортного обслуживания населения, и предельные значения расчетных показателей максимально допустимого уровня территориальной доступности таких объектов для населения  Красночетайского сельского поселения Красночетайского района Чувашской Республики</w:t>
      </w:r>
    </w:p>
    <w:p w:rsidR="00F96A56" w:rsidRPr="00DF1199" w:rsidRDefault="00F96A56" w:rsidP="00F96A56">
      <w:pPr>
        <w:widowControl w:val="0"/>
        <w:autoSpaceDE w:val="0"/>
        <w:autoSpaceDN w:val="0"/>
        <w:adjustRightInd w:val="0"/>
        <w:contextualSpacing/>
        <w:jc w:val="both"/>
        <w:rPr>
          <w:sz w:val="14"/>
          <w:szCs w:val="14"/>
        </w:rPr>
      </w:pPr>
    </w:p>
    <w:tbl>
      <w:tblPr>
        <w:tblW w:w="5097" w:type="pct"/>
        <w:tblBorders>
          <w:top w:val="single" w:sz="4" w:space="0" w:color="auto"/>
          <w:insideH w:val="single" w:sz="4" w:space="0" w:color="404040"/>
          <w:insideV w:val="single" w:sz="4" w:space="0" w:color="auto"/>
        </w:tblBorders>
        <w:tblLook w:val="00A0"/>
      </w:tblPr>
      <w:tblGrid>
        <w:gridCol w:w="517"/>
        <w:gridCol w:w="2352"/>
        <w:gridCol w:w="1769"/>
        <w:gridCol w:w="1966"/>
        <w:gridCol w:w="1769"/>
        <w:gridCol w:w="1961"/>
      </w:tblGrid>
      <w:tr w:rsidR="00F96A56" w:rsidRPr="00DF1199" w:rsidTr="00AB510F">
        <w:tc>
          <w:tcPr>
            <w:tcW w:w="250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F96A56" w:rsidRPr="00DF1199" w:rsidRDefault="00F96A56" w:rsidP="00AB510F">
            <w:pPr>
              <w:rPr>
                <w:color w:val="000000"/>
                <w:sz w:val="14"/>
                <w:szCs w:val="14"/>
              </w:rPr>
            </w:pPr>
            <w:r w:rsidRPr="00DF1199">
              <w:rPr>
                <w:color w:val="000000"/>
                <w:sz w:val="14"/>
                <w:szCs w:val="14"/>
              </w:rPr>
              <w:t>№</w:t>
            </w:r>
          </w:p>
          <w:p w:rsidR="00F96A56" w:rsidRPr="00DF1199" w:rsidRDefault="00F96A56" w:rsidP="00AB510F">
            <w:pPr>
              <w:rPr>
                <w:color w:val="000000"/>
                <w:sz w:val="14"/>
                <w:szCs w:val="14"/>
              </w:rPr>
            </w:pPr>
            <w:proofErr w:type="spellStart"/>
            <w:r w:rsidRPr="00DF1199">
              <w:rPr>
                <w:color w:val="000000"/>
                <w:sz w:val="14"/>
                <w:szCs w:val="14"/>
              </w:rPr>
              <w:t>пп</w:t>
            </w:r>
            <w:proofErr w:type="spellEnd"/>
          </w:p>
        </w:tc>
        <w:tc>
          <w:tcPr>
            <w:tcW w:w="1138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F96A56" w:rsidRPr="00DF1199" w:rsidRDefault="00F96A56" w:rsidP="00AB510F">
            <w:pPr>
              <w:rPr>
                <w:color w:val="000000"/>
                <w:sz w:val="14"/>
                <w:szCs w:val="14"/>
              </w:rPr>
            </w:pPr>
            <w:r w:rsidRPr="00DF1199">
              <w:rPr>
                <w:color w:val="000000"/>
                <w:sz w:val="14"/>
                <w:szCs w:val="14"/>
              </w:rPr>
              <w:t>Наименование объекта местного значения</w:t>
            </w:r>
          </w:p>
        </w:tc>
        <w:tc>
          <w:tcPr>
            <w:tcW w:w="1806" w:type="pct"/>
            <w:gridSpan w:val="2"/>
            <w:tcBorders>
              <w:top w:val="single" w:sz="4" w:space="0" w:color="auto"/>
            </w:tcBorders>
          </w:tcPr>
          <w:p w:rsidR="00F96A56" w:rsidRPr="00DF1199" w:rsidRDefault="00F96A56" w:rsidP="00AB510F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 xml:space="preserve">Расчетный показатель </w:t>
            </w:r>
          </w:p>
          <w:p w:rsidR="00F96A56" w:rsidRPr="00DF1199" w:rsidRDefault="00F96A56" w:rsidP="00AB510F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минимально допустимого уровня обеспеченности</w:t>
            </w:r>
          </w:p>
        </w:tc>
        <w:tc>
          <w:tcPr>
            <w:tcW w:w="1806" w:type="pct"/>
            <w:gridSpan w:val="2"/>
            <w:tcBorders>
              <w:top w:val="single" w:sz="4" w:space="0" w:color="auto"/>
            </w:tcBorders>
          </w:tcPr>
          <w:p w:rsidR="00F96A56" w:rsidRPr="00DF1199" w:rsidRDefault="00F96A56" w:rsidP="00AB510F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Расчетный показатель максимально допустимого уровня территориальной доступности</w:t>
            </w:r>
          </w:p>
        </w:tc>
      </w:tr>
      <w:tr w:rsidR="00F96A56" w:rsidRPr="00DF1199" w:rsidTr="00AB510F">
        <w:tc>
          <w:tcPr>
            <w:tcW w:w="250" w:type="pct"/>
            <w:vMerge/>
            <w:shd w:val="clear" w:color="auto" w:fill="FFFFFF"/>
          </w:tcPr>
          <w:p w:rsidR="00F96A56" w:rsidRPr="00DF1199" w:rsidRDefault="00F96A56" w:rsidP="00AB510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8" w:type="pct"/>
            <w:vMerge/>
            <w:shd w:val="clear" w:color="auto" w:fill="FFFFFF"/>
          </w:tcPr>
          <w:p w:rsidR="00F96A56" w:rsidRPr="00DF1199" w:rsidRDefault="00F96A56" w:rsidP="00AB510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6" w:type="pct"/>
            <w:shd w:val="clear" w:color="auto" w:fill="FFFFFF"/>
          </w:tcPr>
          <w:p w:rsidR="00F96A56" w:rsidRPr="00DF1199" w:rsidRDefault="00F96A56" w:rsidP="00AB510F">
            <w:pPr>
              <w:rPr>
                <w:color w:val="000000"/>
                <w:sz w:val="14"/>
                <w:szCs w:val="14"/>
              </w:rPr>
            </w:pPr>
            <w:r w:rsidRPr="00DF1199">
              <w:rPr>
                <w:color w:val="000000"/>
                <w:sz w:val="14"/>
                <w:szCs w:val="14"/>
              </w:rPr>
              <w:t xml:space="preserve">единица </w:t>
            </w:r>
          </w:p>
          <w:p w:rsidR="00F96A56" w:rsidRPr="00DF1199" w:rsidRDefault="00F96A56" w:rsidP="00AB510F">
            <w:pPr>
              <w:rPr>
                <w:color w:val="000000"/>
                <w:sz w:val="14"/>
                <w:szCs w:val="14"/>
              </w:rPr>
            </w:pPr>
            <w:r w:rsidRPr="00DF1199">
              <w:rPr>
                <w:color w:val="000000"/>
                <w:sz w:val="14"/>
                <w:szCs w:val="14"/>
              </w:rPr>
              <w:t>измерения</w:t>
            </w:r>
          </w:p>
        </w:tc>
        <w:tc>
          <w:tcPr>
            <w:tcW w:w="951" w:type="pct"/>
            <w:shd w:val="clear" w:color="auto" w:fill="FFFFFF"/>
          </w:tcPr>
          <w:p w:rsidR="00F96A56" w:rsidRPr="00DF1199" w:rsidRDefault="00F96A56" w:rsidP="00AB510F">
            <w:pPr>
              <w:rPr>
                <w:color w:val="000000"/>
                <w:sz w:val="14"/>
                <w:szCs w:val="14"/>
              </w:rPr>
            </w:pPr>
            <w:r w:rsidRPr="00DF1199">
              <w:rPr>
                <w:color w:val="000000"/>
                <w:sz w:val="14"/>
                <w:szCs w:val="14"/>
              </w:rPr>
              <w:t xml:space="preserve">величина </w:t>
            </w:r>
          </w:p>
        </w:tc>
        <w:tc>
          <w:tcPr>
            <w:tcW w:w="856" w:type="pct"/>
            <w:shd w:val="clear" w:color="auto" w:fill="FFFFFF"/>
          </w:tcPr>
          <w:p w:rsidR="00F96A56" w:rsidRPr="00DF1199" w:rsidRDefault="00F96A56" w:rsidP="00AB510F">
            <w:pPr>
              <w:rPr>
                <w:color w:val="000000"/>
                <w:sz w:val="14"/>
                <w:szCs w:val="14"/>
              </w:rPr>
            </w:pPr>
            <w:r w:rsidRPr="00DF1199">
              <w:rPr>
                <w:color w:val="000000"/>
                <w:sz w:val="14"/>
                <w:szCs w:val="14"/>
              </w:rPr>
              <w:t xml:space="preserve">единица </w:t>
            </w:r>
          </w:p>
          <w:p w:rsidR="00F96A56" w:rsidRPr="00DF1199" w:rsidRDefault="00F96A56" w:rsidP="00AB510F">
            <w:pPr>
              <w:rPr>
                <w:color w:val="000000"/>
                <w:sz w:val="14"/>
                <w:szCs w:val="14"/>
              </w:rPr>
            </w:pPr>
            <w:r w:rsidRPr="00DF1199">
              <w:rPr>
                <w:color w:val="000000"/>
                <w:sz w:val="14"/>
                <w:szCs w:val="14"/>
              </w:rPr>
              <w:t>измерения</w:t>
            </w:r>
          </w:p>
        </w:tc>
        <w:tc>
          <w:tcPr>
            <w:tcW w:w="951" w:type="pct"/>
            <w:shd w:val="clear" w:color="auto" w:fill="FFFFFF"/>
          </w:tcPr>
          <w:p w:rsidR="00F96A56" w:rsidRPr="00DF1199" w:rsidRDefault="00F96A56" w:rsidP="00AB510F">
            <w:pPr>
              <w:rPr>
                <w:color w:val="000000"/>
                <w:sz w:val="14"/>
                <w:szCs w:val="14"/>
              </w:rPr>
            </w:pPr>
            <w:r w:rsidRPr="00DF1199">
              <w:rPr>
                <w:color w:val="000000"/>
                <w:sz w:val="14"/>
                <w:szCs w:val="14"/>
              </w:rPr>
              <w:t xml:space="preserve">величина </w:t>
            </w:r>
          </w:p>
        </w:tc>
      </w:tr>
    </w:tbl>
    <w:p w:rsidR="00F96A56" w:rsidRPr="00DF1199" w:rsidRDefault="00F96A56" w:rsidP="00F96A56">
      <w:pPr>
        <w:widowControl w:val="0"/>
        <w:suppressAutoHyphens/>
        <w:spacing w:line="20" w:lineRule="exact"/>
        <w:rPr>
          <w:sz w:val="14"/>
          <w:szCs w:val="14"/>
        </w:rPr>
      </w:pPr>
    </w:p>
    <w:tbl>
      <w:tblPr>
        <w:tblW w:w="5097" w:type="pct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6" w:space="0" w:color="7F7F7F"/>
          <w:insideV w:val="single" w:sz="6" w:space="0" w:color="7F7F7F"/>
        </w:tblBorders>
        <w:tblLayout w:type="fixed"/>
        <w:tblLook w:val="00A0"/>
      </w:tblPr>
      <w:tblGrid>
        <w:gridCol w:w="536"/>
        <w:gridCol w:w="2323"/>
        <w:gridCol w:w="1780"/>
        <w:gridCol w:w="1963"/>
        <w:gridCol w:w="1769"/>
        <w:gridCol w:w="1963"/>
      </w:tblGrid>
      <w:tr w:rsidR="00F96A56" w:rsidRPr="00DF1199" w:rsidTr="00AB510F">
        <w:trPr>
          <w:tblHeader/>
        </w:trPr>
        <w:tc>
          <w:tcPr>
            <w:tcW w:w="259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96A56" w:rsidRPr="00DF1199" w:rsidRDefault="00F96A56" w:rsidP="00AB510F">
            <w:pPr>
              <w:rPr>
                <w:color w:val="000000"/>
                <w:sz w:val="14"/>
                <w:szCs w:val="14"/>
              </w:rPr>
            </w:pPr>
            <w:r w:rsidRPr="00DF1199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2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96A56" w:rsidRPr="00DF1199" w:rsidRDefault="00F96A56" w:rsidP="00AB510F">
            <w:pPr>
              <w:rPr>
                <w:color w:val="000000"/>
                <w:sz w:val="14"/>
                <w:szCs w:val="14"/>
              </w:rPr>
            </w:pPr>
            <w:r w:rsidRPr="00DF1199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86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96A56" w:rsidRPr="00DF1199" w:rsidRDefault="00F96A56" w:rsidP="00AB510F">
            <w:pPr>
              <w:rPr>
                <w:color w:val="000000"/>
                <w:sz w:val="14"/>
                <w:szCs w:val="14"/>
              </w:rPr>
            </w:pPr>
            <w:r w:rsidRPr="00DF1199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95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96A56" w:rsidRPr="00DF1199" w:rsidRDefault="00F96A56" w:rsidP="00AB510F">
            <w:pPr>
              <w:rPr>
                <w:color w:val="000000"/>
                <w:sz w:val="14"/>
                <w:szCs w:val="14"/>
              </w:rPr>
            </w:pPr>
            <w:r w:rsidRPr="00DF1199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85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96A56" w:rsidRPr="00DF1199" w:rsidRDefault="00F96A56" w:rsidP="00AB510F">
            <w:pPr>
              <w:rPr>
                <w:color w:val="000000"/>
                <w:sz w:val="14"/>
                <w:szCs w:val="14"/>
              </w:rPr>
            </w:pPr>
            <w:r w:rsidRPr="00DF1199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95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F96A56" w:rsidRPr="00DF1199" w:rsidRDefault="00F96A56" w:rsidP="00AB510F">
            <w:pPr>
              <w:rPr>
                <w:color w:val="000000"/>
                <w:sz w:val="14"/>
                <w:szCs w:val="14"/>
              </w:rPr>
            </w:pPr>
            <w:r w:rsidRPr="00DF1199">
              <w:rPr>
                <w:color w:val="000000"/>
                <w:sz w:val="14"/>
                <w:szCs w:val="14"/>
              </w:rPr>
              <w:t>6</w:t>
            </w:r>
          </w:p>
        </w:tc>
      </w:tr>
      <w:tr w:rsidR="00F96A56" w:rsidRPr="00DF1199" w:rsidTr="00AB510F">
        <w:tc>
          <w:tcPr>
            <w:tcW w:w="259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rPr>
                <w:color w:val="000000"/>
                <w:sz w:val="14"/>
                <w:szCs w:val="14"/>
              </w:rPr>
            </w:pPr>
            <w:r w:rsidRPr="00DF1199">
              <w:rPr>
                <w:color w:val="000000"/>
                <w:sz w:val="14"/>
                <w:szCs w:val="14"/>
              </w:rPr>
              <w:t>1.1</w:t>
            </w:r>
          </w:p>
        </w:tc>
        <w:tc>
          <w:tcPr>
            <w:tcW w:w="112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jc w:val="both"/>
              <w:rPr>
                <w:color w:val="000000"/>
                <w:sz w:val="14"/>
                <w:szCs w:val="14"/>
              </w:rPr>
            </w:pPr>
            <w:r w:rsidRPr="00DF1199">
              <w:rPr>
                <w:color w:val="000000"/>
                <w:sz w:val="14"/>
                <w:szCs w:val="14"/>
              </w:rPr>
              <w:t xml:space="preserve">Остановочные пункты транспорта </w:t>
            </w:r>
            <w:r w:rsidRPr="00DF1199">
              <w:rPr>
                <w:color w:val="000000"/>
                <w:sz w:val="14"/>
                <w:szCs w:val="14"/>
              </w:rPr>
              <w:lastRenderedPageBreak/>
              <w:t>на межмуниципальных маршрутах регулярных перевозок*</w:t>
            </w:r>
          </w:p>
        </w:tc>
        <w:tc>
          <w:tcPr>
            <w:tcW w:w="86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rPr>
                <w:color w:val="000000"/>
                <w:sz w:val="14"/>
                <w:szCs w:val="14"/>
              </w:rPr>
            </w:pPr>
            <w:r w:rsidRPr="00DF1199">
              <w:rPr>
                <w:color w:val="000000"/>
                <w:sz w:val="14"/>
                <w:szCs w:val="14"/>
              </w:rPr>
              <w:lastRenderedPageBreak/>
              <w:t xml:space="preserve">Количество на </w:t>
            </w:r>
            <w:r w:rsidRPr="00DF1199">
              <w:rPr>
                <w:color w:val="000000"/>
                <w:sz w:val="14"/>
                <w:szCs w:val="14"/>
              </w:rPr>
              <w:lastRenderedPageBreak/>
              <w:t xml:space="preserve">населенный пункт </w:t>
            </w:r>
          </w:p>
        </w:tc>
        <w:tc>
          <w:tcPr>
            <w:tcW w:w="95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rPr>
                <w:color w:val="000000"/>
                <w:sz w:val="14"/>
                <w:szCs w:val="14"/>
              </w:rPr>
            </w:pPr>
            <w:r w:rsidRPr="00DF1199">
              <w:rPr>
                <w:color w:val="000000"/>
                <w:sz w:val="14"/>
                <w:szCs w:val="14"/>
              </w:rPr>
              <w:lastRenderedPageBreak/>
              <w:t>2</w:t>
            </w:r>
          </w:p>
        </w:tc>
        <w:tc>
          <w:tcPr>
            <w:tcW w:w="85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rPr>
                <w:color w:val="000000"/>
                <w:sz w:val="14"/>
                <w:szCs w:val="14"/>
              </w:rPr>
            </w:pPr>
            <w:r w:rsidRPr="00DF1199">
              <w:rPr>
                <w:color w:val="000000"/>
                <w:sz w:val="14"/>
                <w:szCs w:val="14"/>
              </w:rPr>
              <w:t>м</w:t>
            </w:r>
          </w:p>
        </w:tc>
        <w:tc>
          <w:tcPr>
            <w:tcW w:w="95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96A56" w:rsidRPr="00DF1199" w:rsidRDefault="00F96A56" w:rsidP="00AB510F">
            <w:pPr>
              <w:pStyle w:val="ConsPlusNormal"/>
              <w:ind w:firstLine="6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1199">
              <w:rPr>
                <w:rFonts w:ascii="Times New Roman" w:hAnsi="Times New Roman" w:cs="Times New Roman"/>
                <w:sz w:val="14"/>
                <w:szCs w:val="14"/>
              </w:rPr>
              <w:t xml:space="preserve">На дорогах категорий I – III </w:t>
            </w:r>
            <w:r w:rsidRPr="00DF1199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автобусные остановки следует назначать не чаще чем через 3000 м, в густонаселенной местности – 1500 м</w:t>
            </w:r>
          </w:p>
        </w:tc>
      </w:tr>
      <w:tr w:rsidR="00F96A56" w:rsidRPr="00DF1199" w:rsidTr="00AB510F">
        <w:tc>
          <w:tcPr>
            <w:tcW w:w="259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rPr>
                <w:color w:val="000000"/>
                <w:sz w:val="14"/>
                <w:szCs w:val="14"/>
              </w:rPr>
            </w:pPr>
            <w:r w:rsidRPr="00DF1199">
              <w:rPr>
                <w:color w:val="000000"/>
                <w:sz w:val="14"/>
                <w:szCs w:val="14"/>
              </w:rPr>
              <w:lastRenderedPageBreak/>
              <w:t>1.2</w:t>
            </w:r>
          </w:p>
        </w:tc>
        <w:tc>
          <w:tcPr>
            <w:tcW w:w="112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jc w:val="both"/>
              <w:rPr>
                <w:color w:val="000000"/>
                <w:sz w:val="14"/>
                <w:szCs w:val="14"/>
              </w:rPr>
            </w:pPr>
            <w:r w:rsidRPr="00DF1199">
              <w:rPr>
                <w:color w:val="000000"/>
                <w:sz w:val="14"/>
                <w:szCs w:val="14"/>
              </w:rPr>
              <w:t xml:space="preserve">Остановки общественного транспорта в административных </w:t>
            </w:r>
            <w:proofErr w:type="gramStart"/>
            <w:r w:rsidRPr="00DF1199">
              <w:rPr>
                <w:color w:val="000000"/>
                <w:sz w:val="14"/>
                <w:szCs w:val="14"/>
              </w:rPr>
              <w:t>центрах</w:t>
            </w:r>
            <w:proofErr w:type="gramEnd"/>
            <w:r w:rsidRPr="00DF1199">
              <w:rPr>
                <w:color w:val="000000"/>
                <w:sz w:val="14"/>
                <w:szCs w:val="14"/>
              </w:rPr>
              <w:t xml:space="preserve"> сельских поселений</w:t>
            </w:r>
          </w:p>
        </w:tc>
        <w:tc>
          <w:tcPr>
            <w:tcW w:w="86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rPr>
                <w:color w:val="000000"/>
                <w:sz w:val="14"/>
                <w:szCs w:val="14"/>
              </w:rPr>
            </w:pPr>
            <w:r w:rsidRPr="00DF1199">
              <w:rPr>
                <w:color w:val="000000"/>
                <w:sz w:val="14"/>
                <w:szCs w:val="14"/>
              </w:rPr>
              <w:t>Количество на населенный пункт</w:t>
            </w:r>
          </w:p>
        </w:tc>
        <w:tc>
          <w:tcPr>
            <w:tcW w:w="95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rPr>
                <w:color w:val="000000"/>
                <w:sz w:val="14"/>
                <w:szCs w:val="14"/>
              </w:rPr>
            </w:pPr>
            <w:r w:rsidRPr="00DF1199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85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rPr>
                <w:color w:val="000000"/>
                <w:sz w:val="14"/>
                <w:szCs w:val="14"/>
              </w:rPr>
            </w:pPr>
            <w:r w:rsidRPr="00DF1199">
              <w:rPr>
                <w:color w:val="000000"/>
                <w:sz w:val="14"/>
                <w:szCs w:val="14"/>
              </w:rPr>
              <w:t xml:space="preserve">Пешеходная доступность, </w:t>
            </w:r>
            <w:proofErr w:type="gramStart"/>
            <w:r w:rsidRPr="00DF1199">
              <w:rPr>
                <w:color w:val="000000"/>
                <w:sz w:val="14"/>
                <w:szCs w:val="14"/>
              </w:rPr>
              <w:t>м</w:t>
            </w:r>
            <w:proofErr w:type="gramEnd"/>
          </w:p>
        </w:tc>
        <w:tc>
          <w:tcPr>
            <w:tcW w:w="95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800</w:t>
            </w:r>
          </w:p>
        </w:tc>
      </w:tr>
      <w:tr w:rsidR="00F96A56" w:rsidRPr="00DF1199" w:rsidTr="00AB510F">
        <w:tc>
          <w:tcPr>
            <w:tcW w:w="259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rPr>
                <w:color w:val="000000"/>
                <w:sz w:val="14"/>
                <w:szCs w:val="14"/>
              </w:rPr>
            </w:pPr>
            <w:r w:rsidRPr="00DF1199">
              <w:rPr>
                <w:color w:val="000000"/>
                <w:sz w:val="14"/>
                <w:szCs w:val="14"/>
              </w:rPr>
              <w:t>1.3</w:t>
            </w:r>
          </w:p>
        </w:tc>
        <w:tc>
          <w:tcPr>
            <w:tcW w:w="112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jc w:val="both"/>
              <w:rPr>
                <w:color w:val="000000"/>
                <w:sz w:val="14"/>
                <w:szCs w:val="14"/>
              </w:rPr>
            </w:pPr>
            <w:r w:rsidRPr="00DF1199">
              <w:rPr>
                <w:color w:val="000000"/>
                <w:sz w:val="14"/>
                <w:szCs w:val="14"/>
              </w:rPr>
              <w:t>Остановки общественного транспорта</w:t>
            </w:r>
          </w:p>
          <w:p w:rsidR="00F96A56" w:rsidRPr="00DF1199" w:rsidRDefault="00F96A56" w:rsidP="00AB510F">
            <w:pPr>
              <w:ind w:left="231"/>
              <w:jc w:val="both"/>
              <w:rPr>
                <w:color w:val="000000"/>
                <w:sz w:val="14"/>
                <w:szCs w:val="14"/>
              </w:rPr>
            </w:pPr>
            <w:r w:rsidRPr="00DF1199">
              <w:rPr>
                <w:color w:val="000000"/>
                <w:sz w:val="14"/>
                <w:szCs w:val="14"/>
              </w:rPr>
              <w:t>в жилой зоне (индивидуальная застройка)</w:t>
            </w:r>
          </w:p>
        </w:tc>
        <w:tc>
          <w:tcPr>
            <w:tcW w:w="861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rPr>
                <w:color w:val="000000"/>
                <w:sz w:val="14"/>
                <w:szCs w:val="14"/>
              </w:rPr>
            </w:pPr>
            <w:r w:rsidRPr="00DF1199">
              <w:rPr>
                <w:color w:val="000000"/>
                <w:sz w:val="14"/>
                <w:szCs w:val="14"/>
              </w:rPr>
              <w:t xml:space="preserve">Расстояние между остановочными пунктами на линии общественного транспорта, </w:t>
            </w:r>
            <w:proofErr w:type="gramStart"/>
            <w:r w:rsidRPr="00DF1199">
              <w:rPr>
                <w:color w:val="000000"/>
                <w:sz w:val="14"/>
                <w:szCs w:val="14"/>
              </w:rPr>
              <w:t>м</w:t>
            </w:r>
            <w:proofErr w:type="gramEnd"/>
          </w:p>
        </w:tc>
        <w:tc>
          <w:tcPr>
            <w:tcW w:w="950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rPr>
                <w:color w:val="000000"/>
                <w:sz w:val="14"/>
                <w:szCs w:val="14"/>
              </w:rPr>
            </w:pPr>
            <w:r w:rsidRPr="00DF1199">
              <w:rPr>
                <w:color w:val="000000"/>
                <w:sz w:val="14"/>
                <w:szCs w:val="14"/>
              </w:rPr>
              <w:t>400–600</w:t>
            </w:r>
          </w:p>
          <w:p w:rsidR="00F96A56" w:rsidRPr="00DF1199" w:rsidRDefault="00F96A56" w:rsidP="00AB510F">
            <w:pPr>
              <w:rPr>
                <w:color w:val="000000"/>
                <w:sz w:val="14"/>
                <w:szCs w:val="14"/>
              </w:rPr>
            </w:pPr>
            <w:r w:rsidRPr="00DF1199">
              <w:rPr>
                <w:color w:val="000000"/>
                <w:sz w:val="14"/>
                <w:szCs w:val="14"/>
              </w:rPr>
              <w:t>(для автобусов, троллейбусов)</w:t>
            </w:r>
          </w:p>
        </w:tc>
        <w:tc>
          <w:tcPr>
            <w:tcW w:w="85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rPr>
                <w:color w:val="000000"/>
                <w:sz w:val="14"/>
                <w:szCs w:val="14"/>
              </w:rPr>
            </w:pPr>
            <w:r w:rsidRPr="00DF1199">
              <w:rPr>
                <w:color w:val="000000"/>
                <w:sz w:val="14"/>
                <w:szCs w:val="14"/>
              </w:rPr>
              <w:t xml:space="preserve">От входа в жилое здание, </w:t>
            </w:r>
            <w:proofErr w:type="gramStart"/>
            <w:r w:rsidRPr="00DF1199">
              <w:rPr>
                <w:color w:val="000000"/>
                <w:sz w:val="14"/>
                <w:szCs w:val="14"/>
              </w:rPr>
              <w:t>м</w:t>
            </w:r>
            <w:proofErr w:type="gramEnd"/>
          </w:p>
        </w:tc>
        <w:tc>
          <w:tcPr>
            <w:tcW w:w="95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500</w:t>
            </w:r>
          </w:p>
        </w:tc>
      </w:tr>
      <w:tr w:rsidR="00F96A56" w:rsidRPr="00DF1199" w:rsidTr="00AB510F">
        <w:tc>
          <w:tcPr>
            <w:tcW w:w="259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2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ind w:left="231"/>
              <w:jc w:val="both"/>
              <w:rPr>
                <w:color w:val="000000"/>
                <w:sz w:val="14"/>
                <w:szCs w:val="14"/>
              </w:rPr>
            </w:pPr>
            <w:r w:rsidRPr="00DF1199">
              <w:rPr>
                <w:color w:val="000000"/>
                <w:sz w:val="14"/>
                <w:szCs w:val="14"/>
              </w:rPr>
              <w:t xml:space="preserve">в общегородском </w:t>
            </w:r>
            <w:proofErr w:type="gramStart"/>
            <w:r w:rsidRPr="00DF1199">
              <w:rPr>
                <w:color w:val="000000"/>
                <w:sz w:val="14"/>
                <w:szCs w:val="14"/>
              </w:rPr>
              <w:t>центре</w:t>
            </w:r>
            <w:proofErr w:type="gramEnd"/>
          </w:p>
        </w:tc>
        <w:tc>
          <w:tcPr>
            <w:tcW w:w="861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50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rPr>
                <w:color w:val="000000"/>
                <w:sz w:val="14"/>
                <w:szCs w:val="14"/>
              </w:rPr>
            </w:pPr>
            <w:r w:rsidRPr="00DF1199">
              <w:rPr>
                <w:color w:val="000000"/>
                <w:sz w:val="14"/>
                <w:szCs w:val="14"/>
              </w:rPr>
              <w:t xml:space="preserve">От объектов массового посещения, </w:t>
            </w:r>
            <w:proofErr w:type="gramStart"/>
            <w:r w:rsidRPr="00DF1199">
              <w:rPr>
                <w:color w:val="000000"/>
                <w:sz w:val="14"/>
                <w:szCs w:val="14"/>
              </w:rPr>
              <w:t>м</w:t>
            </w:r>
            <w:proofErr w:type="gramEnd"/>
          </w:p>
        </w:tc>
        <w:tc>
          <w:tcPr>
            <w:tcW w:w="95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96A56" w:rsidRPr="00DF1199" w:rsidRDefault="00F96A56" w:rsidP="00AB510F">
            <w:pPr>
              <w:rPr>
                <w:color w:val="000000"/>
                <w:sz w:val="14"/>
                <w:szCs w:val="14"/>
              </w:rPr>
            </w:pPr>
            <w:r w:rsidRPr="00DF1199">
              <w:rPr>
                <w:color w:val="000000"/>
                <w:sz w:val="14"/>
                <w:szCs w:val="14"/>
              </w:rPr>
              <w:t>250</w:t>
            </w:r>
          </w:p>
        </w:tc>
      </w:tr>
      <w:tr w:rsidR="00F96A56" w:rsidRPr="00DF1199" w:rsidTr="00AB510F">
        <w:tc>
          <w:tcPr>
            <w:tcW w:w="259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2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ind w:left="231"/>
              <w:jc w:val="both"/>
              <w:rPr>
                <w:color w:val="000000"/>
                <w:sz w:val="14"/>
                <w:szCs w:val="14"/>
              </w:rPr>
            </w:pPr>
            <w:r w:rsidRPr="00DF1199">
              <w:rPr>
                <w:color w:val="000000"/>
                <w:sz w:val="14"/>
                <w:szCs w:val="14"/>
              </w:rPr>
              <w:t>в производственной и коммунально-складской зоне</w:t>
            </w:r>
          </w:p>
        </w:tc>
        <w:tc>
          <w:tcPr>
            <w:tcW w:w="861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50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rPr>
                <w:color w:val="000000"/>
                <w:sz w:val="14"/>
                <w:szCs w:val="14"/>
              </w:rPr>
            </w:pPr>
            <w:r w:rsidRPr="00DF1199">
              <w:rPr>
                <w:color w:val="000000"/>
                <w:sz w:val="14"/>
                <w:szCs w:val="14"/>
              </w:rPr>
              <w:t xml:space="preserve">От проходных предприятий, </w:t>
            </w:r>
            <w:proofErr w:type="gramStart"/>
            <w:r w:rsidRPr="00DF1199">
              <w:rPr>
                <w:color w:val="000000"/>
                <w:sz w:val="14"/>
                <w:szCs w:val="14"/>
              </w:rPr>
              <w:t>м</w:t>
            </w:r>
            <w:proofErr w:type="gramEnd"/>
          </w:p>
        </w:tc>
        <w:tc>
          <w:tcPr>
            <w:tcW w:w="95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96A56" w:rsidRPr="00DF1199" w:rsidRDefault="00F96A56" w:rsidP="00AB510F">
            <w:pPr>
              <w:rPr>
                <w:color w:val="000000"/>
                <w:sz w:val="14"/>
                <w:szCs w:val="14"/>
              </w:rPr>
            </w:pPr>
            <w:r w:rsidRPr="00DF1199">
              <w:rPr>
                <w:color w:val="000000"/>
                <w:sz w:val="14"/>
                <w:szCs w:val="14"/>
              </w:rPr>
              <w:t>400</w:t>
            </w:r>
          </w:p>
        </w:tc>
      </w:tr>
      <w:tr w:rsidR="00F96A56" w:rsidRPr="00DF1199" w:rsidTr="00AB510F">
        <w:tc>
          <w:tcPr>
            <w:tcW w:w="259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2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ind w:left="231"/>
              <w:jc w:val="both"/>
              <w:rPr>
                <w:color w:val="000000"/>
                <w:sz w:val="14"/>
                <w:szCs w:val="14"/>
              </w:rPr>
            </w:pPr>
            <w:r w:rsidRPr="00DF1199">
              <w:rPr>
                <w:color w:val="000000"/>
                <w:sz w:val="14"/>
                <w:szCs w:val="14"/>
              </w:rPr>
              <w:t xml:space="preserve">в </w:t>
            </w:r>
            <w:proofErr w:type="gramStart"/>
            <w:r w:rsidRPr="00DF1199">
              <w:rPr>
                <w:color w:val="000000"/>
                <w:sz w:val="14"/>
                <w:szCs w:val="14"/>
              </w:rPr>
              <w:t>зонах</w:t>
            </w:r>
            <w:proofErr w:type="gramEnd"/>
            <w:r w:rsidRPr="00DF1199">
              <w:rPr>
                <w:color w:val="000000"/>
                <w:sz w:val="14"/>
                <w:szCs w:val="14"/>
              </w:rPr>
              <w:t xml:space="preserve"> массового отдыха и спорта</w:t>
            </w:r>
          </w:p>
        </w:tc>
        <w:tc>
          <w:tcPr>
            <w:tcW w:w="861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50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rPr>
                <w:color w:val="000000"/>
                <w:sz w:val="14"/>
                <w:szCs w:val="14"/>
              </w:rPr>
            </w:pPr>
            <w:r w:rsidRPr="00DF1199">
              <w:rPr>
                <w:color w:val="000000"/>
                <w:sz w:val="14"/>
                <w:szCs w:val="14"/>
              </w:rPr>
              <w:t xml:space="preserve">От главного входа, </w:t>
            </w:r>
            <w:proofErr w:type="gramStart"/>
            <w:r w:rsidRPr="00DF1199">
              <w:rPr>
                <w:color w:val="000000"/>
                <w:sz w:val="14"/>
                <w:szCs w:val="14"/>
              </w:rPr>
              <w:t>м</w:t>
            </w:r>
            <w:proofErr w:type="gramEnd"/>
          </w:p>
        </w:tc>
        <w:tc>
          <w:tcPr>
            <w:tcW w:w="95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96A56" w:rsidRPr="00DF1199" w:rsidRDefault="00F96A56" w:rsidP="00AB510F">
            <w:pPr>
              <w:rPr>
                <w:color w:val="000000"/>
                <w:sz w:val="14"/>
                <w:szCs w:val="14"/>
              </w:rPr>
            </w:pPr>
            <w:r w:rsidRPr="00DF1199">
              <w:rPr>
                <w:color w:val="000000"/>
                <w:sz w:val="14"/>
                <w:szCs w:val="14"/>
              </w:rPr>
              <w:t>800</w:t>
            </w:r>
          </w:p>
        </w:tc>
      </w:tr>
      <w:tr w:rsidR="00F96A56" w:rsidRPr="00DF1199" w:rsidTr="00AB510F">
        <w:tc>
          <w:tcPr>
            <w:tcW w:w="259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rPr>
                <w:color w:val="000000"/>
                <w:sz w:val="14"/>
                <w:szCs w:val="14"/>
              </w:rPr>
            </w:pPr>
            <w:r w:rsidRPr="00DF1199">
              <w:rPr>
                <w:color w:val="000000"/>
                <w:sz w:val="14"/>
                <w:szCs w:val="14"/>
              </w:rPr>
              <w:t>2.</w:t>
            </w:r>
          </w:p>
        </w:tc>
        <w:tc>
          <w:tcPr>
            <w:tcW w:w="112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jc w:val="both"/>
              <w:rPr>
                <w:color w:val="000000"/>
                <w:sz w:val="14"/>
                <w:szCs w:val="14"/>
              </w:rPr>
            </w:pPr>
            <w:r w:rsidRPr="00DF1199">
              <w:rPr>
                <w:color w:val="000000"/>
                <w:sz w:val="14"/>
                <w:szCs w:val="14"/>
              </w:rPr>
              <w:t>Станции технического обслуживания общественного транспорта</w:t>
            </w:r>
          </w:p>
        </w:tc>
        <w:tc>
          <w:tcPr>
            <w:tcW w:w="86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rPr>
                <w:color w:val="000000"/>
                <w:sz w:val="14"/>
                <w:szCs w:val="14"/>
              </w:rPr>
            </w:pPr>
            <w:r w:rsidRPr="00DF1199">
              <w:rPr>
                <w:color w:val="000000"/>
                <w:sz w:val="14"/>
                <w:szCs w:val="14"/>
              </w:rPr>
              <w:t xml:space="preserve">Единиц / </w:t>
            </w:r>
            <w:proofErr w:type="gramStart"/>
            <w:r w:rsidRPr="00DF1199">
              <w:rPr>
                <w:color w:val="000000"/>
                <w:sz w:val="14"/>
                <w:szCs w:val="14"/>
              </w:rPr>
              <w:t>транспортное</w:t>
            </w:r>
            <w:proofErr w:type="gramEnd"/>
          </w:p>
          <w:p w:rsidR="00F96A56" w:rsidRPr="00DF1199" w:rsidRDefault="00F96A56" w:rsidP="00AB510F">
            <w:pPr>
              <w:rPr>
                <w:color w:val="000000"/>
                <w:sz w:val="14"/>
                <w:szCs w:val="14"/>
              </w:rPr>
            </w:pPr>
            <w:r w:rsidRPr="00DF1199">
              <w:rPr>
                <w:color w:val="000000"/>
                <w:sz w:val="14"/>
                <w:szCs w:val="14"/>
              </w:rPr>
              <w:t>предприятие</w:t>
            </w:r>
          </w:p>
        </w:tc>
        <w:tc>
          <w:tcPr>
            <w:tcW w:w="95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rPr>
                <w:color w:val="000000"/>
                <w:sz w:val="14"/>
                <w:szCs w:val="14"/>
              </w:rPr>
            </w:pPr>
            <w:r w:rsidRPr="00DF1199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85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 xml:space="preserve">От конечных остановок общественного транспорта, </w:t>
            </w:r>
            <w:proofErr w:type="gramStart"/>
            <w:r w:rsidRPr="00DF1199">
              <w:rPr>
                <w:sz w:val="14"/>
                <w:szCs w:val="14"/>
              </w:rPr>
              <w:t>м</w:t>
            </w:r>
            <w:proofErr w:type="gramEnd"/>
          </w:p>
        </w:tc>
        <w:tc>
          <w:tcPr>
            <w:tcW w:w="95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2500</w:t>
            </w:r>
          </w:p>
        </w:tc>
      </w:tr>
      <w:tr w:rsidR="00F96A56" w:rsidRPr="00DF1199" w:rsidTr="00AB510F">
        <w:tc>
          <w:tcPr>
            <w:tcW w:w="259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rPr>
                <w:color w:val="000000"/>
                <w:sz w:val="14"/>
                <w:szCs w:val="14"/>
              </w:rPr>
            </w:pPr>
            <w:r w:rsidRPr="00DF1199">
              <w:rPr>
                <w:color w:val="000000"/>
                <w:sz w:val="14"/>
                <w:szCs w:val="14"/>
              </w:rPr>
              <w:t>3.</w:t>
            </w:r>
          </w:p>
        </w:tc>
        <w:tc>
          <w:tcPr>
            <w:tcW w:w="112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jc w:val="both"/>
              <w:rPr>
                <w:color w:val="000000"/>
                <w:sz w:val="14"/>
                <w:szCs w:val="14"/>
              </w:rPr>
            </w:pPr>
            <w:r w:rsidRPr="00DF1199">
              <w:rPr>
                <w:color w:val="000000"/>
                <w:sz w:val="14"/>
                <w:szCs w:val="14"/>
              </w:rPr>
              <w:t>Транспортно-эксплуата</w:t>
            </w:r>
            <w:r w:rsidRPr="00DF1199">
              <w:rPr>
                <w:color w:val="000000"/>
                <w:sz w:val="14"/>
                <w:szCs w:val="14"/>
              </w:rPr>
              <w:softHyphen/>
              <w:t>ционные предприятия общественного транспорта</w:t>
            </w:r>
          </w:p>
        </w:tc>
        <w:tc>
          <w:tcPr>
            <w:tcW w:w="86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rPr>
                <w:color w:val="000000"/>
                <w:sz w:val="14"/>
                <w:szCs w:val="14"/>
              </w:rPr>
            </w:pPr>
            <w:r w:rsidRPr="00DF1199">
              <w:rPr>
                <w:color w:val="000000"/>
                <w:sz w:val="14"/>
                <w:szCs w:val="14"/>
              </w:rPr>
              <w:t>Единиц / вид транспорта</w:t>
            </w:r>
          </w:p>
        </w:tc>
        <w:tc>
          <w:tcPr>
            <w:tcW w:w="95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rPr>
                <w:color w:val="000000"/>
                <w:sz w:val="14"/>
                <w:szCs w:val="14"/>
              </w:rPr>
            </w:pPr>
            <w:r w:rsidRPr="00DF1199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85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 xml:space="preserve">От конечных остановок общественного транспорта, </w:t>
            </w:r>
            <w:proofErr w:type="gramStart"/>
            <w:r w:rsidRPr="00DF1199">
              <w:rPr>
                <w:sz w:val="14"/>
                <w:szCs w:val="14"/>
              </w:rPr>
              <w:t>м</w:t>
            </w:r>
            <w:proofErr w:type="gramEnd"/>
          </w:p>
        </w:tc>
        <w:tc>
          <w:tcPr>
            <w:tcW w:w="95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2500</w:t>
            </w:r>
          </w:p>
        </w:tc>
      </w:tr>
    </w:tbl>
    <w:p w:rsidR="00F96A56" w:rsidRPr="00DF1199" w:rsidRDefault="00F96A56" w:rsidP="00F96A56">
      <w:pPr>
        <w:widowControl w:val="0"/>
        <w:autoSpaceDE w:val="0"/>
        <w:autoSpaceDN w:val="0"/>
        <w:adjustRightInd w:val="0"/>
        <w:contextualSpacing/>
        <w:jc w:val="center"/>
        <w:rPr>
          <w:sz w:val="14"/>
          <w:szCs w:val="14"/>
        </w:rPr>
      </w:pPr>
    </w:p>
    <w:p w:rsidR="00F96A56" w:rsidRPr="00DF1199" w:rsidRDefault="00F96A56" w:rsidP="00F96A56">
      <w:pPr>
        <w:widowControl w:val="0"/>
        <w:autoSpaceDE w:val="0"/>
        <w:autoSpaceDN w:val="0"/>
        <w:adjustRightInd w:val="0"/>
        <w:contextualSpacing/>
        <w:rPr>
          <w:b/>
          <w:sz w:val="14"/>
          <w:szCs w:val="14"/>
        </w:rPr>
      </w:pPr>
    </w:p>
    <w:p w:rsidR="00F96A56" w:rsidRPr="00DF1199" w:rsidRDefault="00F96A56" w:rsidP="00F96A56">
      <w:pPr>
        <w:widowControl w:val="0"/>
        <w:autoSpaceDE w:val="0"/>
        <w:autoSpaceDN w:val="0"/>
        <w:adjustRightInd w:val="0"/>
        <w:spacing w:line="230" w:lineRule="auto"/>
        <w:jc w:val="both"/>
        <w:rPr>
          <w:sz w:val="14"/>
          <w:szCs w:val="14"/>
        </w:rPr>
      </w:pPr>
      <w:r w:rsidRPr="00DF1199">
        <w:rPr>
          <w:sz w:val="14"/>
          <w:szCs w:val="14"/>
        </w:rPr>
        <w:t>_______________</w:t>
      </w:r>
    </w:p>
    <w:p w:rsidR="00F96A56" w:rsidRPr="00DF1199" w:rsidRDefault="00F96A56" w:rsidP="00F96A56">
      <w:pPr>
        <w:widowControl w:val="0"/>
        <w:autoSpaceDE w:val="0"/>
        <w:autoSpaceDN w:val="0"/>
        <w:adjustRightInd w:val="0"/>
        <w:ind w:left="162" w:hanging="162"/>
        <w:jc w:val="both"/>
        <w:rPr>
          <w:sz w:val="14"/>
          <w:szCs w:val="14"/>
        </w:rPr>
      </w:pPr>
      <w:r w:rsidRPr="00DF1199">
        <w:rPr>
          <w:sz w:val="14"/>
          <w:szCs w:val="14"/>
        </w:rPr>
        <w:t>*</w:t>
      </w:r>
      <w:r w:rsidRPr="00DF1199">
        <w:rPr>
          <w:sz w:val="14"/>
          <w:szCs w:val="14"/>
        </w:rPr>
        <w:tab/>
        <w:t>За границами населенных пунктов, не примыкающих к автомобильным дорогам регионального и межмуниципального значения.</w:t>
      </w:r>
    </w:p>
    <w:p w:rsidR="00F96A56" w:rsidRPr="00DF1199" w:rsidRDefault="00F96A56" w:rsidP="00F96A56">
      <w:pPr>
        <w:pStyle w:val="5"/>
        <w:spacing w:before="0"/>
        <w:ind w:firstLine="709"/>
        <w:jc w:val="both"/>
        <w:rPr>
          <w:rFonts w:ascii="Times New Roman" w:hAnsi="Times New Roman" w:cs="Times New Roman"/>
          <w:b/>
          <w:color w:val="auto"/>
          <w:sz w:val="14"/>
          <w:szCs w:val="14"/>
        </w:rPr>
      </w:pPr>
      <w:r w:rsidRPr="00DF1199">
        <w:rPr>
          <w:rFonts w:ascii="Times New Roman" w:hAnsi="Times New Roman" w:cs="Times New Roman"/>
          <w:b/>
          <w:color w:val="auto"/>
          <w:sz w:val="14"/>
          <w:szCs w:val="14"/>
        </w:rPr>
        <w:t>1.1.3. Предельные значения расчетных показателей минимально допустимого уровня обеспеченности населения Красночетайского сельского поселения Красночетайского района Чувашской Республики объектами местного значения в области физической культуры и спорта и предельные значения расчетных показателей максимально допустимого уровня территориальной доступности таких объектов для населения Красночетайского сельского поселения Красночетайского района Чувашской Республики</w:t>
      </w:r>
    </w:p>
    <w:p w:rsidR="00F96A56" w:rsidRPr="00DF1199" w:rsidRDefault="00F96A56" w:rsidP="00F96A56">
      <w:pPr>
        <w:widowControl w:val="0"/>
        <w:autoSpaceDE w:val="0"/>
        <w:autoSpaceDN w:val="0"/>
        <w:adjustRightInd w:val="0"/>
        <w:ind w:firstLine="851"/>
        <w:jc w:val="right"/>
        <w:rPr>
          <w:sz w:val="14"/>
          <w:szCs w:val="14"/>
        </w:rPr>
      </w:pPr>
    </w:p>
    <w:p w:rsidR="00F96A56" w:rsidRPr="00DF1199" w:rsidRDefault="00F96A56" w:rsidP="00F96A56">
      <w:pPr>
        <w:widowControl w:val="0"/>
        <w:autoSpaceDE w:val="0"/>
        <w:autoSpaceDN w:val="0"/>
        <w:adjustRightInd w:val="0"/>
        <w:ind w:firstLine="851"/>
        <w:jc w:val="right"/>
        <w:rPr>
          <w:sz w:val="14"/>
          <w:szCs w:val="14"/>
        </w:rPr>
      </w:pPr>
      <w:r w:rsidRPr="00DF1199">
        <w:rPr>
          <w:sz w:val="14"/>
          <w:szCs w:val="14"/>
        </w:rPr>
        <w:t>Таблица 1.1.3</w:t>
      </w:r>
    </w:p>
    <w:p w:rsidR="00F96A56" w:rsidRPr="00DF1199" w:rsidRDefault="00F96A56" w:rsidP="00F96A56">
      <w:pPr>
        <w:widowControl w:val="0"/>
        <w:autoSpaceDE w:val="0"/>
        <w:autoSpaceDN w:val="0"/>
        <w:adjustRightInd w:val="0"/>
        <w:ind w:firstLine="851"/>
        <w:jc w:val="right"/>
        <w:rPr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insideH w:val="single" w:sz="4" w:space="0" w:color="404040"/>
          <w:insideV w:val="single" w:sz="4" w:space="0" w:color="auto"/>
        </w:tblBorders>
        <w:tblLook w:val="00A0"/>
      </w:tblPr>
      <w:tblGrid>
        <w:gridCol w:w="590"/>
        <w:gridCol w:w="2796"/>
        <w:gridCol w:w="2581"/>
        <w:gridCol w:w="1190"/>
        <w:gridCol w:w="1790"/>
        <w:gridCol w:w="1190"/>
      </w:tblGrid>
      <w:tr w:rsidR="00F96A56" w:rsidRPr="00DF1199" w:rsidTr="00AB510F">
        <w:tc>
          <w:tcPr>
            <w:tcW w:w="291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№</w:t>
            </w:r>
          </w:p>
          <w:p w:rsidR="00F96A56" w:rsidRPr="00DF1199" w:rsidRDefault="00F96A56" w:rsidP="00AB510F">
            <w:pPr>
              <w:rPr>
                <w:sz w:val="14"/>
                <w:szCs w:val="14"/>
              </w:rPr>
            </w:pPr>
            <w:proofErr w:type="spellStart"/>
            <w:r w:rsidRPr="00DF1199">
              <w:rPr>
                <w:sz w:val="14"/>
                <w:szCs w:val="14"/>
              </w:rPr>
              <w:t>пп</w:t>
            </w:r>
            <w:proofErr w:type="spellEnd"/>
          </w:p>
        </w:tc>
        <w:tc>
          <w:tcPr>
            <w:tcW w:w="1379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 xml:space="preserve">Наименование </w:t>
            </w:r>
          </w:p>
          <w:p w:rsidR="00F96A56" w:rsidRPr="00DF1199" w:rsidRDefault="00F96A56" w:rsidP="00AB510F">
            <w:pPr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 xml:space="preserve">муниципального </w:t>
            </w:r>
          </w:p>
          <w:p w:rsidR="00F96A56" w:rsidRPr="00DF1199" w:rsidRDefault="00F96A56" w:rsidP="00AB510F">
            <w:pPr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 xml:space="preserve">образования </w:t>
            </w:r>
          </w:p>
          <w:p w:rsidR="00F96A56" w:rsidRPr="00DF1199" w:rsidRDefault="00F96A56" w:rsidP="00AB510F">
            <w:pPr>
              <w:rPr>
                <w:sz w:val="14"/>
                <w:szCs w:val="14"/>
              </w:rPr>
            </w:pPr>
          </w:p>
        </w:tc>
        <w:tc>
          <w:tcPr>
            <w:tcW w:w="1860" w:type="pct"/>
            <w:gridSpan w:val="2"/>
            <w:tcBorders>
              <w:top w:val="single" w:sz="4" w:space="0" w:color="auto"/>
            </w:tcBorders>
          </w:tcPr>
          <w:p w:rsidR="00F96A56" w:rsidRPr="00DF1199" w:rsidRDefault="00F96A56" w:rsidP="00AB510F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Расчетный показатель минимально допустимого уровня обеспеченности</w:t>
            </w:r>
          </w:p>
        </w:tc>
        <w:tc>
          <w:tcPr>
            <w:tcW w:w="1470" w:type="pct"/>
            <w:gridSpan w:val="2"/>
            <w:tcBorders>
              <w:top w:val="single" w:sz="4" w:space="0" w:color="auto"/>
            </w:tcBorders>
          </w:tcPr>
          <w:p w:rsidR="00F96A56" w:rsidRPr="00DF1199" w:rsidRDefault="00F96A56" w:rsidP="00AB510F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Расчетный показатель максимально допустимого уровня территориальной доступности</w:t>
            </w:r>
          </w:p>
        </w:tc>
      </w:tr>
      <w:tr w:rsidR="00F96A56" w:rsidRPr="00DF1199" w:rsidTr="00AB510F">
        <w:tc>
          <w:tcPr>
            <w:tcW w:w="291" w:type="pct"/>
            <w:vMerge/>
            <w:shd w:val="clear" w:color="auto" w:fill="FFFFFF"/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</w:p>
        </w:tc>
        <w:tc>
          <w:tcPr>
            <w:tcW w:w="1379" w:type="pct"/>
            <w:vMerge/>
            <w:shd w:val="clear" w:color="auto" w:fill="FFFFFF"/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</w:p>
        </w:tc>
        <w:tc>
          <w:tcPr>
            <w:tcW w:w="1273" w:type="pct"/>
            <w:shd w:val="clear" w:color="auto" w:fill="FFFFFF"/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 xml:space="preserve">единица </w:t>
            </w:r>
          </w:p>
          <w:p w:rsidR="00F96A56" w:rsidRPr="00DF1199" w:rsidRDefault="00F96A56" w:rsidP="00AB510F">
            <w:pPr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измерения</w:t>
            </w:r>
          </w:p>
        </w:tc>
        <w:tc>
          <w:tcPr>
            <w:tcW w:w="587" w:type="pct"/>
            <w:shd w:val="clear" w:color="auto" w:fill="FFFFFF"/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величина</w:t>
            </w:r>
          </w:p>
        </w:tc>
        <w:tc>
          <w:tcPr>
            <w:tcW w:w="883" w:type="pct"/>
            <w:shd w:val="clear" w:color="auto" w:fill="FFFFFF"/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 xml:space="preserve">единица </w:t>
            </w:r>
          </w:p>
          <w:p w:rsidR="00F96A56" w:rsidRPr="00DF1199" w:rsidRDefault="00F96A56" w:rsidP="00AB510F">
            <w:pPr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измерения</w:t>
            </w:r>
          </w:p>
        </w:tc>
        <w:tc>
          <w:tcPr>
            <w:tcW w:w="587" w:type="pct"/>
            <w:shd w:val="clear" w:color="auto" w:fill="FFFFFF"/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величина</w:t>
            </w:r>
          </w:p>
        </w:tc>
      </w:tr>
    </w:tbl>
    <w:p w:rsidR="00F96A56" w:rsidRPr="00DF1199" w:rsidRDefault="00F96A56" w:rsidP="00F96A56">
      <w:pPr>
        <w:widowControl w:val="0"/>
        <w:suppressAutoHyphens/>
        <w:spacing w:line="20" w:lineRule="exact"/>
        <w:rPr>
          <w:sz w:val="14"/>
          <w:szCs w:val="14"/>
        </w:rPr>
      </w:pPr>
    </w:p>
    <w:tbl>
      <w:tblPr>
        <w:tblW w:w="5000" w:type="pct"/>
        <w:tblBorders>
          <w:top w:val="single" w:sz="12" w:space="0" w:color="595959"/>
          <w:left w:val="single" w:sz="12" w:space="0" w:color="595959"/>
          <w:bottom w:val="single" w:sz="12" w:space="0" w:color="595959"/>
          <w:right w:val="single" w:sz="12" w:space="0" w:color="595959"/>
          <w:insideH w:val="single" w:sz="6" w:space="0" w:color="595959"/>
          <w:insideV w:val="single" w:sz="6" w:space="0" w:color="595959"/>
        </w:tblBorders>
        <w:tblLook w:val="00A0"/>
      </w:tblPr>
      <w:tblGrid>
        <w:gridCol w:w="590"/>
        <w:gridCol w:w="2796"/>
        <w:gridCol w:w="2581"/>
        <w:gridCol w:w="1190"/>
        <w:gridCol w:w="1790"/>
        <w:gridCol w:w="1190"/>
      </w:tblGrid>
      <w:tr w:rsidR="00F96A56" w:rsidRPr="00DF1199" w:rsidTr="00AB510F">
        <w:trPr>
          <w:tblHeader/>
        </w:trPr>
        <w:tc>
          <w:tcPr>
            <w:tcW w:w="291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1</w:t>
            </w:r>
          </w:p>
        </w:tc>
        <w:tc>
          <w:tcPr>
            <w:tcW w:w="13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2</w:t>
            </w:r>
          </w:p>
        </w:tc>
        <w:tc>
          <w:tcPr>
            <w:tcW w:w="12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3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4</w:t>
            </w:r>
          </w:p>
        </w:tc>
        <w:tc>
          <w:tcPr>
            <w:tcW w:w="88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5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6</w:t>
            </w:r>
          </w:p>
        </w:tc>
      </w:tr>
      <w:tr w:rsidR="00F96A56" w:rsidRPr="00DF1199" w:rsidTr="00AB510F">
        <w:tc>
          <w:tcPr>
            <w:tcW w:w="291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1.</w:t>
            </w:r>
          </w:p>
        </w:tc>
        <w:tc>
          <w:tcPr>
            <w:tcW w:w="4709" w:type="pct"/>
            <w:gridSpan w:val="5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F96A56" w:rsidRPr="00DF1199" w:rsidRDefault="00F96A56" w:rsidP="00AB510F">
            <w:pPr>
              <w:rPr>
                <w:b/>
                <w:sz w:val="14"/>
                <w:szCs w:val="14"/>
              </w:rPr>
            </w:pPr>
            <w:r w:rsidRPr="00DF1199">
              <w:rPr>
                <w:b/>
                <w:sz w:val="14"/>
                <w:szCs w:val="14"/>
              </w:rPr>
              <w:t>Стадионы, плоскостные спортивные сооружения</w:t>
            </w:r>
          </w:p>
        </w:tc>
      </w:tr>
      <w:tr w:rsidR="00F96A56" w:rsidRPr="00DF1199" w:rsidTr="00AB510F">
        <w:tc>
          <w:tcPr>
            <w:tcW w:w="291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spacing w:line="235" w:lineRule="auto"/>
              <w:rPr>
                <w:sz w:val="14"/>
                <w:szCs w:val="14"/>
              </w:rPr>
            </w:pPr>
          </w:p>
        </w:tc>
        <w:tc>
          <w:tcPr>
            <w:tcW w:w="1379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tabs>
                <w:tab w:val="left" w:pos="6780"/>
              </w:tabs>
              <w:spacing w:line="235" w:lineRule="auto"/>
              <w:contextualSpacing/>
              <w:jc w:val="both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Красночетайское сельское по</w:t>
            </w:r>
            <w:r w:rsidRPr="00DF1199">
              <w:rPr>
                <w:sz w:val="14"/>
                <w:szCs w:val="14"/>
              </w:rPr>
              <w:softHyphen/>
              <w:t>селение</w:t>
            </w:r>
          </w:p>
        </w:tc>
        <w:tc>
          <w:tcPr>
            <w:tcW w:w="1273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tabs>
                <w:tab w:val="left" w:pos="6780"/>
              </w:tabs>
              <w:spacing w:line="235" w:lineRule="auto"/>
              <w:contextualSpacing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Количество объектов на административный центр поселения</w:t>
            </w:r>
          </w:p>
        </w:tc>
        <w:tc>
          <w:tcPr>
            <w:tcW w:w="587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spacing w:line="235" w:lineRule="auto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1</w:t>
            </w:r>
          </w:p>
        </w:tc>
        <w:tc>
          <w:tcPr>
            <w:tcW w:w="88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tabs>
                <w:tab w:val="left" w:pos="6780"/>
              </w:tabs>
              <w:spacing w:line="235" w:lineRule="auto"/>
              <w:contextualSpacing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Транспортная</w:t>
            </w:r>
          </w:p>
          <w:p w:rsidR="00F96A56" w:rsidRPr="00DF1199" w:rsidRDefault="00F96A56" w:rsidP="00AB510F">
            <w:pPr>
              <w:tabs>
                <w:tab w:val="left" w:pos="6780"/>
              </w:tabs>
              <w:spacing w:line="235" w:lineRule="auto"/>
              <w:contextualSpacing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доступность, мин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96A56" w:rsidRPr="00DF1199" w:rsidRDefault="00F96A56" w:rsidP="00AB510F">
            <w:pPr>
              <w:spacing w:line="235" w:lineRule="auto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40</w:t>
            </w:r>
          </w:p>
        </w:tc>
      </w:tr>
      <w:tr w:rsidR="00F96A56" w:rsidRPr="00DF1199" w:rsidTr="00AB510F">
        <w:tc>
          <w:tcPr>
            <w:tcW w:w="291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spacing w:line="235" w:lineRule="auto"/>
              <w:rPr>
                <w:color w:val="FF0000"/>
                <w:sz w:val="14"/>
                <w:szCs w:val="14"/>
              </w:rPr>
            </w:pPr>
          </w:p>
        </w:tc>
        <w:tc>
          <w:tcPr>
            <w:tcW w:w="1379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tabs>
                <w:tab w:val="left" w:pos="6780"/>
              </w:tabs>
              <w:spacing w:line="235" w:lineRule="auto"/>
              <w:contextualSpacing/>
              <w:jc w:val="both"/>
              <w:rPr>
                <w:color w:val="FF0000"/>
                <w:sz w:val="14"/>
                <w:szCs w:val="14"/>
              </w:rPr>
            </w:pPr>
          </w:p>
        </w:tc>
        <w:tc>
          <w:tcPr>
            <w:tcW w:w="1273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tabs>
                <w:tab w:val="left" w:pos="6780"/>
              </w:tabs>
              <w:spacing w:line="235" w:lineRule="auto"/>
              <w:contextualSpacing/>
              <w:rPr>
                <w:sz w:val="14"/>
                <w:szCs w:val="14"/>
              </w:rPr>
            </w:pPr>
          </w:p>
        </w:tc>
        <w:tc>
          <w:tcPr>
            <w:tcW w:w="587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spacing w:line="235" w:lineRule="auto"/>
              <w:rPr>
                <w:sz w:val="14"/>
                <w:szCs w:val="14"/>
              </w:rPr>
            </w:pPr>
          </w:p>
        </w:tc>
        <w:tc>
          <w:tcPr>
            <w:tcW w:w="88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tabs>
                <w:tab w:val="left" w:pos="6780"/>
              </w:tabs>
              <w:spacing w:line="235" w:lineRule="auto"/>
              <w:contextualSpacing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 xml:space="preserve">Пешеходная доступность, </w:t>
            </w:r>
            <w:proofErr w:type="gramStart"/>
            <w:r w:rsidRPr="00DF1199">
              <w:rPr>
                <w:sz w:val="14"/>
                <w:szCs w:val="14"/>
              </w:rPr>
              <w:t>м</w:t>
            </w:r>
            <w:proofErr w:type="gramEnd"/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96A56" w:rsidRPr="00DF1199" w:rsidRDefault="00F96A56" w:rsidP="00AB510F">
            <w:pPr>
              <w:spacing w:line="235" w:lineRule="auto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1500</w:t>
            </w:r>
          </w:p>
        </w:tc>
      </w:tr>
      <w:tr w:rsidR="00F96A56" w:rsidRPr="00DF1199" w:rsidTr="00AB510F">
        <w:trPr>
          <w:cantSplit/>
        </w:trPr>
        <w:tc>
          <w:tcPr>
            <w:tcW w:w="291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spacing w:line="235" w:lineRule="auto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2.</w:t>
            </w:r>
          </w:p>
        </w:tc>
        <w:tc>
          <w:tcPr>
            <w:tcW w:w="4709" w:type="pct"/>
            <w:gridSpan w:val="5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96A56" w:rsidRPr="00DF1199" w:rsidRDefault="00F96A56" w:rsidP="00AB510F">
            <w:pPr>
              <w:spacing w:line="235" w:lineRule="auto"/>
              <w:rPr>
                <w:b/>
                <w:sz w:val="14"/>
                <w:szCs w:val="14"/>
              </w:rPr>
            </w:pPr>
            <w:r w:rsidRPr="00DF1199">
              <w:rPr>
                <w:b/>
                <w:sz w:val="14"/>
                <w:szCs w:val="14"/>
              </w:rPr>
              <w:t>Помещения для занятий физической культурой и спортом (спортивные залы)</w:t>
            </w:r>
          </w:p>
        </w:tc>
      </w:tr>
      <w:tr w:rsidR="00F96A56" w:rsidRPr="00DF1199" w:rsidTr="00AB510F">
        <w:tc>
          <w:tcPr>
            <w:tcW w:w="291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spacing w:line="235" w:lineRule="auto"/>
              <w:rPr>
                <w:sz w:val="14"/>
                <w:szCs w:val="14"/>
              </w:rPr>
            </w:pPr>
          </w:p>
        </w:tc>
        <w:tc>
          <w:tcPr>
            <w:tcW w:w="1379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tabs>
                <w:tab w:val="left" w:pos="6780"/>
              </w:tabs>
              <w:spacing w:line="235" w:lineRule="auto"/>
              <w:contextualSpacing/>
              <w:jc w:val="both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Красночетайской сельское по</w:t>
            </w:r>
            <w:r w:rsidRPr="00DF1199">
              <w:rPr>
                <w:sz w:val="14"/>
                <w:szCs w:val="14"/>
              </w:rPr>
              <w:softHyphen/>
              <w:t>селение</w:t>
            </w:r>
          </w:p>
        </w:tc>
        <w:tc>
          <w:tcPr>
            <w:tcW w:w="1273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tabs>
                <w:tab w:val="left" w:pos="6780"/>
              </w:tabs>
              <w:spacing w:line="235" w:lineRule="auto"/>
              <w:contextualSpacing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Количество объектов на административный центр поселения</w:t>
            </w:r>
          </w:p>
        </w:tc>
        <w:tc>
          <w:tcPr>
            <w:tcW w:w="587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spacing w:line="235" w:lineRule="auto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1</w:t>
            </w:r>
          </w:p>
        </w:tc>
        <w:tc>
          <w:tcPr>
            <w:tcW w:w="88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tabs>
                <w:tab w:val="left" w:pos="6780"/>
              </w:tabs>
              <w:spacing w:line="235" w:lineRule="auto"/>
              <w:contextualSpacing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Транспортная</w:t>
            </w:r>
          </w:p>
          <w:p w:rsidR="00F96A56" w:rsidRPr="00DF1199" w:rsidRDefault="00F96A56" w:rsidP="00AB510F">
            <w:pPr>
              <w:tabs>
                <w:tab w:val="left" w:pos="6780"/>
              </w:tabs>
              <w:spacing w:line="235" w:lineRule="auto"/>
              <w:contextualSpacing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доступность, мин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96A56" w:rsidRPr="00DF1199" w:rsidRDefault="00F96A56" w:rsidP="00AB510F">
            <w:pPr>
              <w:spacing w:line="235" w:lineRule="auto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20</w:t>
            </w:r>
          </w:p>
        </w:tc>
      </w:tr>
      <w:tr w:rsidR="00F96A56" w:rsidRPr="00DF1199" w:rsidTr="00AB510F">
        <w:tc>
          <w:tcPr>
            <w:tcW w:w="291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spacing w:line="235" w:lineRule="auto"/>
              <w:rPr>
                <w:sz w:val="14"/>
                <w:szCs w:val="14"/>
              </w:rPr>
            </w:pPr>
          </w:p>
        </w:tc>
        <w:tc>
          <w:tcPr>
            <w:tcW w:w="1379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tabs>
                <w:tab w:val="left" w:pos="6780"/>
              </w:tabs>
              <w:spacing w:line="235" w:lineRule="auto"/>
              <w:contextualSpacing/>
              <w:jc w:val="both"/>
              <w:rPr>
                <w:sz w:val="14"/>
                <w:szCs w:val="14"/>
              </w:rPr>
            </w:pPr>
          </w:p>
        </w:tc>
        <w:tc>
          <w:tcPr>
            <w:tcW w:w="1273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tabs>
                <w:tab w:val="left" w:pos="6780"/>
              </w:tabs>
              <w:spacing w:line="235" w:lineRule="auto"/>
              <w:contextualSpacing/>
              <w:rPr>
                <w:sz w:val="14"/>
                <w:szCs w:val="14"/>
              </w:rPr>
            </w:pPr>
          </w:p>
        </w:tc>
        <w:tc>
          <w:tcPr>
            <w:tcW w:w="587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spacing w:line="235" w:lineRule="auto"/>
              <w:rPr>
                <w:sz w:val="14"/>
                <w:szCs w:val="14"/>
              </w:rPr>
            </w:pPr>
          </w:p>
        </w:tc>
        <w:tc>
          <w:tcPr>
            <w:tcW w:w="88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tabs>
                <w:tab w:val="left" w:pos="6780"/>
              </w:tabs>
              <w:spacing w:line="235" w:lineRule="auto"/>
              <w:contextualSpacing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 xml:space="preserve">Пешеходная доступность, </w:t>
            </w:r>
            <w:proofErr w:type="gramStart"/>
            <w:r w:rsidRPr="00DF1199">
              <w:rPr>
                <w:sz w:val="14"/>
                <w:szCs w:val="14"/>
              </w:rPr>
              <w:t>м</w:t>
            </w:r>
            <w:proofErr w:type="gramEnd"/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96A56" w:rsidRPr="00DF1199" w:rsidRDefault="00F96A56" w:rsidP="00AB510F">
            <w:pPr>
              <w:spacing w:line="235" w:lineRule="auto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500</w:t>
            </w:r>
          </w:p>
        </w:tc>
      </w:tr>
    </w:tbl>
    <w:p w:rsidR="00F96A56" w:rsidRPr="00DF1199" w:rsidRDefault="00F96A56" w:rsidP="00F96A56">
      <w:pPr>
        <w:pStyle w:val="5"/>
        <w:spacing w:before="0"/>
        <w:ind w:firstLine="709"/>
        <w:jc w:val="both"/>
        <w:rPr>
          <w:rFonts w:ascii="Times New Roman" w:hAnsi="Times New Roman" w:cs="Times New Roman"/>
          <w:i/>
          <w:sz w:val="14"/>
          <w:szCs w:val="14"/>
        </w:rPr>
      </w:pPr>
    </w:p>
    <w:p w:rsidR="00F96A56" w:rsidRPr="00DF1199" w:rsidRDefault="00F96A56" w:rsidP="00F96A56">
      <w:pPr>
        <w:pStyle w:val="5"/>
        <w:spacing w:before="0"/>
        <w:ind w:firstLine="709"/>
        <w:jc w:val="both"/>
        <w:rPr>
          <w:rFonts w:ascii="Times New Roman" w:hAnsi="Times New Roman" w:cs="Times New Roman"/>
          <w:b/>
          <w:color w:val="auto"/>
          <w:sz w:val="14"/>
          <w:szCs w:val="14"/>
        </w:rPr>
      </w:pPr>
      <w:r w:rsidRPr="00DF1199">
        <w:rPr>
          <w:rFonts w:ascii="Times New Roman" w:hAnsi="Times New Roman" w:cs="Times New Roman"/>
          <w:b/>
          <w:color w:val="auto"/>
          <w:sz w:val="14"/>
          <w:szCs w:val="14"/>
        </w:rPr>
        <w:t>1.1.4. Предельные значения расчетных показателей минимально допустимого уровня обеспеченности населения Красночетайского сельского поселения Красночетайского района Чувашской Республики объектами местного значения в области образования и предельные значения расчетных показателей максимально допустимого уровня территориальной доступности таких объектов для населения Красночетайского сельского поселения Красночетайского района Чувашской Республики</w:t>
      </w:r>
    </w:p>
    <w:p w:rsidR="00F96A56" w:rsidRPr="00DF1199" w:rsidRDefault="00F96A56" w:rsidP="00F96A56">
      <w:pPr>
        <w:rPr>
          <w:sz w:val="14"/>
          <w:szCs w:val="14"/>
        </w:rPr>
      </w:pPr>
    </w:p>
    <w:p w:rsidR="00F96A56" w:rsidRPr="00DF1199" w:rsidRDefault="00F96A56" w:rsidP="00F96A56">
      <w:pPr>
        <w:widowControl w:val="0"/>
        <w:autoSpaceDE w:val="0"/>
        <w:autoSpaceDN w:val="0"/>
        <w:adjustRightInd w:val="0"/>
        <w:ind w:firstLine="851"/>
        <w:jc w:val="right"/>
        <w:rPr>
          <w:sz w:val="14"/>
          <w:szCs w:val="14"/>
        </w:rPr>
      </w:pPr>
      <w:r w:rsidRPr="00DF1199">
        <w:rPr>
          <w:sz w:val="14"/>
          <w:szCs w:val="14"/>
        </w:rPr>
        <w:t>Таблица 1.1.4</w:t>
      </w:r>
    </w:p>
    <w:p w:rsidR="00F96A56" w:rsidRPr="00DF1199" w:rsidRDefault="00F96A56" w:rsidP="00F96A56">
      <w:pPr>
        <w:widowControl w:val="0"/>
        <w:autoSpaceDE w:val="0"/>
        <w:autoSpaceDN w:val="0"/>
        <w:adjustRightInd w:val="0"/>
        <w:ind w:firstLine="851"/>
        <w:jc w:val="right"/>
        <w:rPr>
          <w:sz w:val="14"/>
          <w:szCs w:val="14"/>
        </w:rPr>
      </w:pPr>
    </w:p>
    <w:tbl>
      <w:tblPr>
        <w:tblW w:w="4950" w:type="pct"/>
        <w:tblBorders>
          <w:top w:val="single" w:sz="4" w:space="0" w:color="auto"/>
          <w:insideH w:val="single" w:sz="4" w:space="0" w:color="404040"/>
          <w:insideV w:val="single" w:sz="4" w:space="0" w:color="auto"/>
        </w:tblBorders>
        <w:tblLook w:val="00A0"/>
      </w:tblPr>
      <w:tblGrid>
        <w:gridCol w:w="513"/>
        <w:gridCol w:w="3139"/>
        <w:gridCol w:w="1967"/>
        <w:gridCol w:w="1319"/>
        <w:gridCol w:w="1825"/>
        <w:gridCol w:w="1273"/>
      </w:tblGrid>
      <w:tr w:rsidR="00F96A56" w:rsidRPr="00DF1199" w:rsidTr="00AB510F">
        <w:tc>
          <w:tcPr>
            <w:tcW w:w="256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№</w:t>
            </w:r>
          </w:p>
          <w:p w:rsidR="00F96A56" w:rsidRPr="00DF1199" w:rsidRDefault="00F96A56" w:rsidP="00AB510F">
            <w:pPr>
              <w:rPr>
                <w:sz w:val="14"/>
                <w:szCs w:val="14"/>
              </w:rPr>
            </w:pPr>
            <w:proofErr w:type="spellStart"/>
            <w:r w:rsidRPr="00DF1199">
              <w:rPr>
                <w:sz w:val="14"/>
                <w:szCs w:val="14"/>
              </w:rPr>
              <w:t>пп</w:t>
            </w:r>
            <w:proofErr w:type="spellEnd"/>
          </w:p>
        </w:tc>
        <w:tc>
          <w:tcPr>
            <w:tcW w:w="1564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Наименование объекта</w:t>
            </w:r>
          </w:p>
          <w:p w:rsidR="00F96A56" w:rsidRPr="00DF1199" w:rsidRDefault="00F96A56" w:rsidP="00AB510F">
            <w:pPr>
              <w:rPr>
                <w:sz w:val="14"/>
                <w:szCs w:val="14"/>
              </w:rPr>
            </w:pPr>
            <w:r w:rsidRPr="00DF1199">
              <w:rPr>
                <w:color w:val="000000"/>
                <w:sz w:val="14"/>
                <w:szCs w:val="14"/>
              </w:rPr>
              <w:t>местного значения</w:t>
            </w:r>
          </w:p>
          <w:p w:rsidR="00F96A56" w:rsidRPr="00DF1199" w:rsidRDefault="00F96A56" w:rsidP="00AB510F">
            <w:pPr>
              <w:rPr>
                <w:sz w:val="14"/>
                <w:szCs w:val="14"/>
              </w:rPr>
            </w:pPr>
          </w:p>
        </w:tc>
        <w:tc>
          <w:tcPr>
            <w:tcW w:w="1637" w:type="pct"/>
            <w:gridSpan w:val="2"/>
            <w:tcBorders>
              <w:top w:val="single" w:sz="4" w:space="0" w:color="auto"/>
            </w:tcBorders>
            <w:shd w:val="clear" w:color="auto" w:fill="FFFFFF"/>
          </w:tcPr>
          <w:p w:rsidR="00F96A56" w:rsidRPr="00DF1199" w:rsidRDefault="00F96A56" w:rsidP="00AB510F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 xml:space="preserve">Расчетный показатель </w:t>
            </w:r>
          </w:p>
          <w:p w:rsidR="00F96A56" w:rsidRPr="00DF1199" w:rsidRDefault="00F96A56" w:rsidP="00AB510F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 xml:space="preserve">минимально допустимого </w:t>
            </w:r>
          </w:p>
          <w:p w:rsidR="00F96A56" w:rsidRPr="00DF1199" w:rsidRDefault="00F96A56" w:rsidP="00AB510F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уровня обеспеченности</w:t>
            </w:r>
          </w:p>
        </w:tc>
        <w:tc>
          <w:tcPr>
            <w:tcW w:w="1543" w:type="pct"/>
            <w:gridSpan w:val="2"/>
            <w:tcBorders>
              <w:top w:val="single" w:sz="4" w:space="0" w:color="auto"/>
            </w:tcBorders>
            <w:shd w:val="clear" w:color="auto" w:fill="FFFFFF"/>
          </w:tcPr>
          <w:p w:rsidR="00F96A56" w:rsidRPr="00DF1199" w:rsidRDefault="00F96A56" w:rsidP="00AB510F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 xml:space="preserve">Расчетный показатель </w:t>
            </w:r>
          </w:p>
          <w:p w:rsidR="00F96A56" w:rsidRPr="00DF1199" w:rsidRDefault="00F96A56" w:rsidP="00AB510F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максимально допустимого уровня территориальной доступности</w:t>
            </w:r>
          </w:p>
        </w:tc>
      </w:tr>
      <w:tr w:rsidR="00F96A56" w:rsidRPr="00DF1199" w:rsidTr="00AB510F">
        <w:tc>
          <w:tcPr>
            <w:tcW w:w="256" w:type="pct"/>
            <w:vMerge/>
            <w:shd w:val="clear" w:color="auto" w:fill="FFFFFF"/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</w:p>
        </w:tc>
        <w:tc>
          <w:tcPr>
            <w:tcW w:w="1564" w:type="pct"/>
            <w:vMerge/>
            <w:shd w:val="clear" w:color="auto" w:fill="FFFFFF"/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</w:p>
        </w:tc>
        <w:tc>
          <w:tcPr>
            <w:tcW w:w="980" w:type="pct"/>
            <w:shd w:val="clear" w:color="auto" w:fill="FFFFFF"/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 xml:space="preserve">единица </w:t>
            </w:r>
          </w:p>
          <w:p w:rsidR="00F96A56" w:rsidRPr="00DF1199" w:rsidRDefault="00F96A56" w:rsidP="00AB510F">
            <w:pPr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измерения</w:t>
            </w:r>
          </w:p>
        </w:tc>
        <w:tc>
          <w:tcPr>
            <w:tcW w:w="657" w:type="pct"/>
            <w:shd w:val="clear" w:color="auto" w:fill="FFFFFF"/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величина</w:t>
            </w:r>
          </w:p>
        </w:tc>
        <w:tc>
          <w:tcPr>
            <w:tcW w:w="909" w:type="pct"/>
            <w:shd w:val="clear" w:color="auto" w:fill="FFFFFF"/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 xml:space="preserve">единица </w:t>
            </w:r>
          </w:p>
          <w:p w:rsidR="00F96A56" w:rsidRPr="00DF1199" w:rsidRDefault="00F96A56" w:rsidP="00AB510F">
            <w:pPr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измерения</w:t>
            </w:r>
          </w:p>
        </w:tc>
        <w:tc>
          <w:tcPr>
            <w:tcW w:w="634" w:type="pct"/>
            <w:shd w:val="clear" w:color="auto" w:fill="FFFFFF"/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величина</w:t>
            </w:r>
          </w:p>
        </w:tc>
      </w:tr>
    </w:tbl>
    <w:p w:rsidR="00F96A56" w:rsidRPr="00DF1199" w:rsidRDefault="00F96A56" w:rsidP="00F96A56">
      <w:pPr>
        <w:widowControl w:val="0"/>
        <w:suppressAutoHyphens/>
        <w:rPr>
          <w:sz w:val="14"/>
          <w:szCs w:val="14"/>
        </w:rPr>
      </w:pPr>
    </w:p>
    <w:tbl>
      <w:tblPr>
        <w:tblW w:w="5000" w:type="pct"/>
        <w:tblBorders>
          <w:top w:val="single" w:sz="12" w:space="0" w:color="595959"/>
          <w:left w:val="single" w:sz="12" w:space="0" w:color="595959"/>
          <w:bottom w:val="single" w:sz="12" w:space="0" w:color="595959"/>
          <w:right w:val="single" w:sz="12" w:space="0" w:color="595959"/>
          <w:insideH w:val="single" w:sz="6" w:space="0" w:color="595959"/>
          <w:insideV w:val="single" w:sz="6" w:space="0" w:color="595959"/>
        </w:tblBorders>
        <w:tblLayout w:type="fixed"/>
        <w:tblLook w:val="00A0"/>
      </w:tblPr>
      <w:tblGrid>
        <w:gridCol w:w="510"/>
        <w:gridCol w:w="3144"/>
        <w:gridCol w:w="1963"/>
        <w:gridCol w:w="1375"/>
        <w:gridCol w:w="1770"/>
        <w:gridCol w:w="1375"/>
      </w:tblGrid>
      <w:tr w:rsidR="00F96A56" w:rsidRPr="00DF1199" w:rsidTr="00AB510F">
        <w:trPr>
          <w:tblHeader/>
        </w:trPr>
        <w:tc>
          <w:tcPr>
            <w:tcW w:w="252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1</w:t>
            </w:r>
          </w:p>
        </w:tc>
        <w:tc>
          <w:tcPr>
            <w:tcW w:w="155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2</w:t>
            </w:r>
          </w:p>
        </w:tc>
        <w:tc>
          <w:tcPr>
            <w:tcW w:w="96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3</w:t>
            </w:r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4</w:t>
            </w:r>
          </w:p>
        </w:tc>
        <w:tc>
          <w:tcPr>
            <w:tcW w:w="8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5</w:t>
            </w:r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6</w:t>
            </w:r>
          </w:p>
        </w:tc>
      </w:tr>
      <w:tr w:rsidR="00F96A56" w:rsidRPr="00DF1199" w:rsidTr="00AB510F">
        <w:tc>
          <w:tcPr>
            <w:tcW w:w="252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1.</w:t>
            </w:r>
          </w:p>
        </w:tc>
        <w:tc>
          <w:tcPr>
            <w:tcW w:w="155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tabs>
                <w:tab w:val="left" w:pos="6780"/>
              </w:tabs>
              <w:contextualSpacing/>
              <w:jc w:val="both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Дошкольные образовательные организации</w:t>
            </w:r>
          </w:p>
        </w:tc>
        <w:tc>
          <w:tcPr>
            <w:tcW w:w="968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tabs>
                <w:tab w:val="left" w:pos="6780"/>
              </w:tabs>
              <w:contextualSpacing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Количество мест на 100 человек в возрасте от 0 до 7 лет</w:t>
            </w:r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▼</w:t>
            </w:r>
          </w:p>
        </w:tc>
        <w:tc>
          <w:tcPr>
            <w:tcW w:w="873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tabs>
                <w:tab w:val="left" w:pos="6780"/>
              </w:tabs>
              <w:contextualSpacing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 xml:space="preserve">Пешеходная </w:t>
            </w:r>
          </w:p>
          <w:p w:rsidR="00F96A56" w:rsidRPr="00DF1199" w:rsidRDefault="00F96A56" w:rsidP="00AB510F">
            <w:pPr>
              <w:tabs>
                <w:tab w:val="left" w:pos="6780"/>
              </w:tabs>
              <w:contextualSpacing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 xml:space="preserve">доступность, </w:t>
            </w:r>
            <w:proofErr w:type="gramStart"/>
            <w:r w:rsidRPr="00DF1199">
              <w:rPr>
                <w:sz w:val="14"/>
                <w:szCs w:val="14"/>
              </w:rPr>
              <w:t>м</w:t>
            </w:r>
            <w:proofErr w:type="gramEnd"/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vAlign w:val="center"/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▼</w:t>
            </w:r>
          </w:p>
        </w:tc>
      </w:tr>
      <w:tr w:rsidR="00F96A56" w:rsidRPr="00DF1199" w:rsidTr="00AB510F">
        <w:trPr>
          <w:trHeight w:val="798"/>
        </w:trPr>
        <w:tc>
          <w:tcPr>
            <w:tcW w:w="252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</w:p>
        </w:tc>
        <w:tc>
          <w:tcPr>
            <w:tcW w:w="1551" w:type="pct"/>
            <w:tcBorders>
              <w:top w:val="single" w:sz="4" w:space="0" w:color="404040"/>
              <w:left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tabs>
                <w:tab w:val="left" w:pos="6780"/>
              </w:tabs>
              <w:ind w:firstLine="158"/>
              <w:contextualSpacing/>
              <w:jc w:val="both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в сельской местности</w:t>
            </w:r>
          </w:p>
        </w:tc>
        <w:tc>
          <w:tcPr>
            <w:tcW w:w="968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tabs>
                <w:tab w:val="left" w:pos="6780"/>
              </w:tabs>
              <w:contextualSpacing/>
              <w:rPr>
                <w:sz w:val="14"/>
                <w:szCs w:val="14"/>
              </w:rPr>
            </w:pPr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45</w:t>
            </w:r>
          </w:p>
        </w:tc>
        <w:tc>
          <w:tcPr>
            <w:tcW w:w="873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tabs>
                <w:tab w:val="left" w:pos="6780"/>
              </w:tabs>
              <w:contextualSpacing/>
              <w:rPr>
                <w:sz w:val="14"/>
                <w:szCs w:val="14"/>
              </w:rPr>
            </w:pPr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right w:val="nil"/>
            </w:tcBorders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500</w:t>
            </w:r>
          </w:p>
        </w:tc>
      </w:tr>
      <w:tr w:rsidR="00F96A56" w:rsidRPr="00DF1199" w:rsidTr="00AB510F">
        <w:tc>
          <w:tcPr>
            <w:tcW w:w="252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2.</w:t>
            </w:r>
          </w:p>
        </w:tc>
        <w:tc>
          <w:tcPr>
            <w:tcW w:w="155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tabs>
                <w:tab w:val="left" w:pos="6780"/>
              </w:tabs>
              <w:contextualSpacing/>
              <w:jc w:val="both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 xml:space="preserve">Общеобразовательные организации </w:t>
            </w:r>
          </w:p>
        </w:tc>
        <w:tc>
          <w:tcPr>
            <w:tcW w:w="968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tabs>
                <w:tab w:val="left" w:pos="6780"/>
              </w:tabs>
              <w:contextualSpacing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Количество мест на 100 человек в возрасте от 7 до 18 лет</w:t>
            </w:r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▼</w:t>
            </w:r>
          </w:p>
        </w:tc>
        <w:tc>
          <w:tcPr>
            <w:tcW w:w="8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tabs>
                <w:tab w:val="left" w:pos="6780"/>
              </w:tabs>
              <w:contextualSpacing/>
              <w:rPr>
                <w:sz w:val="14"/>
                <w:szCs w:val="14"/>
              </w:rPr>
            </w:pPr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vAlign w:val="center"/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▼</w:t>
            </w:r>
          </w:p>
        </w:tc>
      </w:tr>
      <w:tr w:rsidR="00F96A56" w:rsidRPr="00DF1199" w:rsidTr="00AB510F">
        <w:tc>
          <w:tcPr>
            <w:tcW w:w="252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rPr>
                <w:color w:val="FF0000"/>
                <w:sz w:val="14"/>
                <w:szCs w:val="14"/>
              </w:rPr>
            </w:pPr>
          </w:p>
        </w:tc>
        <w:tc>
          <w:tcPr>
            <w:tcW w:w="1551" w:type="pct"/>
            <w:vMerge w:val="restart"/>
            <w:tcBorders>
              <w:top w:val="single" w:sz="4" w:space="0" w:color="404040"/>
              <w:left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tabs>
                <w:tab w:val="left" w:pos="6780"/>
              </w:tabs>
              <w:ind w:firstLine="158"/>
              <w:contextualSpacing/>
              <w:jc w:val="both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в сельской местности</w:t>
            </w:r>
          </w:p>
        </w:tc>
        <w:tc>
          <w:tcPr>
            <w:tcW w:w="968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tabs>
                <w:tab w:val="left" w:pos="6780"/>
              </w:tabs>
              <w:contextualSpacing/>
              <w:rPr>
                <w:color w:val="FF0000"/>
                <w:sz w:val="14"/>
                <w:szCs w:val="14"/>
              </w:rPr>
            </w:pPr>
          </w:p>
        </w:tc>
        <w:tc>
          <w:tcPr>
            <w:tcW w:w="678" w:type="pct"/>
            <w:vMerge w:val="restart"/>
            <w:tcBorders>
              <w:top w:val="single" w:sz="4" w:space="0" w:color="404040"/>
              <w:left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93,7</w:t>
            </w:r>
          </w:p>
        </w:tc>
        <w:tc>
          <w:tcPr>
            <w:tcW w:w="8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tabs>
                <w:tab w:val="left" w:pos="6780"/>
              </w:tabs>
              <w:contextualSpacing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 xml:space="preserve">Транспортная </w:t>
            </w:r>
          </w:p>
          <w:p w:rsidR="00F96A56" w:rsidRPr="00DF1199" w:rsidRDefault="00F96A56" w:rsidP="00AB510F">
            <w:pPr>
              <w:tabs>
                <w:tab w:val="left" w:pos="6780"/>
              </w:tabs>
              <w:contextualSpacing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доступность, мин</w:t>
            </w:r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30</w:t>
            </w:r>
          </w:p>
        </w:tc>
      </w:tr>
      <w:tr w:rsidR="00F96A56" w:rsidRPr="00DF1199" w:rsidTr="00AB510F">
        <w:tc>
          <w:tcPr>
            <w:tcW w:w="252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rPr>
                <w:color w:val="FF0000"/>
                <w:sz w:val="14"/>
                <w:szCs w:val="14"/>
              </w:rPr>
            </w:pPr>
          </w:p>
        </w:tc>
        <w:tc>
          <w:tcPr>
            <w:tcW w:w="1551" w:type="pct"/>
            <w:vMerge/>
            <w:tcBorders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tabs>
                <w:tab w:val="left" w:pos="6780"/>
              </w:tabs>
              <w:ind w:firstLine="158"/>
              <w:contextualSpacing/>
              <w:jc w:val="both"/>
              <w:rPr>
                <w:sz w:val="14"/>
                <w:szCs w:val="14"/>
              </w:rPr>
            </w:pPr>
          </w:p>
        </w:tc>
        <w:tc>
          <w:tcPr>
            <w:tcW w:w="968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tabs>
                <w:tab w:val="left" w:pos="6780"/>
              </w:tabs>
              <w:contextualSpacing/>
              <w:rPr>
                <w:color w:val="FF0000"/>
                <w:sz w:val="14"/>
                <w:szCs w:val="14"/>
              </w:rPr>
            </w:pPr>
          </w:p>
        </w:tc>
        <w:tc>
          <w:tcPr>
            <w:tcW w:w="678" w:type="pct"/>
            <w:vMerge/>
            <w:tcBorders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rPr>
                <w:sz w:val="14"/>
                <w:szCs w:val="14"/>
                <w:highlight w:val="yellow"/>
              </w:rPr>
            </w:pPr>
          </w:p>
        </w:tc>
        <w:tc>
          <w:tcPr>
            <w:tcW w:w="8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tabs>
                <w:tab w:val="left" w:pos="6780"/>
              </w:tabs>
              <w:contextualSpacing/>
              <w:rPr>
                <w:sz w:val="14"/>
                <w:szCs w:val="14"/>
                <w:highlight w:val="yellow"/>
              </w:rPr>
            </w:pPr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96A56" w:rsidRPr="00DF1199" w:rsidRDefault="00F96A56" w:rsidP="00AB510F">
            <w:pPr>
              <w:rPr>
                <w:sz w:val="14"/>
                <w:szCs w:val="14"/>
                <w:highlight w:val="yellow"/>
              </w:rPr>
            </w:pPr>
          </w:p>
        </w:tc>
      </w:tr>
      <w:tr w:rsidR="00F96A56" w:rsidRPr="00DF1199" w:rsidTr="00AB510F">
        <w:trPr>
          <w:cantSplit/>
        </w:trPr>
        <w:tc>
          <w:tcPr>
            <w:tcW w:w="252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3.</w:t>
            </w:r>
          </w:p>
        </w:tc>
        <w:tc>
          <w:tcPr>
            <w:tcW w:w="155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tabs>
                <w:tab w:val="left" w:pos="6780"/>
              </w:tabs>
              <w:contextualSpacing/>
              <w:jc w:val="both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Организации дополнительного образования</w:t>
            </w:r>
          </w:p>
        </w:tc>
        <w:tc>
          <w:tcPr>
            <w:tcW w:w="968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tabs>
                <w:tab w:val="left" w:pos="6780"/>
              </w:tabs>
              <w:contextualSpacing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 xml:space="preserve">Количество мест на 100 человек в возрасте от 5 до 18 лет, обучающихся в общеобразовательных </w:t>
            </w:r>
          </w:p>
          <w:p w:rsidR="00F96A56" w:rsidRPr="00DF1199" w:rsidRDefault="00F96A56" w:rsidP="00AB510F">
            <w:pPr>
              <w:tabs>
                <w:tab w:val="left" w:pos="6780"/>
              </w:tabs>
              <w:contextualSpacing/>
              <w:rPr>
                <w:sz w:val="14"/>
                <w:szCs w:val="14"/>
              </w:rPr>
            </w:pPr>
            <w:proofErr w:type="gramStart"/>
            <w:r w:rsidRPr="00DF1199">
              <w:rPr>
                <w:sz w:val="14"/>
                <w:szCs w:val="14"/>
              </w:rPr>
              <w:t>организациях</w:t>
            </w:r>
            <w:proofErr w:type="gramEnd"/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75</w:t>
            </w:r>
          </w:p>
        </w:tc>
        <w:tc>
          <w:tcPr>
            <w:tcW w:w="873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tabs>
                <w:tab w:val="left" w:pos="6780"/>
              </w:tabs>
              <w:contextualSpacing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Транспортная</w:t>
            </w:r>
          </w:p>
          <w:p w:rsidR="00F96A56" w:rsidRPr="00DF1199" w:rsidRDefault="00F96A56" w:rsidP="00AB510F">
            <w:pPr>
              <w:tabs>
                <w:tab w:val="left" w:pos="6780"/>
              </w:tabs>
              <w:contextualSpacing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доступность, мин</w:t>
            </w:r>
          </w:p>
        </w:tc>
        <w:tc>
          <w:tcPr>
            <w:tcW w:w="678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30</w:t>
            </w:r>
          </w:p>
        </w:tc>
      </w:tr>
      <w:tr w:rsidR="00F96A56" w:rsidRPr="00DF1199" w:rsidTr="00AB510F">
        <w:tc>
          <w:tcPr>
            <w:tcW w:w="252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rPr>
                <w:color w:val="FF0000"/>
                <w:sz w:val="14"/>
                <w:szCs w:val="14"/>
              </w:rPr>
            </w:pPr>
          </w:p>
        </w:tc>
        <w:tc>
          <w:tcPr>
            <w:tcW w:w="155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tabs>
                <w:tab w:val="left" w:pos="6780"/>
              </w:tabs>
              <w:contextualSpacing/>
              <w:jc w:val="both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 xml:space="preserve">Общеобразовательные организации, реализующие дополнительные общеобразовательные программы </w:t>
            </w:r>
          </w:p>
        </w:tc>
        <w:tc>
          <w:tcPr>
            <w:tcW w:w="968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tabs>
                <w:tab w:val="left" w:pos="6780"/>
              </w:tabs>
              <w:contextualSpacing/>
              <w:rPr>
                <w:sz w:val="14"/>
                <w:szCs w:val="14"/>
              </w:rPr>
            </w:pPr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▼</w:t>
            </w:r>
          </w:p>
        </w:tc>
        <w:tc>
          <w:tcPr>
            <w:tcW w:w="873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tabs>
                <w:tab w:val="left" w:pos="6780"/>
              </w:tabs>
              <w:contextualSpacing/>
              <w:rPr>
                <w:color w:val="FF0000"/>
                <w:sz w:val="14"/>
                <w:szCs w:val="14"/>
              </w:rPr>
            </w:pPr>
          </w:p>
        </w:tc>
        <w:tc>
          <w:tcPr>
            <w:tcW w:w="678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96A56" w:rsidRPr="00DF1199" w:rsidRDefault="00F96A56" w:rsidP="00AB510F">
            <w:pPr>
              <w:rPr>
                <w:color w:val="FF0000"/>
                <w:sz w:val="14"/>
                <w:szCs w:val="14"/>
              </w:rPr>
            </w:pPr>
          </w:p>
        </w:tc>
      </w:tr>
      <w:tr w:rsidR="00F96A56" w:rsidRPr="00DF1199" w:rsidTr="00AB510F">
        <w:tc>
          <w:tcPr>
            <w:tcW w:w="252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rPr>
                <w:color w:val="FF0000"/>
                <w:sz w:val="14"/>
                <w:szCs w:val="14"/>
              </w:rPr>
            </w:pPr>
          </w:p>
        </w:tc>
        <w:tc>
          <w:tcPr>
            <w:tcW w:w="155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tabs>
                <w:tab w:val="left" w:pos="6780"/>
              </w:tabs>
              <w:ind w:firstLine="300"/>
              <w:contextualSpacing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в сельской местности</w:t>
            </w:r>
          </w:p>
        </w:tc>
        <w:tc>
          <w:tcPr>
            <w:tcW w:w="968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tabs>
                <w:tab w:val="left" w:pos="6780"/>
              </w:tabs>
              <w:contextualSpacing/>
              <w:rPr>
                <w:sz w:val="14"/>
                <w:szCs w:val="14"/>
              </w:rPr>
            </w:pPr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65</w:t>
            </w:r>
          </w:p>
        </w:tc>
        <w:tc>
          <w:tcPr>
            <w:tcW w:w="873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tabs>
                <w:tab w:val="left" w:pos="6780"/>
              </w:tabs>
              <w:contextualSpacing/>
              <w:rPr>
                <w:color w:val="FF0000"/>
                <w:sz w:val="14"/>
                <w:szCs w:val="14"/>
              </w:rPr>
            </w:pPr>
          </w:p>
        </w:tc>
        <w:tc>
          <w:tcPr>
            <w:tcW w:w="678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96A56" w:rsidRPr="00DF1199" w:rsidRDefault="00F96A56" w:rsidP="00AB510F">
            <w:pPr>
              <w:rPr>
                <w:color w:val="FF0000"/>
                <w:sz w:val="14"/>
                <w:szCs w:val="14"/>
              </w:rPr>
            </w:pPr>
          </w:p>
        </w:tc>
      </w:tr>
      <w:tr w:rsidR="00F96A56" w:rsidRPr="00DF1199" w:rsidTr="00AB510F">
        <w:tc>
          <w:tcPr>
            <w:tcW w:w="252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rPr>
                <w:color w:val="FF0000"/>
                <w:sz w:val="14"/>
                <w:szCs w:val="14"/>
              </w:rPr>
            </w:pPr>
          </w:p>
        </w:tc>
        <w:tc>
          <w:tcPr>
            <w:tcW w:w="155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tabs>
                <w:tab w:val="left" w:pos="6780"/>
              </w:tabs>
              <w:contextualSpacing/>
              <w:jc w:val="both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Обра</w:t>
            </w:r>
            <w:r w:rsidRPr="00DF1199">
              <w:rPr>
                <w:sz w:val="14"/>
                <w:szCs w:val="14"/>
              </w:rPr>
              <w:softHyphen/>
              <w:t>зовательные организации, реализующие дополнительные общеобразовательные программы (за исключением общеоб</w:t>
            </w:r>
            <w:r w:rsidRPr="00DF1199">
              <w:rPr>
                <w:sz w:val="14"/>
                <w:szCs w:val="14"/>
              </w:rPr>
              <w:softHyphen/>
              <w:t>разовательных организа</w:t>
            </w:r>
            <w:r w:rsidRPr="00DF1199">
              <w:rPr>
                <w:sz w:val="14"/>
                <w:szCs w:val="14"/>
              </w:rPr>
              <w:softHyphen/>
              <w:t>ций)</w:t>
            </w:r>
          </w:p>
        </w:tc>
        <w:tc>
          <w:tcPr>
            <w:tcW w:w="968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tabs>
                <w:tab w:val="left" w:pos="6780"/>
              </w:tabs>
              <w:contextualSpacing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Количество мест на 100 человек в возрасте от 5 до 18 лет</w:t>
            </w:r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▼</w:t>
            </w:r>
          </w:p>
        </w:tc>
        <w:tc>
          <w:tcPr>
            <w:tcW w:w="873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tabs>
                <w:tab w:val="left" w:pos="6780"/>
              </w:tabs>
              <w:contextualSpacing/>
              <w:rPr>
                <w:color w:val="FF0000"/>
                <w:sz w:val="14"/>
                <w:szCs w:val="14"/>
              </w:rPr>
            </w:pPr>
          </w:p>
        </w:tc>
        <w:tc>
          <w:tcPr>
            <w:tcW w:w="678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96A56" w:rsidRPr="00DF1199" w:rsidRDefault="00F96A56" w:rsidP="00AB510F">
            <w:pPr>
              <w:rPr>
                <w:color w:val="FF0000"/>
                <w:sz w:val="14"/>
                <w:szCs w:val="14"/>
              </w:rPr>
            </w:pPr>
          </w:p>
        </w:tc>
      </w:tr>
      <w:tr w:rsidR="00F96A56" w:rsidRPr="00DF1199" w:rsidTr="00AB510F">
        <w:tc>
          <w:tcPr>
            <w:tcW w:w="252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rPr>
                <w:color w:val="FF0000"/>
                <w:sz w:val="14"/>
                <w:szCs w:val="14"/>
              </w:rPr>
            </w:pPr>
          </w:p>
        </w:tc>
        <w:tc>
          <w:tcPr>
            <w:tcW w:w="155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tabs>
                <w:tab w:val="left" w:pos="6780"/>
              </w:tabs>
              <w:ind w:firstLine="300"/>
              <w:contextualSpacing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в сельской местности</w:t>
            </w:r>
          </w:p>
        </w:tc>
        <w:tc>
          <w:tcPr>
            <w:tcW w:w="968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tabs>
                <w:tab w:val="left" w:pos="6780"/>
              </w:tabs>
              <w:contextualSpacing/>
              <w:rPr>
                <w:sz w:val="14"/>
                <w:szCs w:val="14"/>
              </w:rPr>
            </w:pPr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10</w:t>
            </w:r>
          </w:p>
        </w:tc>
        <w:tc>
          <w:tcPr>
            <w:tcW w:w="873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tabs>
                <w:tab w:val="left" w:pos="6780"/>
              </w:tabs>
              <w:contextualSpacing/>
              <w:rPr>
                <w:color w:val="FF0000"/>
                <w:sz w:val="14"/>
                <w:szCs w:val="14"/>
              </w:rPr>
            </w:pPr>
          </w:p>
        </w:tc>
        <w:tc>
          <w:tcPr>
            <w:tcW w:w="678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96A56" w:rsidRPr="00DF1199" w:rsidRDefault="00F96A56" w:rsidP="00AB510F">
            <w:pPr>
              <w:rPr>
                <w:color w:val="FF0000"/>
                <w:sz w:val="14"/>
                <w:szCs w:val="14"/>
              </w:rPr>
            </w:pPr>
          </w:p>
        </w:tc>
      </w:tr>
    </w:tbl>
    <w:p w:rsidR="00F96A56" w:rsidRPr="00DF1199" w:rsidRDefault="00F96A56" w:rsidP="00F96A56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14"/>
          <w:szCs w:val="14"/>
        </w:rPr>
      </w:pPr>
    </w:p>
    <w:p w:rsidR="00F96A56" w:rsidRPr="00DF1199" w:rsidRDefault="00F96A56" w:rsidP="00F96A56">
      <w:pPr>
        <w:widowControl w:val="0"/>
        <w:tabs>
          <w:tab w:val="left" w:pos="1314"/>
        </w:tabs>
        <w:autoSpaceDE w:val="0"/>
        <w:autoSpaceDN w:val="0"/>
        <w:adjustRightInd w:val="0"/>
        <w:spacing w:line="230" w:lineRule="auto"/>
        <w:ind w:left="1548" w:hanging="1548"/>
        <w:contextualSpacing/>
        <w:jc w:val="both"/>
        <w:rPr>
          <w:bCs/>
          <w:sz w:val="14"/>
          <w:szCs w:val="14"/>
        </w:rPr>
      </w:pPr>
      <w:r w:rsidRPr="00DF1199">
        <w:rPr>
          <w:bCs/>
          <w:sz w:val="14"/>
          <w:szCs w:val="14"/>
        </w:rPr>
        <w:t>Примечания:</w:t>
      </w:r>
      <w:r w:rsidRPr="00DF1199">
        <w:rPr>
          <w:bCs/>
          <w:sz w:val="14"/>
          <w:szCs w:val="14"/>
        </w:rPr>
        <w:tab/>
        <w:t>1.</w:t>
      </w:r>
      <w:r w:rsidRPr="00DF1199">
        <w:rPr>
          <w:bCs/>
          <w:sz w:val="14"/>
          <w:szCs w:val="14"/>
        </w:rPr>
        <w:tab/>
        <w:t>Дошкольными образовательными организациями должны быть обеспечены 84% чис</w:t>
      </w:r>
      <w:r w:rsidRPr="00DF1199">
        <w:rPr>
          <w:bCs/>
          <w:sz w:val="14"/>
          <w:szCs w:val="14"/>
        </w:rPr>
        <w:softHyphen/>
        <w:t>ленности детей дошкольного возраста.</w:t>
      </w:r>
    </w:p>
    <w:p w:rsidR="00F96A56" w:rsidRPr="00DF1199" w:rsidRDefault="00F96A56" w:rsidP="00F96A56">
      <w:pPr>
        <w:widowControl w:val="0"/>
        <w:tabs>
          <w:tab w:val="left" w:pos="1314"/>
        </w:tabs>
        <w:autoSpaceDE w:val="0"/>
        <w:autoSpaceDN w:val="0"/>
        <w:adjustRightInd w:val="0"/>
        <w:spacing w:line="230" w:lineRule="auto"/>
        <w:ind w:left="1548" w:hanging="1548"/>
        <w:contextualSpacing/>
        <w:jc w:val="both"/>
        <w:rPr>
          <w:bCs/>
          <w:sz w:val="14"/>
          <w:szCs w:val="14"/>
        </w:rPr>
      </w:pPr>
      <w:r w:rsidRPr="00DF1199">
        <w:rPr>
          <w:bCs/>
          <w:sz w:val="14"/>
          <w:szCs w:val="14"/>
        </w:rPr>
        <w:lastRenderedPageBreak/>
        <w:tab/>
        <w:t>2.</w:t>
      </w:r>
      <w:r w:rsidRPr="00DF1199">
        <w:rPr>
          <w:bCs/>
          <w:sz w:val="14"/>
          <w:szCs w:val="14"/>
        </w:rPr>
        <w:tab/>
        <w:t>В районах одно- и двухэтажной застройки допускается увеличение максимально до</w:t>
      </w:r>
      <w:r w:rsidRPr="00DF1199">
        <w:rPr>
          <w:bCs/>
          <w:sz w:val="14"/>
          <w:szCs w:val="14"/>
        </w:rPr>
        <w:softHyphen/>
        <w:t xml:space="preserve">пустимого уровня территориальной доступности дошкольных образовательных организаций до 500 м. </w:t>
      </w:r>
    </w:p>
    <w:p w:rsidR="00F96A56" w:rsidRPr="00DF1199" w:rsidRDefault="00F96A56" w:rsidP="00F96A56">
      <w:pPr>
        <w:widowControl w:val="0"/>
        <w:autoSpaceDE w:val="0"/>
        <w:autoSpaceDN w:val="0"/>
        <w:adjustRightInd w:val="0"/>
        <w:spacing w:line="230" w:lineRule="auto"/>
        <w:ind w:left="1674" w:hanging="222"/>
        <w:jc w:val="both"/>
        <w:rPr>
          <w:sz w:val="14"/>
          <w:szCs w:val="14"/>
        </w:rPr>
      </w:pPr>
      <w:r w:rsidRPr="00DF1199">
        <w:rPr>
          <w:sz w:val="14"/>
          <w:szCs w:val="14"/>
        </w:rPr>
        <w:t>3.</w:t>
      </w:r>
      <w:r w:rsidRPr="00DF1199">
        <w:rPr>
          <w:sz w:val="14"/>
          <w:szCs w:val="14"/>
        </w:rPr>
        <w:tab/>
        <w:t>Для общеобразовательных организаций при малоэтажной застройке допускается уве</w:t>
      </w:r>
      <w:r w:rsidRPr="00DF1199">
        <w:rPr>
          <w:sz w:val="14"/>
          <w:szCs w:val="14"/>
        </w:rPr>
        <w:softHyphen/>
        <w:t>личение максимально допустимого уровня территориальной доступности до 750 м.</w:t>
      </w:r>
    </w:p>
    <w:p w:rsidR="00F96A56" w:rsidRPr="00DF1199" w:rsidRDefault="00F96A56" w:rsidP="00F96A56">
      <w:pPr>
        <w:widowControl w:val="0"/>
        <w:autoSpaceDE w:val="0"/>
        <w:autoSpaceDN w:val="0"/>
        <w:adjustRightInd w:val="0"/>
        <w:spacing w:line="230" w:lineRule="auto"/>
        <w:ind w:left="1674" w:hanging="222"/>
        <w:jc w:val="both"/>
        <w:rPr>
          <w:sz w:val="14"/>
          <w:szCs w:val="14"/>
        </w:rPr>
      </w:pPr>
      <w:r w:rsidRPr="00DF1199">
        <w:rPr>
          <w:sz w:val="14"/>
          <w:szCs w:val="14"/>
        </w:rPr>
        <w:t>4.</w:t>
      </w:r>
      <w:r w:rsidRPr="00DF1199">
        <w:rPr>
          <w:sz w:val="14"/>
          <w:szCs w:val="14"/>
        </w:rPr>
        <w:tab/>
        <w:t>Размещение общеобразовательных организаций допускается на расстоянии транс</w:t>
      </w:r>
      <w:r w:rsidRPr="00DF1199">
        <w:rPr>
          <w:sz w:val="14"/>
          <w:szCs w:val="14"/>
        </w:rPr>
        <w:softHyphen/>
        <w:t>портной доступности для учащихся начального общего образования – 15 минут (в одну сто</w:t>
      </w:r>
      <w:r w:rsidRPr="00DF1199">
        <w:rPr>
          <w:sz w:val="14"/>
          <w:szCs w:val="14"/>
        </w:rPr>
        <w:softHyphen/>
        <w:t>рону), для учащихся основного общего и среднего общего образования – не более 50 минут (в одну сторону).</w:t>
      </w:r>
    </w:p>
    <w:p w:rsidR="00F96A56" w:rsidRPr="00DF1199" w:rsidRDefault="00F96A56" w:rsidP="00F96A56">
      <w:pPr>
        <w:pStyle w:val="5"/>
        <w:spacing w:before="0" w:line="230" w:lineRule="auto"/>
        <w:rPr>
          <w:rFonts w:ascii="Times New Roman" w:hAnsi="Times New Roman" w:cs="Times New Roman"/>
          <w:i/>
          <w:sz w:val="14"/>
          <w:szCs w:val="14"/>
        </w:rPr>
      </w:pPr>
    </w:p>
    <w:p w:rsidR="00F96A56" w:rsidRPr="00DF1199" w:rsidRDefault="00F96A56" w:rsidP="00F96A56">
      <w:pPr>
        <w:pStyle w:val="5"/>
        <w:spacing w:before="0" w:line="230" w:lineRule="auto"/>
        <w:ind w:firstLine="709"/>
        <w:jc w:val="both"/>
        <w:rPr>
          <w:rFonts w:ascii="Times New Roman" w:hAnsi="Times New Roman" w:cs="Times New Roman"/>
          <w:b/>
          <w:color w:val="auto"/>
          <w:sz w:val="14"/>
          <w:szCs w:val="14"/>
        </w:rPr>
      </w:pPr>
      <w:r w:rsidRPr="00DF1199">
        <w:rPr>
          <w:rFonts w:ascii="Times New Roman" w:hAnsi="Times New Roman" w:cs="Times New Roman"/>
          <w:b/>
          <w:color w:val="auto"/>
          <w:sz w:val="14"/>
          <w:szCs w:val="14"/>
        </w:rPr>
        <w:t>1.1.5. Предельные значения расчетных показателей минимально допустимого уровня обеспеченности населения Красночетайского сельского поселения Красночетайского района Чувашской Республики объектами местного значения в области культуры и искусства и предельные значения расчетных показателей максимально допустимого уровня территориальной доступности таких объектов для населения Красночетайского сельского поселения Красночетайского района Чувашской Республики</w:t>
      </w:r>
    </w:p>
    <w:p w:rsidR="00F96A56" w:rsidRPr="00DF1199" w:rsidRDefault="00F96A56" w:rsidP="00F96A56">
      <w:pPr>
        <w:spacing w:line="230" w:lineRule="auto"/>
        <w:rPr>
          <w:sz w:val="14"/>
          <w:szCs w:val="14"/>
        </w:rPr>
      </w:pPr>
    </w:p>
    <w:p w:rsidR="00F96A56" w:rsidRPr="00DF1199" w:rsidRDefault="00F96A56" w:rsidP="00F96A56">
      <w:pPr>
        <w:widowControl w:val="0"/>
        <w:autoSpaceDE w:val="0"/>
        <w:autoSpaceDN w:val="0"/>
        <w:adjustRightInd w:val="0"/>
        <w:spacing w:line="230" w:lineRule="auto"/>
        <w:ind w:firstLine="851"/>
        <w:jc w:val="right"/>
        <w:rPr>
          <w:sz w:val="14"/>
          <w:szCs w:val="14"/>
        </w:rPr>
      </w:pPr>
      <w:r w:rsidRPr="00DF1199">
        <w:rPr>
          <w:sz w:val="14"/>
          <w:szCs w:val="14"/>
        </w:rPr>
        <w:t>Таблица 1.1.5</w:t>
      </w:r>
    </w:p>
    <w:p w:rsidR="00F96A56" w:rsidRPr="00DF1199" w:rsidRDefault="00F96A56" w:rsidP="00F96A56">
      <w:pPr>
        <w:widowControl w:val="0"/>
        <w:autoSpaceDE w:val="0"/>
        <w:autoSpaceDN w:val="0"/>
        <w:adjustRightInd w:val="0"/>
        <w:spacing w:line="230" w:lineRule="auto"/>
        <w:ind w:firstLine="851"/>
        <w:jc w:val="right"/>
        <w:rPr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insideH w:val="single" w:sz="4" w:space="0" w:color="404040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29"/>
        <w:gridCol w:w="3251"/>
        <w:gridCol w:w="1979"/>
        <w:gridCol w:w="1736"/>
        <w:gridCol w:w="1549"/>
        <w:gridCol w:w="991"/>
      </w:tblGrid>
      <w:tr w:rsidR="00F96A56" w:rsidRPr="00DF1199" w:rsidTr="00AB510F">
        <w:tc>
          <w:tcPr>
            <w:tcW w:w="263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F96A56" w:rsidRPr="00DF1199" w:rsidRDefault="00F96A56" w:rsidP="00AB510F">
            <w:pPr>
              <w:spacing w:line="230" w:lineRule="auto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№</w:t>
            </w:r>
          </w:p>
          <w:p w:rsidR="00F96A56" w:rsidRPr="00DF1199" w:rsidRDefault="00F96A56" w:rsidP="00AB510F">
            <w:pPr>
              <w:spacing w:line="230" w:lineRule="auto"/>
              <w:rPr>
                <w:sz w:val="14"/>
                <w:szCs w:val="14"/>
              </w:rPr>
            </w:pPr>
            <w:proofErr w:type="spellStart"/>
            <w:r w:rsidRPr="00DF1199">
              <w:rPr>
                <w:sz w:val="14"/>
                <w:szCs w:val="14"/>
              </w:rPr>
              <w:t>пп</w:t>
            </w:r>
            <w:proofErr w:type="spellEnd"/>
          </w:p>
        </w:tc>
        <w:tc>
          <w:tcPr>
            <w:tcW w:w="1620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F96A56" w:rsidRPr="00DF1199" w:rsidRDefault="00F96A56" w:rsidP="00AB510F">
            <w:pPr>
              <w:spacing w:line="230" w:lineRule="auto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 xml:space="preserve">Наименование </w:t>
            </w:r>
          </w:p>
          <w:p w:rsidR="00F96A56" w:rsidRPr="00DF1199" w:rsidRDefault="00F96A56" w:rsidP="00AB510F">
            <w:pPr>
              <w:spacing w:line="230" w:lineRule="auto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объекта местного значения</w:t>
            </w:r>
          </w:p>
          <w:p w:rsidR="00F96A56" w:rsidRPr="00DF1199" w:rsidRDefault="00F96A56" w:rsidP="00AB510F">
            <w:pPr>
              <w:spacing w:line="230" w:lineRule="auto"/>
              <w:rPr>
                <w:sz w:val="14"/>
                <w:szCs w:val="14"/>
              </w:rPr>
            </w:pPr>
          </w:p>
        </w:tc>
        <w:tc>
          <w:tcPr>
            <w:tcW w:w="1851" w:type="pct"/>
            <w:gridSpan w:val="2"/>
            <w:tcBorders>
              <w:top w:val="single" w:sz="4" w:space="0" w:color="auto"/>
            </w:tcBorders>
          </w:tcPr>
          <w:p w:rsidR="00F96A56" w:rsidRPr="00DF1199" w:rsidRDefault="00F96A56" w:rsidP="00AB510F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Расчетный показатель минимально допустимого уровня обеспеченности</w:t>
            </w:r>
          </w:p>
        </w:tc>
        <w:tc>
          <w:tcPr>
            <w:tcW w:w="1266" w:type="pct"/>
            <w:gridSpan w:val="2"/>
            <w:tcBorders>
              <w:top w:val="single" w:sz="4" w:space="0" w:color="auto"/>
            </w:tcBorders>
          </w:tcPr>
          <w:p w:rsidR="00F96A56" w:rsidRPr="00DF1199" w:rsidRDefault="00F96A56" w:rsidP="00AB510F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Расчетный показатель максимально допустимого уровня территориальной доступности</w:t>
            </w:r>
          </w:p>
        </w:tc>
      </w:tr>
      <w:tr w:rsidR="00F96A56" w:rsidRPr="00DF1199" w:rsidTr="00AB510F">
        <w:tc>
          <w:tcPr>
            <w:tcW w:w="263" w:type="pct"/>
            <w:vMerge/>
            <w:shd w:val="clear" w:color="auto" w:fill="FFFFFF"/>
          </w:tcPr>
          <w:p w:rsidR="00F96A56" w:rsidRPr="00DF1199" w:rsidRDefault="00F96A56" w:rsidP="00AB510F">
            <w:pPr>
              <w:spacing w:line="230" w:lineRule="auto"/>
              <w:rPr>
                <w:sz w:val="14"/>
                <w:szCs w:val="14"/>
              </w:rPr>
            </w:pPr>
          </w:p>
        </w:tc>
        <w:tc>
          <w:tcPr>
            <w:tcW w:w="1620" w:type="pct"/>
            <w:vMerge/>
            <w:shd w:val="clear" w:color="auto" w:fill="FFFFFF"/>
          </w:tcPr>
          <w:p w:rsidR="00F96A56" w:rsidRPr="00DF1199" w:rsidRDefault="00F96A56" w:rsidP="00AB510F">
            <w:pPr>
              <w:spacing w:line="230" w:lineRule="auto"/>
              <w:rPr>
                <w:sz w:val="14"/>
                <w:szCs w:val="14"/>
              </w:rPr>
            </w:pPr>
          </w:p>
        </w:tc>
        <w:tc>
          <w:tcPr>
            <w:tcW w:w="986" w:type="pct"/>
            <w:shd w:val="clear" w:color="auto" w:fill="FFFFFF"/>
          </w:tcPr>
          <w:p w:rsidR="00F96A56" w:rsidRPr="00DF1199" w:rsidRDefault="00F96A56" w:rsidP="00AB510F">
            <w:pPr>
              <w:spacing w:line="230" w:lineRule="auto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 xml:space="preserve">единица </w:t>
            </w:r>
          </w:p>
          <w:p w:rsidR="00F96A56" w:rsidRPr="00DF1199" w:rsidRDefault="00F96A56" w:rsidP="00AB510F">
            <w:pPr>
              <w:spacing w:line="230" w:lineRule="auto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измерения</w:t>
            </w:r>
          </w:p>
        </w:tc>
        <w:tc>
          <w:tcPr>
            <w:tcW w:w="865" w:type="pct"/>
            <w:shd w:val="clear" w:color="auto" w:fill="FFFFFF"/>
          </w:tcPr>
          <w:p w:rsidR="00F96A56" w:rsidRPr="00DF1199" w:rsidRDefault="00F96A56" w:rsidP="00AB510F">
            <w:pPr>
              <w:spacing w:line="230" w:lineRule="auto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величина</w:t>
            </w:r>
          </w:p>
        </w:tc>
        <w:tc>
          <w:tcPr>
            <w:tcW w:w="772" w:type="pct"/>
            <w:shd w:val="clear" w:color="auto" w:fill="FFFFFF"/>
          </w:tcPr>
          <w:p w:rsidR="00F96A56" w:rsidRPr="00DF1199" w:rsidRDefault="00F96A56" w:rsidP="00AB510F">
            <w:pPr>
              <w:spacing w:line="230" w:lineRule="auto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 xml:space="preserve">единица </w:t>
            </w:r>
          </w:p>
          <w:p w:rsidR="00F96A56" w:rsidRPr="00DF1199" w:rsidRDefault="00F96A56" w:rsidP="00AB510F">
            <w:pPr>
              <w:spacing w:line="230" w:lineRule="auto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измерения</w:t>
            </w:r>
          </w:p>
        </w:tc>
        <w:tc>
          <w:tcPr>
            <w:tcW w:w="494" w:type="pct"/>
            <w:shd w:val="clear" w:color="auto" w:fill="FFFFFF"/>
          </w:tcPr>
          <w:p w:rsidR="00F96A56" w:rsidRPr="00DF1199" w:rsidRDefault="00F96A56" w:rsidP="00AB510F">
            <w:pPr>
              <w:spacing w:line="230" w:lineRule="auto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величина</w:t>
            </w:r>
          </w:p>
        </w:tc>
      </w:tr>
    </w:tbl>
    <w:p w:rsidR="00F96A56" w:rsidRPr="00DF1199" w:rsidRDefault="00F96A56" w:rsidP="00F96A56">
      <w:pPr>
        <w:widowControl w:val="0"/>
        <w:suppressAutoHyphens/>
        <w:spacing w:line="230" w:lineRule="auto"/>
        <w:rPr>
          <w:sz w:val="14"/>
          <w:szCs w:val="14"/>
        </w:rPr>
      </w:pPr>
    </w:p>
    <w:tbl>
      <w:tblPr>
        <w:tblW w:w="5000" w:type="pct"/>
        <w:tblBorders>
          <w:top w:val="single" w:sz="12" w:space="0" w:color="595959"/>
          <w:left w:val="single" w:sz="12" w:space="0" w:color="595959"/>
          <w:bottom w:val="single" w:sz="12" w:space="0" w:color="595959"/>
          <w:right w:val="single" w:sz="12" w:space="0" w:color="595959"/>
          <w:insideH w:val="single" w:sz="6" w:space="0" w:color="595959"/>
          <w:insideV w:val="single" w:sz="6" w:space="0" w:color="595959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47"/>
        <w:gridCol w:w="3233"/>
        <w:gridCol w:w="2023"/>
        <w:gridCol w:w="1706"/>
        <w:gridCol w:w="1553"/>
        <w:gridCol w:w="973"/>
      </w:tblGrid>
      <w:tr w:rsidR="00F96A56" w:rsidRPr="00DF1199" w:rsidTr="00AB510F">
        <w:trPr>
          <w:tblHeader/>
        </w:trPr>
        <w:tc>
          <w:tcPr>
            <w:tcW w:w="272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96A56" w:rsidRPr="00DF1199" w:rsidRDefault="00F96A56" w:rsidP="00AB510F">
            <w:pPr>
              <w:spacing w:line="230" w:lineRule="auto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1</w:t>
            </w:r>
          </w:p>
        </w:tc>
        <w:tc>
          <w:tcPr>
            <w:tcW w:w="161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96A56" w:rsidRPr="00DF1199" w:rsidRDefault="00F96A56" w:rsidP="00AB510F">
            <w:pPr>
              <w:spacing w:line="230" w:lineRule="auto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2</w:t>
            </w:r>
          </w:p>
        </w:tc>
        <w:tc>
          <w:tcPr>
            <w:tcW w:w="100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96A56" w:rsidRPr="00DF1199" w:rsidRDefault="00F96A56" w:rsidP="00AB510F">
            <w:pPr>
              <w:spacing w:line="230" w:lineRule="auto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3</w:t>
            </w:r>
          </w:p>
        </w:tc>
        <w:tc>
          <w:tcPr>
            <w:tcW w:w="85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96A56" w:rsidRPr="00DF1199" w:rsidRDefault="00F96A56" w:rsidP="00AB510F">
            <w:pPr>
              <w:spacing w:line="230" w:lineRule="auto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4</w:t>
            </w:r>
          </w:p>
        </w:tc>
        <w:tc>
          <w:tcPr>
            <w:tcW w:w="77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96A56" w:rsidRPr="00DF1199" w:rsidRDefault="00F96A56" w:rsidP="00AB510F">
            <w:pPr>
              <w:spacing w:line="230" w:lineRule="auto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5</w:t>
            </w:r>
          </w:p>
        </w:tc>
        <w:tc>
          <w:tcPr>
            <w:tcW w:w="48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F96A56" w:rsidRPr="00DF1199" w:rsidRDefault="00F96A56" w:rsidP="00AB510F">
            <w:pPr>
              <w:spacing w:line="230" w:lineRule="auto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6</w:t>
            </w:r>
          </w:p>
        </w:tc>
      </w:tr>
      <w:tr w:rsidR="00F96A56" w:rsidRPr="00DF1199" w:rsidTr="00AB510F">
        <w:tc>
          <w:tcPr>
            <w:tcW w:w="5000" w:type="pct"/>
            <w:gridSpan w:val="6"/>
            <w:tcBorders>
              <w:top w:val="single" w:sz="4" w:space="0" w:color="404040"/>
              <w:left w:val="nil"/>
              <w:bottom w:val="single" w:sz="4" w:space="0" w:color="404040"/>
              <w:right w:val="nil"/>
            </w:tcBorders>
            <w:shd w:val="clear" w:color="auto" w:fill="FFFFFF"/>
          </w:tcPr>
          <w:p w:rsidR="00F96A56" w:rsidRPr="00DF1199" w:rsidRDefault="00F96A56" w:rsidP="00AB510F">
            <w:pPr>
              <w:spacing w:line="230" w:lineRule="auto"/>
              <w:rPr>
                <w:b/>
                <w:sz w:val="14"/>
                <w:szCs w:val="14"/>
              </w:rPr>
            </w:pPr>
            <w:r w:rsidRPr="00DF1199">
              <w:rPr>
                <w:b/>
                <w:sz w:val="14"/>
                <w:szCs w:val="14"/>
              </w:rPr>
              <w:t>1. Библиотеки</w:t>
            </w:r>
          </w:p>
        </w:tc>
      </w:tr>
      <w:tr w:rsidR="00F96A56" w:rsidRPr="00DF1199" w:rsidTr="00AB510F">
        <w:tc>
          <w:tcPr>
            <w:tcW w:w="272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rPr>
                <w:color w:val="FF0000"/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1.1.</w:t>
            </w:r>
          </w:p>
        </w:tc>
        <w:tc>
          <w:tcPr>
            <w:tcW w:w="3469" w:type="pct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jc w:val="both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Сельское поселение:</w:t>
            </w:r>
          </w:p>
        </w:tc>
        <w:tc>
          <w:tcPr>
            <w:tcW w:w="774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tabs>
                <w:tab w:val="left" w:pos="6780"/>
              </w:tabs>
              <w:contextualSpacing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Транспортно-пешеходная доступность, мин</w:t>
            </w:r>
          </w:p>
        </w:tc>
        <w:tc>
          <w:tcPr>
            <w:tcW w:w="485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15–30</w:t>
            </w:r>
          </w:p>
        </w:tc>
      </w:tr>
      <w:tr w:rsidR="00F96A56" w:rsidRPr="00DF1199" w:rsidTr="00AB510F">
        <w:tc>
          <w:tcPr>
            <w:tcW w:w="272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rPr>
                <w:color w:val="FF0000"/>
                <w:sz w:val="14"/>
                <w:szCs w:val="14"/>
              </w:rPr>
            </w:pPr>
          </w:p>
        </w:tc>
        <w:tc>
          <w:tcPr>
            <w:tcW w:w="161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tabs>
                <w:tab w:val="left" w:pos="6780"/>
              </w:tabs>
              <w:contextualSpacing/>
              <w:jc w:val="both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Общедоступная библиотека с детским отделением</w:t>
            </w:r>
          </w:p>
        </w:tc>
        <w:tc>
          <w:tcPr>
            <w:tcW w:w="1008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tabs>
                <w:tab w:val="left" w:pos="6780"/>
              </w:tabs>
              <w:contextualSpacing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Количество на административный центр сельского поселения</w:t>
            </w:r>
          </w:p>
        </w:tc>
        <w:tc>
          <w:tcPr>
            <w:tcW w:w="85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1</w:t>
            </w:r>
          </w:p>
        </w:tc>
        <w:tc>
          <w:tcPr>
            <w:tcW w:w="774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tabs>
                <w:tab w:val="left" w:pos="6780"/>
              </w:tabs>
              <w:contextualSpacing/>
              <w:rPr>
                <w:sz w:val="14"/>
                <w:szCs w:val="14"/>
              </w:rPr>
            </w:pPr>
          </w:p>
        </w:tc>
        <w:tc>
          <w:tcPr>
            <w:tcW w:w="485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</w:p>
        </w:tc>
      </w:tr>
      <w:tr w:rsidR="00F96A56" w:rsidRPr="00DF1199" w:rsidTr="00AB510F">
        <w:tc>
          <w:tcPr>
            <w:tcW w:w="272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rPr>
                <w:color w:val="FF0000"/>
                <w:sz w:val="14"/>
                <w:szCs w:val="14"/>
              </w:rPr>
            </w:pPr>
          </w:p>
        </w:tc>
        <w:tc>
          <w:tcPr>
            <w:tcW w:w="161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tabs>
                <w:tab w:val="left" w:pos="6780"/>
              </w:tabs>
              <w:contextualSpacing/>
              <w:jc w:val="both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Точка доступа к полнотекстовым информационным ресурсам</w:t>
            </w:r>
          </w:p>
        </w:tc>
        <w:tc>
          <w:tcPr>
            <w:tcW w:w="1008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tabs>
                <w:tab w:val="left" w:pos="6780"/>
              </w:tabs>
              <w:contextualSpacing/>
              <w:rPr>
                <w:sz w:val="14"/>
                <w:szCs w:val="14"/>
              </w:rPr>
            </w:pPr>
          </w:p>
        </w:tc>
        <w:tc>
          <w:tcPr>
            <w:tcW w:w="85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1</w:t>
            </w:r>
          </w:p>
        </w:tc>
        <w:tc>
          <w:tcPr>
            <w:tcW w:w="774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tabs>
                <w:tab w:val="left" w:pos="6780"/>
              </w:tabs>
              <w:contextualSpacing/>
              <w:rPr>
                <w:sz w:val="14"/>
                <w:szCs w:val="14"/>
              </w:rPr>
            </w:pPr>
          </w:p>
        </w:tc>
        <w:tc>
          <w:tcPr>
            <w:tcW w:w="485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</w:p>
        </w:tc>
      </w:tr>
      <w:tr w:rsidR="00F96A56" w:rsidRPr="00DF1199" w:rsidTr="00AB510F">
        <w:tc>
          <w:tcPr>
            <w:tcW w:w="272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rPr>
                <w:color w:val="FF0000"/>
                <w:sz w:val="14"/>
                <w:szCs w:val="14"/>
              </w:rPr>
            </w:pPr>
          </w:p>
        </w:tc>
        <w:tc>
          <w:tcPr>
            <w:tcW w:w="161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tabs>
                <w:tab w:val="left" w:pos="6780"/>
              </w:tabs>
              <w:contextualSpacing/>
              <w:jc w:val="both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Филиал общедоступных библиотек с детским отделением</w:t>
            </w:r>
          </w:p>
        </w:tc>
        <w:tc>
          <w:tcPr>
            <w:tcW w:w="100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tabs>
                <w:tab w:val="left" w:pos="6780"/>
              </w:tabs>
              <w:contextualSpacing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 xml:space="preserve">Количество </w:t>
            </w:r>
          </w:p>
          <w:p w:rsidR="00F96A56" w:rsidRPr="00DF1199" w:rsidRDefault="00F96A56" w:rsidP="00AB510F">
            <w:pPr>
              <w:tabs>
                <w:tab w:val="left" w:pos="6780"/>
              </w:tabs>
              <w:contextualSpacing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на 1000 человек</w:t>
            </w:r>
          </w:p>
        </w:tc>
        <w:tc>
          <w:tcPr>
            <w:tcW w:w="85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1</w:t>
            </w:r>
          </w:p>
        </w:tc>
        <w:tc>
          <w:tcPr>
            <w:tcW w:w="774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tabs>
                <w:tab w:val="left" w:pos="6780"/>
              </w:tabs>
              <w:contextualSpacing/>
              <w:rPr>
                <w:sz w:val="14"/>
                <w:szCs w:val="14"/>
              </w:rPr>
            </w:pPr>
          </w:p>
        </w:tc>
        <w:tc>
          <w:tcPr>
            <w:tcW w:w="485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</w:p>
        </w:tc>
      </w:tr>
      <w:tr w:rsidR="00F96A56" w:rsidRPr="00DF1199" w:rsidTr="00AB510F">
        <w:tc>
          <w:tcPr>
            <w:tcW w:w="272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1.2.</w:t>
            </w:r>
          </w:p>
        </w:tc>
        <w:tc>
          <w:tcPr>
            <w:tcW w:w="3469" w:type="pct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jc w:val="both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Сельское поселение:</w:t>
            </w:r>
          </w:p>
        </w:tc>
        <w:tc>
          <w:tcPr>
            <w:tcW w:w="774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tabs>
                <w:tab w:val="left" w:pos="6780"/>
              </w:tabs>
              <w:contextualSpacing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Транспортно-пешеходная доступность, мин</w:t>
            </w:r>
          </w:p>
        </w:tc>
        <w:tc>
          <w:tcPr>
            <w:tcW w:w="485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15–30</w:t>
            </w:r>
          </w:p>
        </w:tc>
      </w:tr>
      <w:tr w:rsidR="00F96A56" w:rsidRPr="00DF1199" w:rsidTr="00AB510F">
        <w:tc>
          <w:tcPr>
            <w:tcW w:w="272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</w:p>
        </w:tc>
        <w:tc>
          <w:tcPr>
            <w:tcW w:w="161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tabs>
                <w:tab w:val="left" w:pos="6780"/>
              </w:tabs>
              <w:contextualSpacing/>
              <w:jc w:val="both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Кинозал</w:t>
            </w:r>
          </w:p>
          <w:p w:rsidR="00F96A56" w:rsidRPr="00DF1199" w:rsidRDefault="00F96A56" w:rsidP="00AB510F">
            <w:pPr>
              <w:tabs>
                <w:tab w:val="left" w:pos="6780"/>
              </w:tabs>
              <w:contextualSpacing/>
              <w:jc w:val="both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Население от 3000 человек</w:t>
            </w:r>
          </w:p>
        </w:tc>
        <w:tc>
          <w:tcPr>
            <w:tcW w:w="100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tabs>
                <w:tab w:val="left" w:pos="6780"/>
              </w:tabs>
              <w:contextualSpacing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 xml:space="preserve">Количество </w:t>
            </w:r>
            <w:proofErr w:type="gramStart"/>
            <w:r w:rsidRPr="00DF1199">
              <w:rPr>
                <w:sz w:val="14"/>
                <w:szCs w:val="14"/>
              </w:rPr>
              <w:t>на</w:t>
            </w:r>
            <w:proofErr w:type="gramEnd"/>
            <w:r w:rsidRPr="00DF1199">
              <w:rPr>
                <w:sz w:val="14"/>
                <w:szCs w:val="14"/>
              </w:rPr>
              <w:t xml:space="preserve"> </w:t>
            </w:r>
          </w:p>
          <w:p w:rsidR="00F96A56" w:rsidRPr="00DF1199" w:rsidRDefault="00F96A56" w:rsidP="00AB510F">
            <w:pPr>
              <w:tabs>
                <w:tab w:val="left" w:pos="6780"/>
              </w:tabs>
              <w:contextualSpacing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3000 человек</w:t>
            </w:r>
          </w:p>
        </w:tc>
        <w:tc>
          <w:tcPr>
            <w:tcW w:w="85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1</w:t>
            </w:r>
          </w:p>
        </w:tc>
        <w:tc>
          <w:tcPr>
            <w:tcW w:w="774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tabs>
                <w:tab w:val="left" w:pos="6780"/>
              </w:tabs>
              <w:contextualSpacing/>
              <w:rPr>
                <w:sz w:val="14"/>
                <w:szCs w:val="14"/>
              </w:rPr>
            </w:pPr>
          </w:p>
        </w:tc>
        <w:tc>
          <w:tcPr>
            <w:tcW w:w="485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</w:p>
        </w:tc>
      </w:tr>
      <w:tr w:rsidR="00F96A56" w:rsidRPr="00DF1199" w:rsidTr="00AB510F">
        <w:trPr>
          <w:cantSplit/>
        </w:trPr>
        <w:tc>
          <w:tcPr>
            <w:tcW w:w="5000" w:type="pct"/>
            <w:gridSpan w:val="6"/>
            <w:tcBorders>
              <w:top w:val="single" w:sz="4" w:space="0" w:color="404040"/>
              <w:left w:val="nil"/>
              <w:bottom w:val="single" w:sz="4" w:space="0" w:color="404040"/>
              <w:right w:val="nil"/>
            </w:tcBorders>
          </w:tcPr>
          <w:p w:rsidR="00F96A56" w:rsidRPr="00DF1199" w:rsidRDefault="00F96A56" w:rsidP="00AB510F">
            <w:pPr>
              <w:rPr>
                <w:b/>
                <w:sz w:val="14"/>
                <w:szCs w:val="14"/>
              </w:rPr>
            </w:pPr>
            <w:r w:rsidRPr="00DF1199">
              <w:rPr>
                <w:b/>
                <w:sz w:val="14"/>
                <w:szCs w:val="14"/>
              </w:rPr>
              <w:t>2. Учреждения клубного типа</w:t>
            </w:r>
          </w:p>
        </w:tc>
      </w:tr>
      <w:tr w:rsidR="00F96A56" w:rsidRPr="00DF1199" w:rsidTr="00AB510F">
        <w:tc>
          <w:tcPr>
            <w:tcW w:w="272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2.2.</w:t>
            </w:r>
          </w:p>
        </w:tc>
        <w:tc>
          <w:tcPr>
            <w:tcW w:w="3469" w:type="pct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jc w:val="both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Сельское поселение:</w:t>
            </w:r>
          </w:p>
        </w:tc>
        <w:tc>
          <w:tcPr>
            <w:tcW w:w="774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tabs>
                <w:tab w:val="left" w:pos="6780"/>
              </w:tabs>
              <w:contextualSpacing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Транспортно-пешеходная доступность, мин</w:t>
            </w:r>
          </w:p>
        </w:tc>
        <w:tc>
          <w:tcPr>
            <w:tcW w:w="485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15–30</w:t>
            </w:r>
          </w:p>
        </w:tc>
      </w:tr>
      <w:tr w:rsidR="00F96A56" w:rsidRPr="00DF1199" w:rsidTr="00AB510F">
        <w:tc>
          <w:tcPr>
            <w:tcW w:w="272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</w:p>
        </w:tc>
        <w:tc>
          <w:tcPr>
            <w:tcW w:w="1611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tabs>
                <w:tab w:val="left" w:pos="6780"/>
              </w:tabs>
              <w:contextualSpacing/>
              <w:jc w:val="both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Дом культуры</w:t>
            </w:r>
          </w:p>
          <w:p w:rsidR="00F96A56" w:rsidRPr="00DF1199" w:rsidRDefault="00F96A56" w:rsidP="00AB510F">
            <w:pPr>
              <w:tabs>
                <w:tab w:val="left" w:pos="6780"/>
              </w:tabs>
              <w:contextualSpacing/>
              <w:jc w:val="both"/>
              <w:rPr>
                <w:sz w:val="14"/>
                <w:szCs w:val="14"/>
              </w:rPr>
            </w:pPr>
          </w:p>
          <w:p w:rsidR="00F96A56" w:rsidRPr="00DF1199" w:rsidRDefault="00F96A56" w:rsidP="00AB510F">
            <w:pPr>
              <w:tabs>
                <w:tab w:val="left" w:pos="6780"/>
              </w:tabs>
              <w:contextualSpacing/>
              <w:jc w:val="both"/>
              <w:rPr>
                <w:sz w:val="14"/>
                <w:szCs w:val="14"/>
              </w:rPr>
            </w:pPr>
          </w:p>
          <w:p w:rsidR="00F96A56" w:rsidRPr="00DF1199" w:rsidRDefault="00F96A56" w:rsidP="00AB510F">
            <w:pPr>
              <w:tabs>
                <w:tab w:val="left" w:pos="6780"/>
              </w:tabs>
              <w:contextualSpacing/>
              <w:jc w:val="both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Филиал сельского дома культуры</w:t>
            </w:r>
          </w:p>
        </w:tc>
        <w:tc>
          <w:tcPr>
            <w:tcW w:w="100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tabs>
                <w:tab w:val="left" w:pos="6780"/>
              </w:tabs>
              <w:contextualSpacing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Количество на административный центр сельского поселения</w:t>
            </w:r>
          </w:p>
        </w:tc>
        <w:tc>
          <w:tcPr>
            <w:tcW w:w="85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1</w:t>
            </w:r>
          </w:p>
        </w:tc>
        <w:tc>
          <w:tcPr>
            <w:tcW w:w="774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tabs>
                <w:tab w:val="left" w:pos="6780"/>
              </w:tabs>
              <w:contextualSpacing/>
              <w:rPr>
                <w:sz w:val="14"/>
                <w:szCs w:val="14"/>
              </w:rPr>
            </w:pPr>
          </w:p>
        </w:tc>
        <w:tc>
          <w:tcPr>
            <w:tcW w:w="485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</w:p>
        </w:tc>
      </w:tr>
      <w:tr w:rsidR="00F96A56" w:rsidRPr="00DF1199" w:rsidTr="00AB510F">
        <w:tc>
          <w:tcPr>
            <w:tcW w:w="272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</w:p>
        </w:tc>
        <w:tc>
          <w:tcPr>
            <w:tcW w:w="1611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tabs>
                <w:tab w:val="left" w:pos="6780"/>
              </w:tabs>
              <w:contextualSpacing/>
              <w:jc w:val="both"/>
              <w:rPr>
                <w:sz w:val="14"/>
                <w:szCs w:val="14"/>
              </w:rPr>
            </w:pPr>
          </w:p>
        </w:tc>
        <w:tc>
          <w:tcPr>
            <w:tcW w:w="100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tabs>
                <w:tab w:val="left" w:pos="6780"/>
              </w:tabs>
              <w:contextualSpacing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 xml:space="preserve">Количество </w:t>
            </w:r>
          </w:p>
          <w:p w:rsidR="00F96A56" w:rsidRPr="00DF1199" w:rsidRDefault="00F96A56" w:rsidP="00AB510F">
            <w:pPr>
              <w:tabs>
                <w:tab w:val="left" w:pos="6780"/>
              </w:tabs>
              <w:contextualSpacing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 xml:space="preserve">на 1000 </w:t>
            </w:r>
          </w:p>
          <w:p w:rsidR="00F96A56" w:rsidRPr="00DF1199" w:rsidRDefault="00F96A56" w:rsidP="00AB510F">
            <w:pPr>
              <w:tabs>
                <w:tab w:val="left" w:pos="6780"/>
              </w:tabs>
              <w:contextualSpacing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человек</w:t>
            </w:r>
          </w:p>
        </w:tc>
        <w:tc>
          <w:tcPr>
            <w:tcW w:w="85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1</w:t>
            </w:r>
          </w:p>
        </w:tc>
        <w:tc>
          <w:tcPr>
            <w:tcW w:w="774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tabs>
                <w:tab w:val="left" w:pos="6780"/>
              </w:tabs>
              <w:contextualSpacing/>
              <w:rPr>
                <w:sz w:val="14"/>
                <w:szCs w:val="14"/>
              </w:rPr>
            </w:pPr>
          </w:p>
        </w:tc>
        <w:tc>
          <w:tcPr>
            <w:tcW w:w="485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</w:p>
        </w:tc>
      </w:tr>
    </w:tbl>
    <w:p w:rsidR="00F96A56" w:rsidRPr="00DF1199" w:rsidRDefault="00F96A56" w:rsidP="00F96A56">
      <w:pPr>
        <w:widowControl w:val="0"/>
        <w:autoSpaceDE w:val="0"/>
        <w:autoSpaceDN w:val="0"/>
        <w:adjustRightInd w:val="0"/>
        <w:jc w:val="both"/>
        <w:rPr>
          <w:sz w:val="14"/>
          <w:szCs w:val="14"/>
        </w:rPr>
      </w:pPr>
    </w:p>
    <w:p w:rsidR="00F96A56" w:rsidRPr="00DF1199" w:rsidRDefault="00F96A56" w:rsidP="00F96A56">
      <w:pPr>
        <w:pStyle w:val="5"/>
        <w:spacing w:before="0"/>
        <w:ind w:firstLine="709"/>
        <w:jc w:val="both"/>
        <w:rPr>
          <w:rFonts w:ascii="Times New Roman" w:hAnsi="Times New Roman" w:cs="Times New Roman"/>
          <w:b/>
          <w:color w:val="auto"/>
          <w:sz w:val="14"/>
          <w:szCs w:val="14"/>
        </w:rPr>
      </w:pPr>
      <w:r w:rsidRPr="00DF1199">
        <w:rPr>
          <w:rFonts w:ascii="Times New Roman" w:hAnsi="Times New Roman" w:cs="Times New Roman"/>
          <w:b/>
          <w:color w:val="auto"/>
          <w:sz w:val="14"/>
          <w:szCs w:val="14"/>
        </w:rPr>
        <w:t>1.1.6. Предельные значения расчетных показателей минимально допустимого уровня обеспеченности населения Красночетайского сельского поселения Красночетайского района Чувашской Республики объектами местного значения в области обеспечения деятельности органов местного самоуправления и предельные значения расчетных показателей максимально допустимого уровня территориальной доступности таких объектов для населения Красночетайского сельского поселения Красночетайского района Чувашской Республики</w:t>
      </w:r>
    </w:p>
    <w:p w:rsidR="00F96A56" w:rsidRPr="00DF1199" w:rsidRDefault="00F96A56" w:rsidP="00F96A56">
      <w:pPr>
        <w:widowControl w:val="0"/>
        <w:autoSpaceDE w:val="0"/>
        <w:autoSpaceDN w:val="0"/>
        <w:adjustRightInd w:val="0"/>
        <w:ind w:firstLine="851"/>
        <w:jc w:val="right"/>
        <w:rPr>
          <w:sz w:val="14"/>
          <w:szCs w:val="14"/>
        </w:rPr>
      </w:pPr>
    </w:p>
    <w:p w:rsidR="00F96A56" w:rsidRPr="00DF1199" w:rsidRDefault="00F96A56" w:rsidP="00F96A56">
      <w:pPr>
        <w:widowControl w:val="0"/>
        <w:autoSpaceDE w:val="0"/>
        <w:autoSpaceDN w:val="0"/>
        <w:adjustRightInd w:val="0"/>
        <w:ind w:firstLine="851"/>
        <w:jc w:val="right"/>
        <w:rPr>
          <w:sz w:val="14"/>
          <w:szCs w:val="14"/>
        </w:rPr>
      </w:pPr>
      <w:r w:rsidRPr="00DF1199">
        <w:rPr>
          <w:sz w:val="14"/>
          <w:szCs w:val="14"/>
        </w:rPr>
        <w:t xml:space="preserve">Таблица 1.1.6 </w:t>
      </w:r>
    </w:p>
    <w:p w:rsidR="00F96A56" w:rsidRPr="00DF1199" w:rsidRDefault="00F96A56" w:rsidP="00F96A56">
      <w:pPr>
        <w:widowControl w:val="0"/>
        <w:autoSpaceDE w:val="0"/>
        <w:autoSpaceDN w:val="0"/>
        <w:adjustRightInd w:val="0"/>
        <w:ind w:firstLine="851"/>
        <w:jc w:val="right"/>
        <w:rPr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insideH w:val="single" w:sz="4" w:space="0" w:color="404040"/>
          <w:insideV w:val="single" w:sz="4" w:space="0" w:color="auto"/>
        </w:tblBorders>
        <w:tblLook w:val="00A0"/>
      </w:tblPr>
      <w:tblGrid>
        <w:gridCol w:w="538"/>
        <w:gridCol w:w="15"/>
        <w:gridCol w:w="3506"/>
        <w:gridCol w:w="8"/>
        <w:gridCol w:w="1740"/>
        <w:gridCol w:w="1188"/>
        <w:gridCol w:w="1954"/>
        <w:gridCol w:w="1188"/>
      </w:tblGrid>
      <w:tr w:rsidR="00F96A56" w:rsidRPr="00DF1199" w:rsidTr="00AB510F">
        <w:tc>
          <w:tcPr>
            <w:tcW w:w="272" w:type="pct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№</w:t>
            </w:r>
          </w:p>
          <w:p w:rsidR="00F96A56" w:rsidRPr="00DF1199" w:rsidRDefault="00F96A56" w:rsidP="00AB510F">
            <w:pPr>
              <w:rPr>
                <w:sz w:val="14"/>
                <w:szCs w:val="14"/>
              </w:rPr>
            </w:pPr>
            <w:proofErr w:type="spellStart"/>
            <w:r w:rsidRPr="00DF1199">
              <w:rPr>
                <w:sz w:val="14"/>
                <w:szCs w:val="14"/>
              </w:rPr>
              <w:t>пп</w:t>
            </w:r>
            <w:proofErr w:type="spellEnd"/>
          </w:p>
        </w:tc>
        <w:tc>
          <w:tcPr>
            <w:tcW w:w="1733" w:type="pct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 xml:space="preserve">Наименование объекта </w:t>
            </w:r>
          </w:p>
          <w:p w:rsidR="00F96A56" w:rsidRPr="00DF1199" w:rsidRDefault="00F96A56" w:rsidP="00AB510F">
            <w:pPr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местного значения</w:t>
            </w:r>
          </w:p>
          <w:p w:rsidR="00F96A56" w:rsidRPr="00DF1199" w:rsidRDefault="00F96A56" w:rsidP="00AB510F">
            <w:pPr>
              <w:rPr>
                <w:sz w:val="14"/>
                <w:szCs w:val="14"/>
              </w:rPr>
            </w:pPr>
          </w:p>
        </w:tc>
        <w:tc>
          <w:tcPr>
            <w:tcW w:w="1444" w:type="pct"/>
            <w:gridSpan w:val="2"/>
            <w:tcBorders>
              <w:top w:val="single" w:sz="4" w:space="0" w:color="auto"/>
            </w:tcBorders>
            <w:shd w:val="clear" w:color="auto" w:fill="FFFFFF"/>
          </w:tcPr>
          <w:p w:rsidR="00F96A56" w:rsidRPr="00DF1199" w:rsidRDefault="00F96A56" w:rsidP="00AB510F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 xml:space="preserve">Расчетный показатель </w:t>
            </w:r>
          </w:p>
          <w:p w:rsidR="00F96A56" w:rsidRPr="00DF1199" w:rsidRDefault="00F96A56" w:rsidP="00AB510F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минимально допустимого уровня обеспеченности</w:t>
            </w:r>
          </w:p>
        </w:tc>
        <w:tc>
          <w:tcPr>
            <w:tcW w:w="1550" w:type="pct"/>
            <w:gridSpan w:val="2"/>
            <w:tcBorders>
              <w:top w:val="single" w:sz="4" w:space="0" w:color="auto"/>
            </w:tcBorders>
            <w:shd w:val="clear" w:color="auto" w:fill="FFFFFF"/>
          </w:tcPr>
          <w:p w:rsidR="00F96A56" w:rsidRPr="00DF1199" w:rsidRDefault="00F96A56" w:rsidP="00AB510F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Расчетный показатель максимально допустимого уровня территориальной доступности</w:t>
            </w:r>
          </w:p>
        </w:tc>
      </w:tr>
      <w:tr w:rsidR="00F96A56" w:rsidRPr="00DF1199" w:rsidTr="00AB510F">
        <w:tc>
          <w:tcPr>
            <w:tcW w:w="272" w:type="pct"/>
            <w:gridSpan w:val="2"/>
            <w:vMerge/>
            <w:shd w:val="clear" w:color="auto" w:fill="FFFFFF"/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</w:p>
        </w:tc>
        <w:tc>
          <w:tcPr>
            <w:tcW w:w="1733" w:type="pct"/>
            <w:gridSpan w:val="2"/>
            <w:vMerge/>
            <w:shd w:val="clear" w:color="auto" w:fill="FFFFFF"/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</w:p>
        </w:tc>
        <w:tc>
          <w:tcPr>
            <w:tcW w:w="858" w:type="pct"/>
            <w:shd w:val="clear" w:color="auto" w:fill="FFFFFF"/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 xml:space="preserve">единица </w:t>
            </w:r>
          </w:p>
          <w:p w:rsidR="00F96A56" w:rsidRPr="00DF1199" w:rsidRDefault="00F96A56" w:rsidP="00AB510F">
            <w:pPr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измерения</w:t>
            </w:r>
          </w:p>
        </w:tc>
        <w:tc>
          <w:tcPr>
            <w:tcW w:w="586" w:type="pct"/>
            <w:shd w:val="clear" w:color="auto" w:fill="FFFFFF"/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величина</w:t>
            </w:r>
          </w:p>
        </w:tc>
        <w:tc>
          <w:tcPr>
            <w:tcW w:w="964" w:type="pct"/>
            <w:shd w:val="clear" w:color="auto" w:fill="FFFFFF"/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 xml:space="preserve">единица </w:t>
            </w:r>
          </w:p>
          <w:p w:rsidR="00F96A56" w:rsidRPr="00DF1199" w:rsidRDefault="00F96A56" w:rsidP="00AB510F">
            <w:pPr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измерения</w:t>
            </w:r>
          </w:p>
        </w:tc>
        <w:tc>
          <w:tcPr>
            <w:tcW w:w="586" w:type="pct"/>
            <w:shd w:val="clear" w:color="auto" w:fill="FFFFFF"/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величина</w:t>
            </w:r>
          </w:p>
        </w:tc>
      </w:tr>
      <w:tr w:rsidR="00F96A56" w:rsidRPr="00DF1199" w:rsidTr="00AB510F">
        <w:tblPrEx>
          <w:tblBorders>
            <w:top w:val="single" w:sz="12" w:space="0" w:color="595959"/>
            <w:left w:val="single" w:sz="12" w:space="0" w:color="595959"/>
            <w:bottom w:val="single" w:sz="12" w:space="0" w:color="595959"/>
            <w:right w:val="single" w:sz="12" w:space="0" w:color="595959"/>
            <w:insideH w:val="single" w:sz="6" w:space="0" w:color="595959"/>
            <w:insideV w:val="single" w:sz="6" w:space="0" w:color="595959"/>
          </w:tblBorders>
        </w:tblPrEx>
        <w:trPr>
          <w:trHeight w:val="1392"/>
        </w:trPr>
        <w:tc>
          <w:tcPr>
            <w:tcW w:w="26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1.</w:t>
            </w:r>
          </w:p>
        </w:tc>
        <w:tc>
          <w:tcPr>
            <w:tcW w:w="1736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jc w:val="both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 xml:space="preserve">Помещения администрации муниципального образования Чувашской Республики. </w:t>
            </w:r>
          </w:p>
          <w:p w:rsidR="00F96A56" w:rsidRPr="00DF1199" w:rsidRDefault="00F96A56" w:rsidP="00AB510F">
            <w:pPr>
              <w:jc w:val="both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Для сельского поселения:</w:t>
            </w:r>
          </w:p>
          <w:p w:rsidR="00F96A56" w:rsidRPr="00DF1199" w:rsidRDefault="00F96A56" w:rsidP="00AB510F">
            <w:pPr>
              <w:jc w:val="both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при этажности 2–3 этажа</w:t>
            </w:r>
          </w:p>
        </w:tc>
        <w:tc>
          <w:tcPr>
            <w:tcW w:w="862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Площадь помещений, м</w:t>
            </w:r>
            <w:proofErr w:type="gramStart"/>
            <w:r w:rsidRPr="00DF1199">
              <w:rPr>
                <w:sz w:val="14"/>
                <w:szCs w:val="14"/>
                <w:vertAlign w:val="superscript"/>
              </w:rPr>
              <w:t>2</w:t>
            </w:r>
            <w:proofErr w:type="gramEnd"/>
            <w:r w:rsidRPr="00DF1199">
              <w:rPr>
                <w:sz w:val="14"/>
                <w:szCs w:val="14"/>
              </w:rPr>
              <w:t xml:space="preserve"> на сотрудника</w:t>
            </w:r>
          </w:p>
        </w:tc>
        <w:tc>
          <w:tcPr>
            <w:tcW w:w="58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</w:p>
          <w:p w:rsidR="00F96A56" w:rsidRPr="00DF1199" w:rsidRDefault="00F96A56" w:rsidP="00AB510F">
            <w:pPr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40–60</w:t>
            </w:r>
          </w:p>
        </w:tc>
        <w:tc>
          <w:tcPr>
            <w:tcW w:w="964" w:type="pct"/>
            <w:tcBorders>
              <w:top w:val="single" w:sz="4" w:space="0" w:color="404040"/>
              <w:left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 xml:space="preserve">Транспортная доступность в </w:t>
            </w:r>
            <w:proofErr w:type="gramStart"/>
            <w:r w:rsidRPr="00DF1199">
              <w:rPr>
                <w:sz w:val="14"/>
                <w:szCs w:val="14"/>
              </w:rPr>
              <w:t>пределах</w:t>
            </w:r>
            <w:proofErr w:type="gramEnd"/>
            <w:r w:rsidRPr="00DF1199">
              <w:rPr>
                <w:sz w:val="14"/>
                <w:szCs w:val="14"/>
              </w:rPr>
              <w:t xml:space="preserve"> населенных пунктов, км</w:t>
            </w:r>
          </w:p>
        </w:tc>
        <w:tc>
          <w:tcPr>
            <w:tcW w:w="586" w:type="pct"/>
            <w:tcBorders>
              <w:top w:val="single" w:sz="4" w:space="0" w:color="404040"/>
              <w:left w:val="single" w:sz="4" w:space="0" w:color="404040"/>
              <w:right w:val="nil"/>
            </w:tcBorders>
          </w:tcPr>
          <w:p w:rsidR="00F96A56" w:rsidRPr="00DF1199" w:rsidRDefault="00F96A56" w:rsidP="00AB510F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1,5</w:t>
            </w:r>
          </w:p>
        </w:tc>
      </w:tr>
      <w:tr w:rsidR="00F96A56" w:rsidRPr="00DF1199" w:rsidTr="00AB510F">
        <w:tblPrEx>
          <w:tblBorders>
            <w:top w:val="single" w:sz="12" w:space="0" w:color="595959"/>
            <w:left w:val="single" w:sz="12" w:space="0" w:color="595959"/>
            <w:bottom w:val="single" w:sz="12" w:space="0" w:color="595959"/>
            <w:right w:val="single" w:sz="12" w:space="0" w:color="595959"/>
            <w:insideH w:val="single" w:sz="6" w:space="0" w:color="595959"/>
            <w:insideV w:val="single" w:sz="6" w:space="0" w:color="595959"/>
          </w:tblBorders>
        </w:tblPrEx>
        <w:trPr>
          <w:trHeight w:val="1260"/>
        </w:trPr>
        <w:tc>
          <w:tcPr>
            <w:tcW w:w="26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2.</w:t>
            </w:r>
          </w:p>
        </w:tc>
        <w:tc>
          <w:tcPr>
            <w:tcW w:w="1736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Муниципальный архив*:</w:t>
            </w:r>
          </w:p>
          <w:p w:rsidR="00F96A56" w:rsidRPr="00DF1199" w:rsidRDefault="00F96A56" w:rsidP="00AB510F">
            <w:pPr>
              <w:rPr>
                <w:sz w:val="14"/>
                <w:szCs w:val="14"/>
              </w:rPr>
            </w:pPr>
          </w:p>
          <w:p w:rsidR="00F96A56" w:rsidRPr="00DF1199" w:rsidRDefault="00F96A56" w:rsidP="00AB510F">
            <w:pPr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Читальный зал</w:t>
            </w:r>
          </w:p>
          <w:p w:rsidR="00F96A56" w:rsidRPr="00DF1199" w:rsidRDefault="00F96A56" w:rsidP="00AB510F">
            <w:pPr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Рабочее помещение</w:t>
            </w:r>
          </w:p>
        </w:tc>
        <w:tc>
          <w:tcPr>
            <w:tcW w:w="862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Площадь помещений, м</w:t>
            </w:r>
            <w:proofErr w:type="gramStart"/>
            <w:r w:rsidRPr="00DF1199">
              <w:rPr>
                <w:sz w:val="14"/>
                <w:szCs w:val="14"/>
                <w:vertAlign w:val="superscript"/>
              </w:rPr>
              <w:t>2</w:t>
            </w:r>
            <w:proofErr w:type="gramEnd"/>
            <w:r w:rsidRPr="00DF1199">
              <w:rPr>
                <w:sz w:val="14"/>
                <w:szCs w:val="14"/>
              </w:rPr>
              <w:t xml:space="preserve"> на 1 место</w:t>
            </w:r>
          </w:p>
        </w:tc>
        <w:tc>
          <w:tcPr>
            <w:tcW w:w="58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</w:p>
          <w:p w:rsidR="00F96A56" w:rsidRPr="00DF1199" w:rsidRDefault="00F96A56" w:rsidP="00AB510F">
            <w:pPr>
              <w:rPr>
                <w:sz w:val="14"/>
                <w:szCs w:val="14"/>
              </w:rPr>
            </w:pPr>
          </w:p>
          <w:p w:rsidR="00F96A56" w:rsidRPr="00DF1199" w:rsidRDefault="00F96A56" w:rsidP="00AB510F">
            <w:pPr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2,7</w:t>
            </w:r>
          </w:p>
          <w:p w:rsidR="00F96A56" w:rsidRPr="00DF1199" w:rsidRDefault="00F96A56" w:rsidP="00AB510F">
            <w:pPr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4</w:t>
            </w:r>
          </w:p>
        </w:tc>
        <w:tc>
          <w:tcPr>
            <w:tcW w:w="964" w:type="pct"/>
            <w:tcBorders>
              <w:top w:val="single" w:sz="4" w:space="0" w:color="404040"/>
              <w:left w:val="single" w:sz="4" w:space="0" w:color="404040"/>
              <w:bottom w:val="single" w:sz="12" w:space="0" w:color="595959"/>
              <w:right w:val="single" w:sz="4" w:space="0" w:color="404040"/>
            </w:tcBorders>
          </w:tcPr>
          <w:p w:rsidR="00F96A56" w:rsidRPr="00DF1199" w:rsidRDefault="00F96A56" w:rsidP="00AB510F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 xml:space="preserve">Транспортная доступность в </w:t>
            </w:r>
            <w:proofErr w:type="gramStart"/>
            <w:r w:rsidRPr="00DF1199">
              <w:rPr>
                <w:sz w:val="14"/>
                <w:szCs w:val="14"/>
              </w:rPr>
              <w:t>пределах</w:t>
            </w:r>
            <w:proofErr w:type="gramEnd"/>
            <w:r w:rsidRPr="00DF1199">
              <w:rPr>
                <w:sz w:val="14"/>
                <w:szCs w:val="14"/>
              </w:rPr>
              <w:t xml:space="preserve"> населенных пунктов, км</w:t>
            </w:r>
          </w:p>
        </w:tc>
        <w:tc>
          <w:tcPr>
            <w:tcW w:w="586" w:type="pct"/>
            <w:tcBorders>
              <w:top w:val="single" w:sz="4" w:space="0" w:color="404040"/>
              <w:left w:val="single" w:sz="4" w:space="0" w:color="404040"/>
              <w:bottom w:val="single" w:sz="12" w:space="0" w:color="595959"/>
              <w:right w:val="nil"/>
            </w:tcBorders>
          </w:tcPr>
          <w:p w:rsidR="00F96A56" w:rsidRPr="00DF1199" w:rsidRDefault="00F96A56" w:rsidP="00AB510F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1,5</w:t>
            </w:r>
          </w:p>
        </w:tc>
      </w:tr>
    </w:tbl>
    <w:p w:rsidR="00F96A56" w:rsidRPr="00DF1199" w:rsidRDefault="00F96A56" w:rsidP="00F96A56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14"/>
          <w:szCs w:val="14"/>
        </w:rPr>
      </w:pPr>
    </w:p>
    <w:p w:rsidR="00F96A56" w:rsidRPr="00DF1199" w:rsidRDefault="00F96A56" w:rsidP="00F96A56">
      <w:pPr>
        <w:widowControl w:val="0"/>
        <w:autoSpaceDE w:val="0"/>
        <w:autoSpaceDN w:val="0"/>
        <w:adjustRightInd w:val="0"/>
        <w:ind w:left="1524" w:hanging="1524"/>
        <w:jc w:val="both"/>
        <w:rPr>
          <w:sz w:val="14"/>
          <w:szCs w:val="14"/>
        </w:rPr>
      </w:pPr>
      <w:r w:rsidRPr="00DF1199">
        <w:rPr>
          <w:sz w:val="14"/>
          <w:szCs w:val="14"/>
        </w:rPr>
        <w:t xml:space="preserve">Примечания: * Площадь хранилища документов определяется в </w:t>
      </w:r>
      <w:proofErr w:type="gramStart"/>
      <w:r w:rsidRPr="00DF1199">
        <w:rPr>
          <w:sz w:val="14"/>
          <w:szCs w:val="14"/>
        </w:rPr>
        <w:t>задании</w:t>
      </w:r>
      <w:proofErr w:type="gramEnd"/>
      <w:r w:rsidRPr="00DF1199">
        <w:rPr>
          <w:sz w:val="14"/>
          <w:szCs w:val="14"/>
        </w:rPr>
        <w:t xml:space="preserve"> на проектирование.</w:t>
      </w:r>
    </w:p>
    <w:p w:rsidR="00F96A56" w:rsidRPr="00DF1199" w:rsidRDefault="00F96A56" w:rsidP="00F96A56">
      <w:pPr>
        <w:widowControl w:val="0"/>
        <w:autoSpaceDE w:val="0"/>
        <w:autoSpaceDN w:val="0"/>
        <w:adjustRightInd w:val="0"/>
        <w:jc w:val="both"/>
        <w:rPr>
          <w:sz w:val="14"/>
          <w:szCs w:val="14"/>
        </w:rPr>
      </w:pPr>
    </w:p>
    <w:p w:rsidR="00F96A56" w:rsidRPr="00DF1199" w:rsidRDefault="00F96A56" w:rsidP="00F96A56">
      <w:pPr>
        <w:pStyle w:val="5"/>
        <w:spacing w:before="0"/>
        <w:ind w:firstLine="709"/>
        <w:jc w:val="both"/>
        <w:rPr>
          <w:rFonts w:ascii="Times New Roman" w:hAnsi="Times New Roman" w:cs="Times New Roman"/>
          <w:b/>
          <w:color w:val="auto"/>
          <w:sz w:val="14"/>
          <w:szCs w:val="14"/>
        </w:rPr>
      </w:pPr>
      <w:r w:rsidRPr="00DF1199">
        <w:rPr>
          <w:rFonts w:ascii="Times New Roman" w:hAnsi="Times New Roman" w:cs="Times New Roman"/>
          <w:b/>
          <w:color w:val="auto"/>
          <w:sz w:val="14"/>
          <w:szCs w:val="14"/>
        </w:rPr>
        <w:t>1.1.7. Предельные значения расчетных показателей минимально допустимого уровня обеспеченности населения Красночетайского сельского поселения Красночетайского района Чувашской Республики объектами местного значения в области организации ритуальных услуг и содержания мест захоронения и предельные значения расчетных показателей максимально допустимого уровня территориальной доступности таких объектов для населения Красночетайского сельского поселения Красночетайского района Чувашской Республики</w:t>
      </w:r>
    </w:p>
    <w:p w:rsidR="00F96A56" w:rsidRPr="00DF1199" w:rsidRDefault="00F96A56" w:rsidP="00F96A56">
      <w:pPr>
        <w:widowControl w:val="0"/>
        <w:autoSpaceDE w:val="0"/>
        <w:autoSpaceDN w:val="0"/>
        <w:adjustRightInd w:val="0"/>
        <w:ind w:firstLine="851"/>
        <w:jc w:val="right"/>
        <w:rPr>
          <w:sz w:val="14"/>
          <w:szCs w:val="14"/>
        </w:rPr>
      </w:pPr>
    </w:p>
    <w:p w:rsidR="00F96A56" w:rsidRPr="00DF1199" w:rsidRDefault="00F96A56" w:rsidP="00F96A56">
      <w:pPr>
        <w:widowControl w:val="0"/>
        <w:autoSpaceDE w:val="0"/>
        <w:autoSpaceDN w:val="0"/>
        <w:adjustRightInd w:val="0"/>
        <w:ind w:firstLine="851"/>
        <w:jc w:val="right"/>
        <w:rPr>
          <w:sz w:val="14"/>
          <w:szCs w:val="14"/>
        </w:rPr>
      </w:pPr>
      <w:r w:rsidRPr="00DF1199">
        <w:rPr>
          <w:sz w:val="14"/>
          <w:szCs w:val="14"/>
        </w:rPr>
        <w:t>Таблица 1.1.7</w:t>
      </w:r>
    </w:p>
    <w:p w:rsidR="00F96A56" w:rsidRPr="00DF1199" w:rsidRDefault="00F96A56" w:rsidP="00F96A56">
      <w:pPr>
        <w:widowControl w:val="0"/>
        <w:autoSpaceDE w:val="0"/>
        <w:autoSpaceDN w:val="0"/>
        <w:adjustRightInd w:val="0"/>
        <w:ind w:firstLine="851"/>
        <w:jc w:val="right"/>
        <w:rPr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insideH w:val="single" w:sz="4" w:space="0" w:color="404040"/>
          <w:insideV w:val="single" w:sz="4" w:space="0" w:color="auto"/>
        </w:tblBorders>
        <w:tblLook w:val="00A0"/>
      </w:tblPr>
      <w:tblGrid>
        <w:gridCol w:w="597"/>
        <w:gridCol w:w="3047"/>
        <w:gridCol w:w="1798"/>
        <w:gridCol w:w="1192"/>
        <w:gridCol w:w="2311"/>
        <w:gridCol w:w="1192"/>
      </w:tblGrid>
      <w:tr w:rsidR="00F96A56" w:rsidRPr="00DF1199" w:rsidTr="00AB510F">
        <w:tc>
          <w:tcPr>
            <w:tcW w:w="294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№</w:t>
            </w:r>
          </w:p>
          <w:p w:rsidR="00F96A56" w:rsidRPr="00DF1199" w:rsidRDefault="00F96A56" w:rsidP="00AB510F">
            <w:pPr>
              <w:rPr>
                <w:sz w:val="14"/>
                <w:szCs w:val="14"/>
              </w:rPr>
            </w:pPr>
            <w:proofErr w:type="spellStart"/>
            <w:r w:rsidRPr="00DF1199">
              <w:rPr>
                <w:sz w:val="14"/>
                <w:szCs w:val="14"/>
              </w:rPr>
              <w:t>пп</w:t>
            </w:r>
            <w:proofErr w:type="spellEnd"/>
          </w:p>
        </w:tc>
        <w:tc>
          <w:tcPr>
            <w:tcW w:w="1503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Наименование объекта местного значения</w:t>
            </w:r>
          </w:p>
          <w:p w:rsidR="00F96A56" w:rsidRPr="00DF1199" w:rsidRDefault="00F96A56" w:rsidP="00AB510F">
            <w:pPr>
              <w:rPr>
                <w:sz w:val="14"/>
                <w:szCs w:val="14"/>
              </w:rPr>
            </w:pPr>
          </w:p>
        </w:tc>
        <w:tc>
          <w:tcPr>
            <w:tcW w:w="1475" w:type="pct"/>
            <w:gridSpan w:val="2"/>
            <w:tcBorders>
              <w:top w:val="single" w:sz="4" w:space="0" w:color="auto"/>
            </w:tcBorders>
            <w:shd w:val="clear" w:color="auto" w:fill="FFFFFF"/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 xml:space="preserve">Расчетный показатель </w:t>
            </w:r>
          </w:p>
          <w:p w:rsidR="00F96A56" w:rsidRPr="00DF1199" w:rsidRDefault="00F96A56" w:rsidP="00AB510F">
            <w:pPr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минимально допустимого уровня обеспеченности</w:t>
            </w:r>
          </w:p>
        </w:tc>
        <w:tc>
          <w:tcPr>
            <w:tcW w:w="1728" w:type="pct"/>
            <w:gridSpan w:val="2"/>
            <w:tcBorders>
              <w:top w:val="single" w:sz="4" w:space="0" w:color="auto"/>
            </w:tcBorders>
            <w:shd w:val="clear" w:color="auto" w:fill="FFFFFF"/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Расчетный показатель максимально допустимого уровня территориальной доступности</w:t>
            </w:r>
          </w:p>
        </w:tc>
      </w:tr>
      <w:tr w:rsidR="00F96A56" w:rsidRPr="00DF1199" w:rsidTr="00AB510F">
        <w:tc>
          <w:tcPr>
            <w:tcW w:w="294" w:type="pct"/>
            <w:vMerge/>
            <w:shd w:val="clear" w:color="auto" w:fill="FFFFFF"/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</w:p>
        </w:tc>
        <w:tc>
          <w:tcPr>
            <w:tcW w:w="1503" w:type="pct"/>
            <w:vMerge/>
            <w:shd w:val="clear" w:color="auto" w:fill="FFFFFF"/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</w:p>
        </w:tc>
        <w:tc>
          <w:tcPr>
            <w:tcW w:w="887" w:type="pct"/>
            <w:shd w:val="clear" w:color="auto" w:fill="FFFFFF"/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 xml:space="preserve">единица </w:t>
            </w:r>
          </w:p>
          <w:p w:rsidR="00F96A56" w:rsidRPr="00DF1199" w:rsidRDefault="00F96A56" w:rsidP="00AB510F">
            <w:pPr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измерения</w:t>
            </w:r>
          </w:p>
        </w:tc>
        <w:tc>
          <w:tcPr>
            <w:tcW w:w="588" w:type="pct"/>
            <w:shd w:val="clear" w:color="auto" w:fill="FFFFFF"/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величина</w:t>
            </w:r>
          </w:p>
        </w:tc>
        <w:tc>
          <w:tcPr>
            <w:tcW w:w="1140" w:type="pct"/>
            <w:shd w:val="clear" w:color="auto" w:fill="FFFFFF"/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 xml:space="preserve">единица </w:t>
            </w:r>
          </w:p>
          <w:p w:rsidR="00F96A56" w:rsidRPr="00DF1199" w:rsidRDefault="00F96A56" w:rsidP="00AB510F">
            <w:pPr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измерения</w:t>
            </w:r>
          </w:p>
        </w:tc>
        <w:tc>
          <w:tcPr>
            <w:tcW w:w="588" w:type="pct"/>
            <w:shd w:val="clear" w:color="auto" w:fill="FFFFFF"/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величина</w:t>
            </w:r>
          </w:p>
        </w:tc>
      </w:tr>
    </w:tbl>
    <w:p w:rsidR="00F96A56" w:rsidRPr="00DF1199" w:rsidRDefault="00F96A56" w:rsidP="00F96A56">
      <w:pPr>
        <w:widowControl w:val="0"/>
        <w:suppressAutoHyphens/>
        <w:spacing w:line="20" w:lineRule="exact"/>
        <w:rPr>
          <w:sz w:val="14"/>
          <w:szCs w:val="14"/>
        </w:rPr>
      </w:pPr>
    </w:p>
    <w:tbl>
      <w:tblPr>
        <w:tblW w:w="5000" w:type="pct"/>
        <w:tblBorders>
          <w:top w:val="single" w:sz="12" w:space="0" w:color="595959"/>
          <w:left w:val="single" w:sz="12" w:space="0" w:color="595959"/>
          <w:bottom w:val="single" w:sz="12" w:space="0" w:color="595959"/>
          <w:right w:val="single" w:sz="12" w:space="0" w:color="595959"/>
          <w:insideH w:val="single" w:sz="6" w:space="0" w:color="595959"/>
          <w:insideV w:val="single" w:sz="6" w:space="0" w:color="595959"/>
        </w:tblBorders>
        <w:tblLook w:val="00A0"/>
      </w:tblPr>
      <w:tblGrid>
        <w:gridCol w:w="597"/>
        <w:gridCol w:w="3047"/>
        <w:gridCol w:w="1798"/>
        <w:gridCol w:w="1192"/>
        <w:gridCol w:w="2311"/>
        <w:gridCol w:w="1192"/>
      </w:tblGrid>
      <w:tr w:rsidR="00F96A56" w:rsidRPr="00DF1199" w:rsidTr="00AB510F">
        <w:trPr>
          <w:tblHeader/>
        </w:trPr>
        <w:tc>
          <w:tcPr>
            <w:tcW w:w="294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1</w:t>
            </w:r>
          </w:p>
        </w:tc>
        <w:tc>
          <w:tcPr>
            <w:tcW w:w="150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2</w:t>
            </w:r>
          </w:p>
        </w:tc>
        <w:tc>
          <w:tcPr>
            <w:tcW w:w="8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3</w:t>
            </w:r>
          </w:p>
        </w:tc>
        <w:tc>
          <w:tcPr>
            <w:tcW w:w="58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4</w:t>
            </w:r>
          </w:p>
        </w:tc>
        <w:tc>
          <w:tcPr>
            <w:tcW w:w="114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5</w:t>
            </w:r>
          </w:p>
        </w:tc>
        <w:tc>
          <w:tcPr>
            <w:tcW w:w="58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6</w:t>
            </w:r>
          </w:p>
        </w:tc>
      </w:tr>
      <w:tr w:rsidR="00F96A56" w:rsidRPr="00DF1199" w:rsidTr="00AB510F">
        <w:tc>
          <w:tcPr>
            <w:tcW w:w="294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1.</w:t>
            </w:r>
          </w:p>
        </w:tc>
        <w:tc>
          <w:tcPr>
            <w:tcW w:w="1503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tabs>
                <w:tab w:val="left" w:pos="6780"/>
              </w:tabs>
              <w:contextualSpacing/>
              <w:jc w:val="both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Организации похоронного обслуживания населения</w:t>
            </w:r>
          </w:p>
        </w:tc>
        <w:tc>
          <w:tcPr>
            <w:tcW w:w="887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Количество (объект) на 150000 человек</w:t>
            </w:r>
          </w:p>
        </w:tc>
        <w:tc>
          <w:tcPr>
            <w:tcW w:w="588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1</w:t>
            </w:r>
          </w:p>
        </w:tc>
        <w:tc>
          <w:tcPr>
            <w:tcW w:w="114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tabs>
                <w:tab w:val="left" w:pos="6780"/>
              </w:tabs>
              <w:contextualSpacing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 xml:space="preserve">Пешеходная доступность, </w:t>
            </w:r>
            <w:proofErr w:type="gramStart"/>
            <w:r w:rsidRPr="00DF1199">
              <w:rPr>
                <w:sz w:val="14"/>
                <w:szCs w:val="14"/>
              </w:rPr>
              <w:t>м</w:t>
            </w:r>
            <w:proofErr w:type="gramEnd"/>
          </w:p>
        </w:tc>
        <w:tc>
          <w:tcPr>
            <w:tcW w:w="58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100</w:t>
            </w:r>
          </w:p>
        </w:tc>
      </w:tr>
      <w:tr w:rsidR="00F96A56" w:rsidRPr="00DF1199" w:rsidTr="00AB510F">
        <w:tc>
          <w:tcPr>
            <w:tcW w:w="294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</w:p>
        </w:tc>
        <w:tc>
          <w:tcPr>
            <w:tcW w:w="1503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tabs>
                <w:tab w:val="left" w:pos="6780"/>
              </w:tabs>
              <w:contextualSpacing/>
              <w:jc w:val="both"/>
              <w:rPr>
                <w:sz w:val="14"/>
                <w:szCs w:val="14"/>
              </w:rPr>
            </w:pPr>
          </w:p>
        </w:tc>
        <w:tc>
          <w:tcPr>
            <w:tcW w:w="887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</w:p>
        </w:tc>
        <w:tc>
          <w:tcPr>
            <w:tcW w:w="588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</w:p>
        </w:tc>
        <w:tc>
          <w:tcPr>
            <w:tcW w:w="114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tabs>
                <w:tab w:val="left" w:pos="6780"/>
              </w:tabs>
              <w:contextualSpacing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Транспортная доступность, мин</w:t>
            </w:r>
          </w:p>
        </w:tc>
        <w:tc>
          <w:tcPr>
            <w:tcW w:w="58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30</w:t>
            </w:r>
          </w:p>
        </w:tc>
      </w:tr>
      <w:tr w:rsidR="00F96A56" w:rsidRPr="00DF1199" w:rsidTr="00AB510F">
        <w:tc>
          <w:tcPr>
            <w:tcW w:w="294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2.</w:t>
            </w:r>
          </w:p>
        </w:tc>
        <w:tc>
          <w:tcPr>
            <w:tcW w:w="150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tabs>
                <w:tab w:val="left" w:pos="6780"/>
              </w:tabs>
              <w:contextualSpacing/>
              <w:jc w:val="both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Кладбища традиционного захоронения:</w:t>
            </w:r>
          </w:p>
          <w:p w:rsidR="00F96A56" w:rsidRPr="00DF1199" w:rsidRDefault="00F96A56" w:rsidP="00AB510F">
            <w:pPr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 xml:space="preserve">кладбища смешанного и традиционного </w:t>
            </w:r>
            <w:r w:rsidRPr="00DF1199">
              <w:rPr>
                <w:sz w:val="14"/>
                <w:szCs w:val="14"/>
              </w:rPr>
              <w:lastRenderedPageBreak/>
              <w:t>захоронения площадью от 20 до 40 га</w:t>
            </w:r>
          </w:p>
        </w:tc>
        <w:tc>
          <w:tcPr>
            <w:tcW w:w="887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tabs>
                <w:tab w:val="left" w:pos="6780"/>
              </w:tabs>
              <w:contextualSpacing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lastRenderedPageBreak/>
              <w:t xml:space="preserve">Площадь, </w:t>
            </w:r>
            <w:proofErr w:type="gramStart"/>
            <w:r w:rsidRPr="00DF1199">
              <w:rPr>
                <w:sz w:val="14"/>
                <w:szCs w:val="14"/>
              </w:rPr>
              <w:t>га</w:t>
            </w:r>
            <w:proofErr w:type="gramEnd"/>
            <w:r w:rsidRPr="00DF1199">
              <w:rPr>
                <w:sz w:val="14"/>
                <w:szCs w:val="14"/>
              </w:rPr>
              <w:t xml:space="preserve"> на 1000 человек</w:t>
            </w:r>
          </w:p>
        </w:tc>
        <w:tc>
          <w:tcPr>
            <w:tcW w:w="588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0,24</w:t>
            </w:r>
          </w:p>
        </w:tc>
        <w:tc>
          <w:tcPr>
            <w:tcW w:w="1140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tabs>
                <w:tab w:val="left" w:pos="6780"/>
              </w:tabs>
              <w:contextualSpacing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Допустимый уровень территориальной доступности</w:t>
            </w:r>
          </w:p>
        </w:tc>
        <w:tc>
          <w:tcPr>
            <w:tcW w:w="58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-</w:t>
            </w:r>
          </w:p>
        </w:tc>
      </w:tr>
      <w:tr w:rsidR="00F96A56" w:rsidRPr="00DF1199" w:rsidTr="00AB510F">
        <w:tc>
          <w:tcPr>
            <w:tcW w:w="294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</w:p>
        </w:tc>
        <w:tc>
          <w:tcPr>
            <w:tcW w:w="150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кладбища смешанного и традиционного захоронения площадью от 10 до 20 га</w:t>
            </w:r>
          </w:p>
        </w:tc>
        <w:tc>
          <w:tcPr>
            <w:tcW w:w="887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tabs>
                <w:tab w:val="left" w:pos="6780"/>
              </w:tabs>
              <w:contextualSpacing/>
              <w:rPr>
                <w:sz w:val="14"/>
                <w:szCs w:val="14"/>
              </w:rPr>
            </w:pPr>
          </w:p>
        </w:tc>
        <w:tc>
          <w:tcPr>
            <w:tcW w:w="588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</w:p>
        </w:tc>
        <w:tc>
          <w:tcPr>
            <w:tcW w:w="1140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tabs>
                <w:tab w:val="left" w:pos="6780"/>
              </w:tabs>
              <w:contextualSpacing/>
              <w:rPr>
                <w:sz w:val="14"/>
                <w:szCs w:val="14"/>
              </w:rPr>
            </w:pPr>
          </w:p>
        </w:tc>
        <w:tc>
          <w:tcPr>
            <w:tcW w:w="58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-</w:t>
            </w:r>
          </w:p>
        </w:tc>
      </w:tr>
      <w:tr w:rsidR="00F96A56" w:rsidRPr="00DF1199" w:rsidTr="00AB510F">
        <w:tc>
          <w:tcPr>
            <w:tcW w:w="294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3.</w:t>
            </w:r>
          </w:p>
        </w:tc>
        <w:tc>
          <w:tcPr>
            <w:tcW w:w="150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Закрытые кладбища и мемориальные комплексы, кладбища с погребением после кремации, колумбарии, сельские кладбища</w:t>
            </w:r>
          </w:p>
        </w:tc>
        <w:tc>
          <w:tcPr>
            <w:tcW w:w="8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tabs>
                <w:tab w:val="left" w:pos="6780"/>
              </w:tabs>
              <w:contextualSpacing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 xml:space="preserve">Площадь, </w:t>
            </w:r>
            <w:proofErr w:type="gramStart"/>
            <w:r w:rsidRPr="00DF1199">
              <w:rPr>
                <w:sz w:val="14"/>
                <w:szCs w:val="14"/>
              </w:rPr>
              <w:t>га</w:t>
            </w:r>
            <w:proofErr w:type="gramEnd"/>
            <w:r w:rsidRPr="00DF1199">
              <w:rPr>
                <w:sz w:val="14"/>
                <w:szCs w:val="14"/>
              </w:rPr>
              <w:t xml:space="preserve"> на 1000 человек</w:t>
            </w:r>
          </w:p>
        </w:tc>
        <w:tc>
          <w:tcPr>
            <w:tcW w:w="58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0,02</w:t>
            </w:r>
          </w:p>
        </w:tc>
        <w:tc>
          <w:tcPr>
            <w:tcW w:w="1140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tabs>
                <w:tab w:val="left" w:pos="6780"/>
              </w:tabs>
              <w:contextualSpacing/>
              <w:rPr>
                <w:sz w:val="14"/>
                <w:szCs w:val="14"/>
              </w:rPr>
            </w:pPr>
          </w:p>
        </w:tc>
        <w:tc>
          <w:tcPr>
            <w:tcW w:w="58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96A56" w:rsidRPr="00DF1199" w:rsidRDefault="00F96A56" w:rsidP="00AB510F">
            <w:pPr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-</w:t>
            </w:r>
          </w:p>
        </w:tc>
      </w:tr>
    </w:tbl>
    <w:p w:rsidR="00F96A56" w:rsidRPr="00DF1199" w:rsidRDefault="00F96A56" w:rsidP="00F96A56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14"/>
          <w:szCs w:val="14"/>
        </w:rPr>
      </w:pPr>
    </w:p>
    <w:p w:rsidR="00F96A56" w:rsidRPr="00DF1199" w:rsidRDefault="00F96A56" w:rsidP="00ED2B0B">
      <w:pPr>
        <w:pStyle w:val="5"/>
        <w:tabs>
          <w:tab w:val="left" w:pos="5400"/>
        </w:tabs>
        <w:spacing w:before="0"/>
        <w:ind w:firstLine="709"/>
        <w:jc w:val="both"/>
        <w:rPr>
          <w:rFonts w:ascii="Times New Roman" w:hAnsi="Times New Roman" w:cs="Times New Roman"/>
          <w:b/>
          <w:color w:val="auto"/>
          <w:sz w:val="14"/>
          <w:szCs w:val="14"/>
          <w:lang w:eastAsia="en-US"/>
        </w:rPr>
      </w:pPr>
      <w:r w:rsidRPr="00DF1199">
        <w:rPr>
          <w:rFonts w:ascii="Times New Roman" w:hAnsi="Times New Roman" w:cs="Times New Roman"/>
          <w:b/>
          <w:color w:val="auto"/>
          <w:sz w:val="14"/>
          <w:szCs w:val="14"/>
        </w:rPr>
        <w:t>2. Материалы по обоснованию расчетных показателей, содержащихся в основной части местных нормативов градостроительного проектирования Красночетайского сельского поселения Красночетайского района Чувашской Республики</w:t>
      </w:r>
    </w:p>
    <w:p w:rsidR="00F96A56" w:rsidRPr="00DF1199" w:rsidRDefault="00F96A56" w:rsidP="00F96A56">
      <w:pPr>
        <w:ind w:firstLine="851"/>
        <w:jc w:val="both"/>
        <w:rPr>
          <w:sz w:val="14"/>
          <w:szCs w:val="14"/>
        </w:rPr>
      </w:pPr>
    </w:p>
    <w:p w:rsidR="00F96A56" w:rsidRPr="00DF1199" w:rsidRDefault="00F96A56" w:rsidP="00F96A56">
      <w:pPr>
        <w:widowControl w:val="0"/>
        <w:autoSpaceDE w:val="0"/>
        <w:autoSpaceDN w:val="0"/>
        <w:adjustRightInd w:val="0"/>
        <w:spacing w:line="247" w:lineRule="auto"/>
        <w:ind w:firstLine="720"/>
        <w:jc w:val="both"/>
        <w:rPr>
          <w:b/>
          <w:sz w:val="14"/>
          <w:szCs w:val="14"/>
        </w:rPr>
      </w:pPr>
      <w:r w:rsidRPr="00DF1199">
        <w:rPr>
          <w:b/>
          <w:sz w:val="14"/>
          <w:szCs w:val="14"/>
        </w:rPr>
        <w:t>Обоснование предельных значений расчетных показателей мини</w:t>
      </w:r>
      <w:r w:rsidRPr="00DF1199">
        <w:rPr>
          <w:b/>
          <w:sz w:val="14"/>
          <w:szCs w:val="14"/>
        </w:rPr>
        <w:softHyphen/>
        <w:t>мально допустимого уровня обеспеченности населения Красночетайского сельского поселения Красночетайского района Чувашской Республики объектами местного значения и предельных значений расчетных показателей максимально допустимого уровня территориальной доступности таких объек</w:t>
      </w:r>
      <w:r w:rsidRPr="00DF1199">
        <w:rPr>
          <w:b/>
          <w:sz w:val="14"/>
          <w:szCs w:val="14"/>
        </w:rPr>
        <w:softHyphen/>
        <w:t>тов для населения Красночетайского сельского поселения Красночетайского района Чувашской Республики</w:t>
      </w:r>
    </w:p>
    <w:p w:rsidR="00F96A56" w:rsidRPr="00DF1199" w:rsidRDefault="00F96A56" w:rsidP="00F96A56">
      <w:pPr>
        <w:widowControl w:val="0"/>
        <w:autoSpaceDE w:val="0"/>
        <w:autoSpaceDN w:val="0"/>
        <w:adjustRightInd w:val="0"/>
        <w:spacing w:line="247" w:lineRule="auto"/>
        <w:rPr>
          <w:b/>
          <w:sz w:val="14"/>
          <w:szCs w:val="14"/>
        </w:rPr>
      </w:pPr>
    </w:p>
    <w:p w:rsidR="00F96A56" w:rsidRPr="00DF1199" w:rsidRDefault="00F96A56" w:rsidP="00F96A56">
      <w:pPr>
        <w:widowControl w:val="0"/>
        <w:autoSpaceDE w:val="0"/>
        <w:autoSpaceDN w:val="0"/>
        <w:adjustRightInd w:val="0"/>
        <w:spacing w:line="247" w:lineRule="auto"/>
        <w:ind w:firstLine="720"/>
        <w:jc w:val="both"/>
        <w:rPr>
          <w:bCs/>
          <w:sz w:val="14"/>
          <w:szCs w:val="14"/>
        </w:rPr>
      </w:pPr>
      <w:proofErr w:type="gramStart"/>
      <w:r w:rsidRPr="00DF1199">
        <w:rPr>
          <w:bCs/>
          <w:sz w:val="14"/>
          <w:szCs w:val="14"/>
        </w:rPr>
        <w:t>Обоснование предельных значений расчетных показателей мини</w:t>
      </w:r>
      <w:r w:rsidRPr="00DF1199">
        <w:rPr>
          <w:bCs/>
          <w:sz w:val="14"/>
          <w:szCs w:val="14"/>
        </w:rPr>
        <w:softHyphen/>
        <w:t>мально допустимого уровня обеспеченности населения Красночетайского сельского поселения Красночетайского района Чувашской Республики объектами местного значения и предельных значений расчетных показателей максимально допустимого уровня территориальной доступности таких объек</w:t>
      </w:r>
      <w:r w:rsidRPr="00DF1199">
        <w:rPr>
          <w:bCs/>
          <w:sz w:val="14"/>
          <w:szCs w:val="14"/>
        </w:rPr>
        <w:softHyphen/>
        <w:t>тов для населения Красночетайского сельского поселения Красночетайского района Чувашской Республики, содержащихся в основной части настоящих местных нормативов, представлено в табл. 2.1.</w:t>
      </w:r>
      <w:proofErr w:type="gramEnd"/>
    </w:p>
    <w:p w:rsidR="00F96A56" w:rsidRPr="00DF1199" w:rsidRDefault="00F96A56" w:rsidP="00F96A56">
      <w:pPr>
        <w:widowControl w:val="0"/>
        <w:autoSpaceDE w:val="0"/>
        <w:autoSpaceDN w:val="0"/>
        <w:adjustRightInd w:val="0"/>
        <w:spacing w:line="247" w:lineRule="auto"/>
        <w:ind w:firstLine="851"/>
        <w:jc w:val="right"/>
        <w:rPr>
          <w:bCs/>
          <w:sz w:val="14"/>
          <w:szCs w:val="14"/>
        </w:rPr>
      </w:pPr>
    </w:p>
    <w:p w:rsidR="00F96A56" w:rsidRPr="00DF1199" w:rsidRDefault="00F96A56" w:rsidP="00F96A56">
      <w:pPr>
        <w:widowControl w:val="0"/>
        <w:autoSpaceDE w:val="0"/>
        <w:autoSpaceDN w:val="0"/>
        <w:adjustRightInd w:val="0"/>
        <w:spacing w:line="247" w:lineRule="auto"/>
        <w:ind w:firstLine="851"/>
        <w:jc w:val="right"/>
        <w:rPr>
          <w:bCs/>
          <w:sz w:val="14"/>
          <w:szCs w:val="14"/>
        </w:rPr>
      </w:pPr>
      <w:r w:rsidRPr="00DF1199">
        <w:rPr>
          <w:bCs/>
          <w:sz w:val="14"/>
          <w:szCs w:val="14"/>
        </w:rPr>
        <w:t>Таблица 2.1</w:t>
      </w:r>
    </w:p>
    <w:p w:rsidR="00F96A56" w:rsidRPr="00DF1199" w:rsidRDefault="00F96A56" w:rsidP="00F96A56">
      <w:pPr>
        <w:widowControl w:val="0"/>
        <w:autoSpaceDE w:val="0"/>
        <w:autoSpaceDN w:val="0"/>
        <w:adjustRightInd w:val="0"/>
        <w:ind w:firstLine="851"/>
        <w:jc w:val="right"/>
        <w:rPr>
          <w:bCs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2376"/>
        <w:gridCol w:w="2269"/>
        <w:gridCol w:w="4864"/>
      </w:tblGrid>
      <w:tr w:rsidR="00F96A56" w:rsidRPr="00DF1199" w:rsidTr="00AB510F">
        <w:tc>
          <w:tcPr>
            <w:tcW w:w="310" w:type="pct"/>
          </w:tcPr>
          <w:p w:rsidR="00F96A56" w:rsidRPr="00DF1199" w:rsidRDefault="00F96A56" w:rsidP="00AB510F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 xml:space="preserve">№ </w:t>
            </w:r>
          </w:p>
          <w:p w:rsidR="00F96A56" w:rsidRPr="00DF1199" w:rsidRDefault="00F96A56" w:rsidP="00AB510F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rPr>
                <w:sz w:val="14"/>
                <w:szCs w:val="14"/>
              </w:rPr>
            </w:pPr>
            <w:proofErr w:type="spellStart"/>
            <w:r w:rsidRPr="00DF1199">
              <w:rPr>
                <w:sz w:val="14"/>
                <w:szCs w:val="14"/>
              </w:rPr>
              <w:t>пп</w:t>
            </w:r>
            <w:proofErr w:type="spellEnd"/>
          </w:p>
        </w:tc>
        <w:tc>
          <w:tcPr>
            <w:tcW w:w="1172" w:type="pct"/>
          </w:tcPr>
          <w:p w:rsidR="00F96A56" w:rsidRPr="00DF1199" w:rsidRDefault="00F96A56" w:rsidP="00AB510F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 xml:space="preserve">Наименование </w:t>
            </w:r>
          </w:p>
          <w:p w:rsidR="00F96A56" w:rsidRPr="00DF1199" w:rsidRDefault="00F96A56" w:rsidP="00AB510F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объекта местного значения</w:t>
            </w:r>
          </w:p>
        </w:tc>
        <w:tc>
          <w:tcPr>
            <w:tcW w:w="1119" w:type="pct"/>
          </w:tcPr>
          <w:p w:rsidR="00F96A56" w:rsidRPr="00DF1199" w:rsidRDefault="00F96A56" w:rsidP="00AB510F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 xml:space="preserve">Предельные значения </w:t>
            </w:r>
            <w:proofErr w:type="gramStart"/>
            <w:r w:rsidRPr="00DF1199">
              <w:rPr>
                <w:sz w:val="14"/>
                <w:szCs w:val="14"/>
              </w:rPr>
              <w:t>расчетных</w:t>
            </w:r>
            <w:proofErr w:type="gramEnd"/>
            <w:r w:rsidRPr="00DF1199">
              <w:rPr>
                <w:sz w:val="14"/>
                <w:szCs w:val="14"/>
              </w:rPr>
              <w:t xml:space="preserve"> </w:t>
            </w:r>
          </w:p>
          <w:p w:rsidR="00F96A56" w:rsidRPr="00DF1199" w:rsidRDefault="00F96A56" w:rsidP="00AB510F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показателей</w:t>
            </w:r>
          </w:p>
        </w:tc>
        <w:tc>
          <w:tcPr>
            <w:tcW w:w="2399" w:type="pct"/>
          </w:tcPr>
          <w:p w:rsidR="00F96A56" w:rsidRPr="00DF1199" w:rsidRDefault="00F96A56" w:rsidP="00AB510F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 xml:space="preserve">Обоснование предельных значений </w:t>
            </w:r>
          </w:p>
          <w:p w:rsidR="00F96A56" w:rsidRPr="00DF1199" w:rsidRDefault="00F96A56" w:rsidP="00AB510F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расчетных показателей</w:t>
            </w:r>
          </w:p>
        </w:tc>
      </w:tr>
    </w:tbl>
    <w:p w:rsidR="00F96A56" w:rsidRPr="00DF1199" w:rsidRDefault="00F96A56" w:rsidP="00F96A56">
      <w:pPr>
        <w:widowControl w:val="0"/>
        <w:suppressAutoHyphens/>
        <w:rPr>
          <w:sz w:val="14"/>
          <w:szCs w:val="14"/>
        </w:rPr>
      </w:pPr>
    </w:p>
    <w:tbl>
      <w:tblPr>
        <w:tblW w:w="5000" w:type="pct"/>
        <w:tblBorders>
          <w:top w:val="single" w:sz="12" w:space="0" w:color="404040"/>
          <w:left w:val="single" w:sz="12" w:space="0" w:color="404040"/>
          <w:bottom w:val="single" w:sz="12" w:space="0" w:color="404040"/>
          <w:right w:val="single" w:sz="12" w:space="0" w:color="404040"/>
          <w:insideH w:val="single" w:sz="6" w:space="0" w:color="404040"/>
          <w:insideV w:val="single" w:sz="6" w:space="0" w:color="404040"/>
        </w:tblBorders>
        <w:tblLook w:val="00A0"/>
      </w:tblPr>
      <w:tblGrid>
        <w:gridCol w:w="565"/>
        <w:gridCol w:w="2565"/>
        <w:gridCol w:w="2208"/>
        <w:gridCol w:w="4799"/>
      </w:tblGrid>
      <w:tr w:rsidR="00F96A56" w:rsidRPr="00DF1199" w:rsidTr="00AB510F">
        <w:trPr>
          <w:tblHeader/>
        </w:trPr>
        <w:tc>
          <w:tcPr>
            <w:tcW w:w="279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1</w:t>
            </w:r>
          </w:p>
        </w:tc>
        <w:tc>
          <w:tcPr>
            <w:tcW w:w="126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2</w:t>
            </w:r>
          </w:p>
        </w:tc>
        <w:tc>
          <w:tcPr>
            <w:tcW w:w="108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3</w:t>
            </w:r>
          </w:p>
        </w:tc>
        <w:tc>
          <w:tcPr>
            <w:tcW w:w="236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96A56" w:rsidRPr="00DF1199" w:rsidRDefault="00F96A56" w:rsidP="00AB510F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4</w:t>
            </w:r>
          </w:p>
        </w:tc>
      </w:tr>
      <w:tr w:rsidR="00F96A56" w:rsidRPr="00DF1199" w:rsidTr="00AB510F">
        <w:tc>
          <w:tcPr>
            <w:tcW w:w="279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rPr>
                <w:b/>
                <w:sz w:val="14"/>
                <w:szCs w:val="14"/>
              </w:rPr>
            </w:pPr>
            <w:r w:rsidRPr="00DF1199">
              <w:rPr>
                <w:b/>
                <w:sz w:val="14"/>
                <w:szCs w:val="14"/>
              </w:rPr>
              <w:t>1.</w:t>
            </w:r>
          </w:p>
        </w:tc>
        <w:tc>
          <w:tcPr>
            <w:tcW w:w="4721" w:type="pct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96A56" w:rsidRPr="00DF1199" w:rsidRDefault="00F96A56" w:rsidP="00AB510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 w:val="14"/>
                <w:szCs w:val="14"/>
              </w:rPr>
            </w:pPr>
            <w:r w:rsidRPr="00DF1199">
              <w:rPr>
                <w:b/>
                <w:sz w:val="14"/>
                <w:szCs w:val="14"/>
              </w:rPr>
              <w:t xml:space="preserve">Объекты местного значения в области </w:t>
            </w:r>
            <w:proofErr w:type="spellStart"/>
            <w:r w:rsidRPr="00DF1199">
              <w:rPr>
                <w:b/>
                <w:sz w:val="14"/>
                <w:szCs w:val="14"/>
              </w:rPr>
              <w:t>электро</w:t>
            </w:r>
            <w:proofErr w:type="spellEnd"/>
            <w:r w:rsidRPr="00DF1199">
              <w:rPr>
                <w:b/>
                <w:sz w:val="14"/>
                <w:szCs w:val="14"/>
              </w:rPr>
              <w:t>-, тепл</w:t>
            </w:r>
            <w:proofErr w:type="gramStart"/>
            <w:r w:rsidRPr="00DF1199">
              <w:rPr>
                <w:b/>
                <w:sz w:val="14"/>
                <w:szCs w:val="14"/>
              </w:rPr>
              <w:t>о-</w:t>
            </w:r>
            <w:proofErr w:type="gramEnd"/>
            <w:r w:rsidRPr="00DF1199">
              <w:rPr>
                <w:b/>
                <w:sz w:val="14"/>
                <w:szCs w:val="14"/>
              </w:rPr>
              <w:t xml:space="preserve">, </w:t>
            </w:r>
            <w:proofErr w:type="spellStart"/>
            <w:r w:rsidRPr="00DF1199">
              <w:rPr>
                <w:b/>
                <w:sz w:val="14"/>
                <w:szCs w:val="14"/>
              </w:rPr>
              <w:t>газо</w:t>
            </w:r>
            <w:proofErr w:type="spellEnd"/>
            <w:r w:rsidRPr="00DF1199">
              <w:rPr>
                <w:b/>
                <w:sz w:val="14"/>
                <w:szCs w:val="14"/>
              </w:rPr>
              <w:t>-, водоснабжения и водоотведения</w:t>
            </w:r>
          </w:p>
        </w:tc>
      </w:tr>
      <w:tr w:rsidR="00F96A56" w:rsidRPr="00DF1199" w:rsidTr="00AB510F">
        <w:tc>
          <w:tcPr>
            <w:tcW w:w="279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1.1.</w:t>
            </w:r>
          </w:p>
        </w:tc>
        <w:tc>
          <w:tcPr>
            <w:tcW w:w="126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jc w:val="both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Объекты местного значения в области электроснабжения</w:t>
            </w:r>
          </w:p>
        </w:tc>
        <w:tc>
          <w:tcPr>
            <w:tcW w:w="108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jc w:val="both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Предельные значения расчетных показателей минимально допустимого уровня обеспеченности</w:t>
            </w:r>
          </w:p>
        </w:tc>
        <w:tc>
          <w:tcPr>
            <w:tcW w:w="236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96A56" w:rsidRPr="00DF1199" w:rsidRDefault="00F96A56" w:rsidP="00AB510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14"/>
                <w:szCs w:val="14"/>
              </w:rPr>
            </w:pPr>
            <w:proofErr w:type="gramStart"/>
            <w:r w:rsidRPr="00DF1199">
              <w:rPr>
                <w:sz w:val="14"/>
                <w:szCs w:val="14"/>
              </w:rPr>
              <w:t>Установлены в соответствии с нормативами потребления коммунальной услуги по электроснабжению в жилых помещениях многоквартирных домов и жилых домах, в том числе общежитиях квартирного типа, для потребителей на территории Чувашской Республики, определенными методом аналогов (приложение № 1), утвержденными постановлением Кабинета Министров Чувашской Республики от 31 мая 2017 г. № 215</w:t>
            </w:r>
            <w:proofErr w:type="gramEnd"/>
          </w:p>
        </w:tc>
      </w:tr>
      <w:tr w:rsidR="00F96A56" w:rsidRPr="00DF1199" w:rsidTr="00AB510F">
        <w:tc>
          <w:tcPr>
            <w:tcW w:w="279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1.2.</w:t>
            </w:r>
          </w:p>
        </w:tc>
        <w:tc>
          <w:tcPr>
            <w:tcW w:w="126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jc w:val="both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Объекты местного значения в области газоснабжения</w:t>
            </w:r>
          </w:p>
        </w:tc>
        <w:tc>
          <w:tcPr>
            <w:tcW w:w="108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jc w:val="both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Предельные значения расчетных показателей минимально допустимого уровня обеспеченности</w:t>
            </w:r>
          </w:p>
        </w:tc>
        <w:tc>
          <w:tcPr>
            <w:tcW w:w="236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96A56" w:rsidRPr="00DF1199" w:rsidRDefault="00F96A56" w:rsidP="00AB510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 xml:space="preserve">Установлены в </w:t>
            </w:r>
            <w:proofErr w:type="gramStart"/>
            <w:r w:rsidRPr="00DF1199">
              <w:rPr>
                <w:sz w:val="14"/>
                <w:szCs w:val="14"/>
              </w:rPr>
              <w:t>соответствии</w:t>
            </w:r>
            <w:proofErr w:type="gramEnd"/>
            <w:r w:rsidRPr="00DF1199">
              <w:rPr>
                <w:sz w:val="14"/>
                <w:szCs w:val="14"/>
              </w:rPr>
              <w:t xml:space="preserve"> с нормативами потребления газа населением Чувашской Республики, используемого для приготовления пищи и нагрева воды с использованием газовых приборов, при отсутствии приборов учета газа (приложение № 1), утвержденными постановлением Кабинета Министров Чувашской Республики от 15 сентября </w:t>
            </w:r>
            <w:r w:rsidRPr="00DF1199">
              <w:rPr>
                <w:sz w:val="14"/>
                <w:szCs w:val="14"/>
              </w:rPr>
              <w:br/>
              <w:t>2006 г. № 228</w:t>
            </w:r>
          </w:p>
        </w:tc>
      </w:tr>
      <w:tr w:rsidR="00F96A56" w:rsidRPr="00DF1199" w:rsidTr="00AB510F">
        <w:tc>
          <w:tcPr>
            <w:tcW w:w="279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1.3.</w:t>
            </w:r>
          </w:p>
        </w:tc>
        <w:tc>
          <w:tcPr>
            <w:tcW w:w="126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jc w:val="both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Объекты местного значения в области теплоснабжения</w:t>
            </w:r>
          </w:p>
        </w:tc>
        <w:tc>
          <w:tcPr>
            <w:tcW w:w="108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jc w:val="both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Предельные значения расчетных показателей минимально допустимого уровня обеспеченности</w:t>
            </w:r>
          </w:p>
        </w:tc>
        <w:tc>
          <w:tcPr>
            <w:tcW w:w="236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96A56" w:rsidRPr="00DF1199" w:rsidRDefault="00F96A56" w:rsidP="00AB510F">
            <w:pPr>
              <w:jc w:val="both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 xml:space="preserve">Установлены в </w:t>
            </w:r>
            <w:proofErr w:type="gramStart"/>
            <w:r w:rsidRPr="00DF1199">
              <w:rPr>
                <w:sz w:val="14"/>
                <w:szCs w:val="14"/>
              </w:rPr>
              <w:t>соответствии</w:t>
            </w:r>
            <w:proofErr w:type="gramEnd"/>
            <w:r w:rsidRPr="00DF1199">
              <w:rPr>
                <w:sz w:val="14"/>
                <w:szCs w:val="14"/>
              </w:rPr>
              <w:t xml:space="preserve"> с требованиями СП 50.13330.2012</w:t>
            </w:r>
          </w:p>
        </w:tc>
      </w:tr>
      <w:tr w:rsidR="00F96A56" w:rsidRPr="00DF1199" w:rsidTr="00AB510F">
        <w:tc>
          <w:tcPr>
            <w:tcW w:w="279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contextualSpacing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1.4.</w:t>
            </w:r>
          </w:p>
        </w:tc>
        <w:tc>
          <w:tcPr>
            <w:tcW w:w="126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spacing w:line="235" w:lineRule="auto"/>
              <w:jc w:val="both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Объекты местного значения в области водоснабжения и водоотведения</w:t>
            </w:r>
          </w:p>
        </w:tc>
        <w:tc>
          <w:tcPr>
            <w:tcW w:w="108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spacing w:line="235" w:lineRule="auto"/>
              <w:jc w:val="both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Предельные значения расчетных показателей минимально допустимого уровня обеспеченности</w:t>
            </w:r>
          </w:p>
        </w:tc>
        <w:tc>
          <w:tcPr>
            <w:tcW w:w="236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96A56" w:rsidRPr="00DF1199" w:rsidRDefault="00F96A56" w:rsidP="00AB510F">
            <w:pPr>
              <w:spacing w:line="235" w:lineRule="auto"/>
              <w:jc w:val="both"/>
              <w:rPr>
                <w:sz w:val="14"/>
                <w:szCs w:val="14"/>
              </w:rPr>
            </w:pPr>
            <w:proofErr w:type="gramStart"/>
            <w:r w:rsidRPr="00DF1199">
              <w:rPr>
                <w:sz w:val="14"/>
                <w:szCs w:val="14"/>
              </w:rPr>
              <w:t>Установлены в соответствии с нормативами потребления холодной воды, горячей воды, отведения сточных вод в целях содержания общего имущества в многоквартирном доме на территории Чувашской Республики, определенными расчетным методом (приложение № 1), утвержденными постановлением Кабинета Министров Чувашской Республики от 4 сентября 2012 г. № 370</w:t>
            </w:r>
            <w:proofErr w:type="gramEnd"/>
          </w:p>
        </w:tc>
      </w:tr>
      <w:tr w:rsidR="00F96A56" w:rsidRPr="00DF1199" w:rsidTr="00AB510F">
        <w:tc>
          <w:tcPr>
            <w:tcW w:w="279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rPr>
                <w:b/>
                <w:sz w:val="14"/>
                <w:szCs w:val="14"/>
              </w:rPr>
            </w:pPr>
            <w:r w:rsidRPr="00DF1199">
              <w:rPr>
                <w:b/>
                <w:sz w:val="14"/>
                <w:szCs w:val="14"/>
              </w:rPr>
              <w:t>2.</w:t>
            </w:r>
          </w:p>
        </w:tc>
        <w:tc>
          <w:tcPr>
            <w:tcW w:w="4721" w:type="pct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96A56" w:rsidRPr="00DF1199" w:rsidRDefault="00F96A56" w:rsidP="00AB510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 w:val="14"/>
                <w:szCs w:val="14"/>
              </w:rPr>
            </w:pPr>
            <w:r w:rsidRPr="00DF1199">
              <w:rPr>
                <w:b/>
                <w:sz w:val="14"/>
                <w:szCs w:val="14"/>
              </w:rPr>
              <w:t>Объекты местного значения в области транспорта</w:t>
            </w:r>
          </w:p>
        </w:tc>
      </w:tr>
      <w:tr w:rsidR="00F96A56" w:rsidRPr="00DF1199" w:rsidTr="00AB510F">
        <w:tc>
          <w:tcPr>
            <w:tcW w:w="279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2.1.</w:t>
            </w:r>
          </w:p>
        </w:tc>
        <w:tc>
          <w:tcPr>
            <w:tcW w:w="1265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Места хранения личного автотранспорта населения сельских поселений Чувашской Республики</w:t>
            </w:r>
          </w:p>
        </w:tc>
        <w:tc>
          <w:tcPr>
            <w:tcW w:w="108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shd w:val="clear" w:color="auto" w:fill="FFFFFF"/>
              <w:contextualSpacing/>
              <w:jc w:val="both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Предельные значения расчетных показателей минимально допустимого уровня обеспеченности</w:t>
            </w:r>
          </w:p>
        </w:tc>
        <w:tc>
          <w:tcPr>
            <w:tcW w:w="236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96A56" w:rsidRPr="00DF1199" w:rsidRDefault="00F96A56" w:rsidP="00AB510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 xml:space="preserve">Предельные значения расчетных показателей в </w:t>
            </w:r>
            <w:proofErr w:type="gramStart"/>
            <w:r w:rsidRPr="00DF1199">
              <w:rPr>
                <w:sz w:val="14"/>
                <w:szCs w:val="14"/>
              </w:rPr>
              <w:t>отношении</w:t>
            </w:r>
            <w:proofErr w:type="gramEnd"/>
            <w:r w:rsidRPr="00DF1199">
              <w:rPr>
                <w:sz w:val="14"/>
                <w:szCs w:val="14"/>
              </w:rPr>
              <w:t xml:space="preserve"> стоянок автомобилей для многоквартирных жилых домов по уровню комфорта установлены в соответствии с требованиями СП 42.13330.2016.</w:t>
            </w:r>
          </w:p>
          <w:p w:rsidR="00F96A56" w:rsidRPr="00DF1199" w:rsidRDefault="00F96A56" w:rsidP="00AB510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14"/>
                <w:szCs w:val="14"/>
              </w:rPr>
            </w:pPr>
            <w:r w:rsidRPr="00DF1199">
              <w:rPr>
                <w:b/>
                <w:sz w:val="14"/>
                <w:szCs w:val="14"/>
              </w:rPr>
              <w:t xml:space="preserve">Обоснование: </w:t>
            </w:r>
            <w:r w:rsidRPr="00DF1199">
              <w:rPr>
                <w:sz w:val="14"/>
                <w:szCs w:val="14"/>
              </w:rPr>
              <w:t>по данным аналитического агентства – общества с ограниченной ответственностью «Автомобильная статистика», уровень автомобилизации в Чувашской Республике на 1 января 2017 г. составляет 212 автомобилей на 1000 человек.</w:t>
            </w:r>
          </w:p>
          <w:p w:rsidR="00F96A56" w:rsidRPr="00DF1199" w:rsidRDefault="00F96A56" w:rsidP="00AB510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К 2030 году ожидаемое количество автомобилей на 1000 человек составит 260.</w:t>
            </w:r>
          </w:p>
          <w:p w:rsidR="00F96A56" w:rsidRPr="00DF1199" w:rsidRDefault="00F96A56" w:rsidP="00AB510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 xml:space="preserve">Предельное значение расчетного показателя минимально допустимого уровня обеспеченности стоянками для временного хранения автомобилей на 1000 человек: </w:t>
            </w:r>
          </w:p>
          <w:p w:rsidR="00F96A56" w:rsidRPr="00DF1199" w:rsidRDefault="00F96A56" w:rsidP="00AB510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 xml:space="preserve">260 </w:t>
            </w:r>
            <w:r w:rsidRPr="00DF1199">
              <w:rPr>
                <w:b/>
                <w:bCs/>
                <w:color w:val="000000"/>
                <w:sz w:val="14"/>
                <w:szCs w:val="14"/>
              </w:rPr>
              <w:t>×</w:t>
            </w:r>
            <w:r w:rsidRPr="00DF1199">
              <w:rPr>
                <w:sz w:val="14"/>
                <w:szCs w:val="14"/>
              </w:rPr>
              <w:t xml:space="preserve"> 0,25 = </w:t>
            </w:r>
            <w:r w:rsidRPr="00DF1199">
              <w:rPr>
                <w:b/>
                <w:sz w:val="14"/>
                <w:szCs w:val="14"/>
              </w:rPr>
              <w:t xml:space="preserve">65 </w:t>
            </w:r>
            <w:proofErr w:type="spellStart"/>
            <w:r w:rsidRPr="00DF1199">
              <w:rPr>
                <w:b/>
                <w:sz w:val="14"/>
                <w:szCs w:val="14"/>
              </w:rPr>
              <w:t>машино-мест</w:t>
            </w:r>
            <w:proofErr w:type="spellEnd"/>
            <w:r w:rsidRPr="00DF1199">
              <w:rPr>
                <w:sz w:val="14"/>
                <w:szCs w:val="14"/>
              </w:rPr>
              <w:t>, где:</w:t>
            </w:r>
          </w:p>
          <w:p w:rsidR="00F96A56" w:rsidRPr="00DF1199" w:rsidRDefault="00F96A56" w:rsidP="00AB510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 xml:space="preserve">0,25 – доля расчетного парка индивидуальных легковых автомобилей для определения предельного значения минимально допустимого уровня обеспеченности открытыми стоянками для временного хранения легковых автомобилей в жилых районах. </w:t>
            </w:r>
          </w:p>
          <w:p w:rsidR="00F96A56" w:rsidRPr="00DF1199" w:rsidRDefault="00F96A56" w:rsidP="00AB510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 xml:space="preserve">Количество парковочных мест у общественных зданий, учреждений, предприятий, торговых центров, вокзалов и т.д. установлено в </w:t>
            </w:r>
            <w:proofErr w:type="gramStart"/>
            <w:r w:rsidRPr="00DF1199">
              <w:rPr>
                <w:sz w:val="14"/>
                <w:szCs w:val="14"/>
              </w:rPr>
              <w:t>соответствии</w:t>
            </w:r>
            <w:proofErr w:type="gramEnd"/>
            <w:r w:rsidRPr="00DF1199">
              <w:rPr>
                <w:sz w:val="14"/>
                <w:szCs w:val="14"/>
              </w:rPr>
              <w:t xml:space="preserve"> с требованиями СП 42.13330. 2016</w:t>
            </w:r>
          </w:p>
        </w:tc>
      </w:tr>
      <w:tr w:rsidR="00F96A56" w:rsidRPr="00DF1199" w:rsidTr="00AB510F">
        <w:tc>
          <w:tcPr>
            <w:tcW w:w="279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rPr>
                <w:sz w:val="14"/>
                <w:szCs w:val="14"/>
              </w:rPr>
            </w:pPr>
          </w:p>
        </w:tc>
        <w:tc>
          <w:tcPr>
            <w:tcW w:w="1265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14"/>
                <w:szCs w:val="14"/>
              </w:rPr>
            </w:pPr>
          </w:p>
        </w:tc>
        <w:tc>
          <w:tcPr>
            <w:tcW w:w="108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shd w:val="clear" w:color="auto" w:fill="FFFFFF"/>
              <w:contextualSpacing/>
              <w:jc w:val="both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Предельные значения расчетных показателей максимально допустимого уровня территориальной доступности</w:t>
            </w:r>
          </w:p>
        </w:tc>
        <w:tc>
          <w:tcPr>
            <w:tcW w:w="236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96A56" w:rsidRPr="00DF1199" w:rsidRDefault="00F96A56" w:rsidP="00AB510F">
            <w:pPr>
              <w:contextualSpacing/>
              <w:jc w:val="both"/>
              <w:rPr>
                <w:b/>
                <w:bCs/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 xml:space="preserve">Расчетный показатель максимально допустимого уровня территориальной доступности стоянок для постоянного хранения автомобилей установлен в соответствии с требованиями </w:t>
            </w:r>
            <w:r w:rsidRPr="00DF1199">
              <w:rPr>
                <w:bCs/>
                <w:sz w:val="14"/>
                <w:szCs w:val="14"/>
              </w:rPr>
              <w:t>СП 42.13330.2016</w:t>
            </w:r>
            <w:r w:rsidRPr="00DF1199">
              <w:rPr>
                <w:sz w:val="14"/>
                <w:szCs w:val="14"/>
              </w:rPr>
              <w:t>.</w:t>
            </w:r>
          </w:p>
          <w:p w:rsidR="00F96A56" w:rsidRPr="00DF1199" w:rsidRDefault="00F96A56" w:rsidP="00AB510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 xml:space="preserve">Расчетный показатель максимально допустимого уровня территориальной доступности стоянок для временного хранения автомобилей для многоквартирных жилых домов устанавливается в соответствии с требованиями </w:t>
            </w:r>
            <w:r w:rsidRPr="00DF1199">
              <w:rPr>
                <w:bCs/>
                <w:sz w:val="14"/>
                <w:szCs w:val="14"/>
              </w:rPr>
              <w:t>СП 42.13330.2016</w:t>
            </w:r>
          </w:p>
        </w:tc>
      </w:tr>
      <w:tr w:rsidR="00F96A56" w:rsidRPr="00DF1199" w:rsidTr="00AB510F">
        <w:tc>
          <w:tcPr>
            <w:tcW w:w="279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2.2.</w:t>
            </w:r>
          </w:p>
        </w:tc>
        <w:tc>
          <w:tcPr>
            <w:tcW w:w="126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Автозаправочные станции, станции технического обслуживания</w:t>
            </w:r>
          </w:p>
        </w:tc>
        <w:tc>
          <w:tcPr>
            <w:tcW w:w="108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shd w:val="clear" w:color="auto" w:fill="FFFFFF"/>
              <w:contextualSpacing/>
              <w:jc w:val="both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Предельные значения расчетных показателей минимально допустимого уровня обеспеченности</w:t>
            </w:r>
          </w:p>
        </w:tc>
        <w:tc>
          <w:tcPr>
            <w:tcW w:w="236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96A56" w:rsidRPr="00DF1199" w:rsidRDefault="00F96A56" w:rsidP="00AB510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Установлены</w:t>
            </w:r>
            <w:r w:rsidRPr="00DF1199">
              <w:rPr>
                <w:bCs/>
                <w:sz w:val="14"/>
                <w:szCs w:val="14"/>
              </w:rPr>
              <w:t xml:space="preserve"> в </w:t>
            </w:r>
            <w:proofErr w:type="gramStart"/>
            <w:r w:rsidRPr="00DF1199">
              <w:rPr>
                <w:bCs/>
                <w:sz w:val="14"/>
                <w:szCs w:val="14"/>
              </w:rPr>
              <w:t>соответствии</w:t>
            </w:r>
            <w:proofErr w:type="gramEnd"/>
            <w:r w:rsidRPr="00DF1199">
              <w:rPr>
                <w:bCs/>
                <w:sz w:val="14"/>
                <w:szCs w:val="14"/>
              </w:rPr>
              <w:t xml:space="preserve"> с требованиями СП 42.13330.2016</w:t>
            </w:r>
          </w:p>
        </w:tc>
      </w:tr>
      <w:tr w:rsidR="00F96A56" w:rsidRPr="00DF1199" w:rsidTr="00AB510F">
        <w:tc>
          <w:tcPr>
            <w:tcW w:w="279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2.3.</w:t>
            </w:r>
          </w:p>
        </w:tc>
        <w:tc>
          <w:tcPr>
            <w:tcW w:w="1265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Объекты местного значения, предназначенные для предоставления транспортных услуг населению и организации транспортного обслуживания населения</w:t>
            </w:r>
          </w:p>
        </w:tc>
        <w:tc>
          <w:tcPr>
            <w:tcW w:w="108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shd w:val="clear" w:color="auto" w:fill="FFFFFF"/>
              <w:contextualSpacing/>
              <w:jc w:val="both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Предельные значения расчетных показателей минимально допустимого уровня обеспеченности</w:t>
            </w:r>
          </w:p>
        </w:tc>
        <w:tc>
          <w:tcPr>
            <w:tcW w:w="236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96A56" w:rsidRPr="00DF1199" w:rsidRDefault="00F96A56" w:rsidP="00AB510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Расчетные показатели минимально допустимого уровня обеспеченности:</w:t>
            </w:r>
          </w:p>
          <w:p w:rsidR="00F96A56" w:rsidRPr="00DF1199" w:rsidRDefault="00F96A56" w:rsidP="00AB510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1) остановочными пунктами транспорта на межмуниципальных маршрутах регулярных перевозок, остановками общественного транспорта в административных центрах сельских поселений установлены с учетом пространственно-территориальных особенностей организации инфраструктуры Чувашской Республики;</w:t>
            </w:r>
          </w:p>
          <w:p w:rsidR="00F96A56" w:rsidRPr="00DF1199" w:rsidRDefault="00F96A56" w:rsidP="00AB510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 xml:space="preserve">2) остановками общественного транспорта установлены в </w:t>
            </w:r>
            <w:proofErr w:type="gramStart"/>
            <w:r w:rsidRPr="00DF1199">
              <w:rPr>
                <w:sz w:val="14"/>
                <w:szCs w:val="14"/>
              </w:rPr>
              <w:t>соответствии</w:t>
            </w:r>
            <w:proofErr w:type="gramEnd"/>
            <w:r w:rsidRPr="00DF1199">
              <w:rPr>
                <w:sz w:val="14"/>
                <w:szCs w:val="14"/>
              </w:rPr>
              <w:t xml:space="preserve"> с требованиями </w:t>
            </w:r>
            <w:r w:rsidRPr="00DF1199">
              <w:rPr>
                <w:bCs/>
                <w:sz w:val="14"/>
                <w:szCs w:val="14"/>
              </w:rPr>
              <w:t>СП 42.13330.2016</w:t>
            </w:r>
          </w:p>
        </w:tc>
      </w:tr>
      <w:tr w:rsidR="00F96A56" w:rsidRPr="00DF1199" w:rsidTr="00AB510F">
        <w:tc>
          <w:tcPr>
            <w:tcW w:w="279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rPr>
                <w:sz w:val="14"/>
                <w:szCs w:val="14"/>
              </w:rPr>
            </w:pPr>
          </w:p>
        </w:tc>
        <w:tc>
          <w:tcPr>
            <w:tcW w:w="1265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14"/>
                <w:szCs w:val="14"/>
              </w:rPr>
            </w:pPr>
          </w:p>
        </w:tc>
        <w:tc>
          <w:tcPr>
            <w:tcW w:w="108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shd w:val="clear" w:color="auto" w:fill="FFFFFF"/>
              <w:contextualSpacing/>
              <w:jc w:val="both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Предельные значения расчетных показателей максимально допустимого уровня территориальной доступности</w:t>
            </w:r>
          </w:p>
        </w:tc>
        <w:tc>
          <w:tcPr>
            <w:tcW w:w="236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96A56" w:rsidRPr="00DF1199" w:rsidRDefault="00F96A56" w:rsidP="00AB510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 xml:space="preserve">Предельные значения расчетных показателей максимально допустимого уровня территориальной доступности остановками общественного транспорта установлены в соответствии с требованиями </w:t>
            </w:r>
            <w:r w:rsidRPr="00DF1199">
              <w:rPr>
                <w:bCs/>
                <w:sz w:val="14"/>
                <w:szCs w:val="14"/>
              </w:rPr>
              <w:t>СП 42.13330. 2016.</w:t>
            </w:r>
          </w:p>
          <w:p w:rsidR="00F96A56" w:rsidRPr="00DF1199" w:rsidRDefault="00F96A56" w:rsidP="00AB510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Предельные значения расчетных показателей максимально допустимого уровня территориальной доступности станциями технического обслуживания общественного транспорта и транспортно-эксплуатацион</w:t>
            </w:r>
            <w:r w:rsidRPr="00DF1199">
              <w:rPr>
                <w:sz w:val="14"/>
                <w:szCs w:val="14"/>
              </w:rPr>
              <w:softHyphen/>
              <w:t>ными предприятиями общественного транспорта установлены с учетом пространственно-территориальных особенностей организации инфраструктуры Чувашской Республики</w:t>
            </w:r>
          </w:p>
        </w:tc>
      </w:tr>
      <w:tr w:rsidR="00F96A56" w:rsidRPr="00DF1199" w:rsidTr="00AB510F">
        <w:tc>
          <w:tcPr>
            <w:tcW w:w="279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rPr>
                <w:b/>
                <w:sz w:val="14"/>
                <w:szCs w:val="14"/>
              </w:rPr>
            </w:pPr>
            <w:r w:rsidRPr="00DF1199">
              <w:rPr>
                <w:b/>
                <w:sz w:val="14"/>
                <w:szCs w:val="14"/>
              </w:rPr>
              <w:t>3.</w:t>
            </w:r>
          </w:p>
        </w:tc>
        <w:tc>
          <w:tcPr>
            <w:tcW w:w="4721" w:type="pct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96A56" w:rsidRPr="00DF1199" w:rsidRDefault="00F96A56" w:rsidP="00AB510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 w:val="14"/>
                <w:szCs w:val="14"/>
              </w:rPr>
            </w:pPr>
            <w:r w:rsidRPr="00DF1199">
              <w:rPr>
                <w:b/>
                <w:sz w:val="14"/>
                <w:szCs w:val="14"/>
              </w:rPr>
              <w:t>Объекты местного значения в области физической культуры и спорта</w:t>
            </w:r>
          </w:p>
        </w:tc>
      </w:tr>
      <w:tr w:rsidR="00F96A56" w:rsidRPr="00DF1199" w:rsidTr="00AB510F">
        <w:tc>
          <w:tcPr>
            <w:tcW w:w="279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3.1.</w:t>
            </w:r>
          </w:p>
        </w:tc>
        <w:tc>
          <w:tcPr>
            <w:tcW w:w="1265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tabs>
                <w:tab w:val="left" w:pos="6780"/>
              </w:tabs>
              <w:contextualSpacing/>
              <w:jc w:val="both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Стадионы, плоскостные спортивные сооружения</w:t>
            </w:r>
          </w:p>
        </w:tc>
        <w:tc>
          <w:tcPr>
            <w:tcW w:w="108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jc w:val="both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 xml:space="preserve">Предельные значения расчетных показателей минимально допустимого уровня обеспеченности </w:t>
            </w:r>
          </w:p>
        </w:tc>
        <w:tc>
          <w:tcPr>
            <w:tcW w:w="236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96A56" w:rsidRPr="00DF1199" w:rsidRDefault="00F96A56" w:rsidP="00AB510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14"/>
                <w:szCs w:val="14"/>
              </w:rPr>
            </w:pPr>
            <w:r w:rsidRPr="00DF1199">
              <w:rPr>
                <w:b/>
                <w:sz w:val="14"/>
                <w:szCs w:val="14"/>
              </w:rPr>
              <w:t>Обоснование:</w:t>
            </w:r>
            <w:r w:rsidRPr="00DF1199">
              <w:rPr>
                <w:sz w:val="14"/>
                <w:szCs w:val="14"/>
              </w:rPr>
              <w:t xml:space="preserve"> </w:t>
            </w:r>
          </w:p>
          <w:p w:rsidR="00F96A56" w:rsidRPr="00DF1199" w:rsidRDefault="00F96A56" w:rsidP="00AB510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 xml:space="preserve">с учетом требований </w:t>
            </w:r>
            <w:r w:rsidRPr="00DF1199">
              <w:rPr>
                <w:sz w:val="14"/>
                <w:szCs w:val="14"/>
              </w:rPr>
              <w:br/>
              <w:t xml:space="preserve">СП 42.13330.2016, приказа </w:t>
            </w:r>
            <w:proofErr w:type="spellStart"/>
            <w:r w:rsidRPr="00DF1199">
              <w:rPr>
                <w:sz w:val="14"/>
                <w:szCs w:val="14"/>
              </w:rPr>
              <w:t>Минспорта</w:t>
            </w:r>
            <w:proofErr w:type="spellEnd"/>
            <w:r w:rsidRPr="00DF1199">
              <w:rPr>
                <w:sz w:val="14"/>
                <w:szCs w:val="14"/>
              </w:rPr>
              <w:t xml:space="preserve"> России от 25 мая 2016 г. № 586 «Об утверждении методических рекомендаций по развитию сети организаций сферы физической культуры и спорта и обеспеченности населения услугами таких организаций»</w:t>
            </w:r>
          </w:p>
        </w:tc>
      </w:tr>
      <w:tr w:rsidR="00F96A56" w:rsidRPr="00DF1199" w:rsidTr="00AB510F">
        <w:tc>
          <w:tcPr>
            <w:tcW w:w="279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rPr>
                <w:color w:val="C00000"/>
                <w:sz w:val="14"/>
                <w:szCs w:val="14"/>
              </w:rPr>
            </w:pPr>
          </w:p>
        </w:tc>
        <w:tc>
          <w:tcPr>
            <w:tcW w:w="1265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C00000"/>
                <w:sz w:val="14"/>
                <w:szCs w:val="14"/>
              </w:rPr>
            </w:pPr>
          </w:p>
        </w:tc>
        <w:tc>
          <w:tcPr>
            <w:tcW w:w="108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shd w:val="clear" w:color="auto" w:fill="FFFFFF"/>
              <w:contextualSpacing/>
              <w:jc w:val="both"/>
              <w:rPr>
                <w:color w:val="C00000"/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Предельные значения расчетных показателей максимально допустимого уровня территориальной доступности</w:t>
            </w:r>
          </w:p>
        </w:tc>
        <w:tc>
          <w:tcPr>
            <w:tcW w:w="236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96A56" w:rsidRPr="00DF1199" w:rsidRDefault="00F96A56" w:rsidP="00AB510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 xml:space="preserve">Установлены с учетом пространственно-территориальных особенностей организации инфраструктуры республики исходя из </w:t>
            </w:r>
            <w:r w:rsidRPr="00DF1199">
              <w:rPr>
                <w:sz w:val="14"/>
                <w:szCs w:val="14"/>
              </w:rPr>
              <w:br/>
              <w:t>текущего состояния и перспектив разви</w:t>
            </w:r>
            <w:r w:rsidRPr="00DF1199">
              <w:rPr>
                <w:sz w:val="14"/>
                <w:szCs w:val="14"/>
              </w:rPr>
              <w:softHyphen/>
              <w:t xml:space="preserve">тия территорий с учетом требований </w:t>
            </w:r>
            <w:r w:rsidRPr="00DF1199">
              <w:rPr>
                <w:sz w:val="14"/>
                <w:szCs w:val="14"/>
              </w:rPr>
              <w:br/>
              <w:t>СП 42.13330.2016</w:t>
            </w:r>
          </w:p>
        </w:tc>
      </w:tr>
      <w:tr w:rsidR="00F96A56" w:rsidRPr="00DF1199" w:rsidTr="00AB510F">
        <w:tc>
          <w:tcPr>
            <w:tcW w:w="279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3.2.</w:t>
            </w:r>
          </w:p>
        </w:tc>
        <w:tc>
          <w:tcPr>
            <w:tcW w:w="1265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tabs>
                <w:tab w:val="left" w:pos="6780"/>
              </w:tabs>
              <w:contextualSpacing/>
              <w:jc w:val="both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Помещения для занятий физической культурой и спортом (спортивные залы)</w:t>
            </w:r>
          </w:p>
        </w:tc>
        <w:tc>
          <w:tcPr>
            <w:tcW w:w="108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shd w:val="clear" w:color="auto" w:fill="FFFFFF"/>
              <w:contextualSpacing/>
              <w:jc w:val="both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Предельные значения расчетных показателей минимально допустимого уровня обеспеченности</w:t>
            </w:r>
          </w:p>
        </w:tc>
        <w:tc>
          <w:tcPr>
            <w:tcW w:w="236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96A56" w:rsidRPr="00DF1199" w:rsidRDefault="00F96A56" w:rsidP="00AB510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14"/>
                <w:szCs w:val="14"/>
              </w:rPr>
            </w:pPr>
            <w:r w:rsidRPr="00DF1199">
              <w:rPr>
                <w:b/>
                <w:sz w:val="14"/>
                <w:szCs w:val="14"/>
              </w:rPr>
              <w:t>Обоснование</w:t>
            </w:r>
            <w:r w:rsidRPr="00DF1199">
              <w:rPr>
                <w:sz w:val="14"/>
                <w:szCs w:val="14"/>
              </w:rPr>
              <w:t xml:space="preserve">: </w:t>
            </w:r>
          </w:p>
          <w:p w:rsidR="00F96A56" w:rsidRPr="00DF1199" w:rsidRDefault="00F96A56" w:rsidP="00AB510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с учетом республиканских нормативов градостроительного проектирования Чувашской Республики, утвержденных постановлением Кабинета Министров Чувашской Республики от 27.12.2017 № 546</w:t>
            </w:r>
          </w:p>
        </w:tc>
      </w:tr>
      <w:tr w:rsidR="00F96A56" w:rsidRPr="00DF1199" w:rsidTr="00AB510F">
        <w:tc>
          <w:tcPr>
            <w:tcW w:w="279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rPr>
                <w:sz w:val="14"/>
                <w:szCs w:val="14"/>
              </w:rPr>
            </w:pPr>
          </w:p>
        </w:tc>
        <w:tc>
          <w:tcPr>
            <w:tcW w:w="1265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14"/>
                <w:szCs w:val="14"/>
              </w:rPr>
            </w:pPr>
          </w:p>
        </w:tc>
        <w:tc>
          <w:tcPr>
            <w:tcW w:w="108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shd w:val="clear" w:color="auto" w:fill="FFFFFF"/>
              <w:contextualSpacing/>
              <w:jc w:val="both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Предельные значения расчетных показателей максимально допустимого уровня территориальной доступности</w:t>
            </w:r>
          </w:p>
        </w:tc>
        <w:tc>
          <w:tcPr>
            <w:tcW w:w="236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96A56" w:rsidRPr="00DF1199" w:rsidRDefault="00F96A56" w:rsidP="00AB510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 xml:space="preserve">Установлены с учетом пространственно-территориальных особенностей организации инфраструктуры муниципального образования исходя из текущего состояния и перспектив развития территорий с учетом требований </w:t>
            </w:r>
            <w:r w:rsidRPr="00DF1199">
              <w:rPr>
                <w:sz w:val="14"/>
                <w:szCs w:val="14"/>
              </w:rPr>
              <w:br/>
              <w:t>СП 42.13330.2016</w:t>
            </w:r>
          </w:p>
        </w:tc>
      </w:tr>
      <w:tr w:rsidR="00F96A56" w:rsidRPr="00DF1199" w:rsidTr="00AB510F">
        <w:tc>
          <w:tcPr>
            <w:tcW w:w="279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contextualSpacing/>
              <w:rPr>
                <w:b/>
                <w:sz w:val="14"/>
                <w:szCs w:val="14"/>
              </w:rPr>
            </w:pPr>
            <w:r w:rsidRPr="00DF1199">
              <w:rPr>
                <w:b/>
                <w:sz w:val="14"/>
                <w:szCs w:val="14"/>
              </w:rPr>
              <w:t>4.</w:t>
            </w:r>
          </w:p>
        </w:tc>
        <w:tc>
          <w:tcPr>
            <w:tcW w:w="4721" w:type="pct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96A56" w:rsidRPr="00DF1199" w:rsidRDefault="00F96A56" w:rsidP="00AB510F">
            <w:pPr>
              <w:widowControl w:val="0"/>
              <w:autoSpaceDE w:val="0"/>
              <w:autoSpaceDN w:val="0"/>
              <w:adjustRightInd w:val="0"/>
              <w:spacing w:line="235" w:lineRule="auto"/>
              <w:contextualSpacing/>
              <w:jc w:val="both"/>
              <w:rPr>
                <w:b/>
                <w:sz w:val="14"/>
                <w:szCs w:val="14"/>
              </w:rPr>
            </w:pPr>
            <w:r w:rsidRPr="00DF1199">
              <w:rPr>
                <w:b/>
                <w:sz w:val="14"/>
                <w:szCs w:val="14"/>
              </w:rPr>
              <w:t>Объекты местного значения в области образования</w:t>
            </w:r>
          </w:p>
        </w:tc>
      </w:tr>
      <w:tr w:rsidR="00F96A56" w:rsidRPr="00DF1199" w:rsidTr="00AB510F">
        <w:trPr>
          <w:trHeight w:val="4216"/>
        </w:trPr>
        <w:tc>
          <w:tcPr>
            <w:tcW w:w="279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4.1.</w:t>
            </w:r>
          </w:p>
        </w:tc>
        <w:tc>
          <w:tcPr>
            <w:tcW w:w="1265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tabs>
                <w:tab w:val="left" w:pos="6780"/>
              </w:tabs>
              <w:contextualSpacing/>
              <w:jc w:val="both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Дошкольные образовательные организации</w:t>
            </w:r>
          </w:p>
          <w:p w:rsidR="00F96A56" w:rsidRPr="00DF1199" w:rsidRDefault="00F96A56" w:rsidP="00AB510F">
            <w:pPr>
              <w:tabs>
                <w:tab w:val="left" w:pos="6780"/>
              </w:tabs>
              <w:contextualSpacing/>
              <w:jc w:val="both"/>
              <w:rPr>
                <w:sz w:val="14"/>
                <w:szCs w:val="14"/>
              </w:rPr>
            </w:pPr>
          </w:p>
        </w:tc>
        <w:tc>
          <w:tcPr>
            <w:tcW w:w="108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shd w:val="clear" w:color="auto" w:fill="FFFFFF"/>
              <w:contextualSpacing/>
              <w:jc w:val="both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 xml:space="preserve">Предельные значения расчетных показателей минимально допустимого уровня обеспеченности </w:t>
            </w:r>
          </w:p>
        </w:tc>
        <w:tc>
          <w:tcPr>
            <w:tcW w:w="236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96A56" w:rsidRPr="00DF1199" w:rsidRDefault="00F96A56" w:rsidP="00AB510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  <w:sz w:val="14"/>
                <w:szCs w:val="14"/>
              </w:rPr>
            </w:pPr>
            <w:proofErr w:type="gramStart"/>
            <w:r w:rsidRPr="00DF1199">
              <w:rPr>
                <w:sz w:val="14"/>
                <w:szCs w:val="14"/>
              </w:rPr>
              <w:t>Установлены с учетом Методических рекомендаций по развитию сети образовательных организаций и обеспеченности населения услугами таких организаций, включающих требования по размещению организаций сферы образования, в том числе в сельской местности, исходя из норм действующего законодательства Российской Федерации, с учетом возрастного состава и плотности населения, транспортной инфраструктуры и других факторов, влияющих на доступность и обеспеченность населения услугами сферы образования, утвержденных заместителем Министра</w:t>
            </w:r>
            <w:proofErr w:type="gramEnd"/>
            <w:r w:rsidRPr="00DF1199">
              <w:rPr>
                <w:sz w:val="14"/>
                <w:szCs w:val="14"/>
              </w:rPr>
              <w:t xml:space="preserve"> образования и науки Российской Федерации А.А. Климовым (</w:t>
            </w:r>
            <w:r w:rsidRPr="00DF1199">
              <w:rPr>
                <w:bCs/>
                <w:sz w:val="14"/>
                <w:szCs w:val="14"/>
              </w:rPr>
              <w:t xml:space="preserve">письмо Министерства образования и науки Российской Федерации от 4 мая 2016 г. </w:t>
            </w:r>
            <w:r w:rsidRPr="00DF1199">
              <w:rPr>
                <w:bCs/>
                <w:sz w:val="14"/>
                <w:szCs w:val="14"/>
              </w:rPr>
              <w:br/>
              <w:t>№ АК-950/02).</w:t>
            </w:r>
          </w:p>
          <w:p w:rsidR="00F96A56" w:rsidRPr="00DF1199" w:rsidRDefault="00F96A56" w:rsidP="00AB510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14"/>
                <w:szCs w:val="14"/>
              </w:rPr>
            </w:pPr>
            <w:r w:rsidRPr="00DF1199">
              <w:rPr>
                <w:b/>
                <w:sz w:val="14"/>
                <w:szCs w:val="14"/>
              </w:rPr>
              <w:t xml:space="preserve">Обоснование: </w:t>
            </w:r>
          </w:p>
          <w:p w:rsidR="00F96A56" w:rsidRPr="00DF1199" w:rsidRDefault="00F96A56" w:rsidP="00AB510F">
            <w:pPr>
              <w:widowControl w:val="0"/>
              <w:autoSpaceDE w:val="0"/>
              <w:autoSpaceDN w:val="0"/>
              <w:adjustRightInd w:val="0"/>
              <w:spacing w:line="247" w:lineRule="auto"/>
              <w:contextualSpacing/>
              <w:jc w:val="both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Уровень обеспеченности дошкольными образовательными организациями:</w:t>
            </w:r>
          </w:p>
          <w:p w:rsidR="00F96A56" w:rsidRPr="00DF1199" w:rsidRDefault="00F96A56" w:rsidP="00AB510F">
            <w:pPr>
              <w:widowControl w:val="0"/>
              <w:autoSpaceDE w:val="0"/>
              <w:autoSpaceDN w:val="0"/>
              <w:adjustRightInd w:val="0"/>
              <w:spacing w:line="247" w:lineRule="auto"/>
              <w:contextualSpacing/>
              <w:jc w:val="both"/>
              <w:rPr>
                <w:b/>
                <w:sz w:val="14"/>
                <w:szCs w:val="14"/>
              </w:rPr>
            </w:pPr>
            <w:r w:rsidRPr="00DF1199">
              <w:rPr>
                <w:b/>
                <w:sz w:val="14"/>
                <w:szCs w:val="14"/>
              </w:rPr>
              <w:t>в сельской местности:</w:t>
            </w:r>
          </w:p>
          <w:p w:rsidR="00F96A56" w:rsidRPr="00DF1199" w:rsidRDefault="00F96A56" w:rsidP="00AB510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 w:val="14"/>
                <w:szCs w:val="14"/>
                <w:highlight w:val="yellow"/>
              </w:rPr>
            </w:pPr>
            <w:proofErr w:type="gramStart"/>
            <w:r w:rsidRPr="00DF1199">
              <w:rPr>
                <w:sz w:val="14"/>
                <w:szCs w:val="14"/>
              </w:rPr>
              <w:t>Предельное значение расчетного показателя минимально допустимого уровня обеспеченности местами в дошкольных образовательных организациях принимается на уровне, установленном Методическими рекомендациями по развитию сети образовательных организаций и обеспеченности населения услугами таких организаций, включающими требования по размещению организаций сферы образования, в том числе в сельской местности, исходя из норм действующего законодательства Российской Федерации, с учетом возрастного состава и плотности населения, транспортной инфраструктуры и</w:t>
            </w:r>
            <w:proofErr w:type="gramEnd"/>
            <w:r w:rsidRPr="00DF1199">
              <w:rPr>
                <w:sz w:val="14"/>
                <w:szCs w:val="14"/>
              </w:rPr>
              <w:t xml:space="preserve"> других фак</w:t>
            </w:r>
            <w:r w:rsidRPr="00DF1199">
              <w:rPr>
                <w:sz w:val="14"/>
                <w:szCs w:val="14"/>
              </w:rPr>
              <w:softHyphen/>
              <w:t>торов, влияющих на доступность и обеспе</w:t>
            </w:r>
            <w:r w:rsidRPr="00DF1199">
              <w:rPr>
                <w:sz w:val="14"/>
                <w:szCs w:val="14"/>
              </w:rPr>
              <w:softHyphen/>
              <w:t>ченность населения услугами сферы образо</w:t>
            </w:r>
            <w:r w:rsidRPr="00DF1199">
              <w:rPr>
                <w:sz w:val="14"/>
                <w:szCs w:val="14"/>
              </w:rPr>
              <w:softHyphen/>
              <w:t>вания, утвержденными заместителем Министра образования и науки Российской Федерации А.А. Климовым (</w:t>
            </w:r>
            <w:r w:rsidRPr="00DF1199">
              <w:rPr>
                <w:bCs/>
                <w:sz w:val="14"/>
                <w:szCs w:val="14"/>
              </w:rPr>
              <w:t>письмо Министерства обра</w:t>
            </w:r>
            <w:r w:rsidRPr="00DF1199">
              <w:rPr>
                <w:bCs/>
                <w:sz w:val="14"/>
                <w:szCs w:val="14"/>
              </w:rPr>
              <w:softHyphen/>
              <w:t>зования и науки Российской Федерации от 4 мая 2016 г. № АК-950/02),</w:t>
            </w:r>
            <w:r w:rsidRPr="00DF1199">
              <w:rPr>
                <w:b/>
                <w:sz w:val="14"/>
                <w:szCs w:val="14"/>
              </w:rPr>
              <w:t xml:space="preserve"> 45 мест на 100 человек в возрасте от 0 до 7 лет;</w:t>
            </w:r>
          </w:p>
        </w:tc>
      </w:tr>
      <w:tr w:rsidR="00F96A56" w:rsidRPr="00DF1199" w:rsidTr="00AB510F">
        <w:trPr>
          <w:trHeight w:val="1880"/>
        </w:trPr>
        <w:tc>
          <w:tcPr>
            <w:tcW w:w="279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rPr>
                <w:color w:val="C00000"/>
                <w:sz w:val="14"/>
                <w:szCs w:val="14"/>
              </w:rPr>
            </w:pPr>
          </w:p>
        </w:tc>
        <w:tc>
          <w:tcPr>
            <w:tcW w:w="1265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tabs>
                <w:tab w:val="left" w:pos="6780"/>
              </w:tabs>
              <w:contextualSpacing/>
              <w:jc w:val="both"/>
              <w:rPr>
                <w:color w:val="C00000"/>
                <w:sz w:val="14"/>
                <w:szCs w:val="14"/>
              </w:rPr>
            </w:pPr>
          </w:p>
        </w:tc>
        <w:tc>
          <w:tcPr>
            <w:tcW w:w="108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shd w:val="clear" w:color="auto" w:fill="FFFFFF"/>
              <w:contextualSpacing/>
              <w:jc w:val="both"/>
              <w:rPr>
                <w:color w:val="C00000"/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Предельные значения расчетных показателей максимально допустимого уровня территориальной доступности</w:t>
            </w:r>
          </w:p>
        </w:tc>
        <w:tc>
          <w:tcPr>
            <w:tcW w:w="236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96A56" w:rsidRPr="00DF1199" w:rsidRDefault="00F96A56" w:rsidP="00AB510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14"/>
                <w:szCs w:val="14"/>
              </w:rPr>
            </w:pPr>
            <w:proofErr w:type="gramStart"/>
            <w:r w:rsidRPr="00DF1199">
              <w:rPr>
                <w:sz w:val="14"/>
                <w:szCs w:val="14"/>
              </w:rPr>
              <w:t>Установлены в соответствии с Методическими рекомендациями по развитию сети образовательных организаций и обеспеченности населения услугами таких организаций, включающими требования по размещению организаций сферы образования, в том числе в сельской местности, исходя из норм действующего законодательства Российской Федерации, с учетом возрастного состава и плотности населения, транспортной инфраструктуры и других фак</w:t>
            </w:r>
            <w:r w:rsidRPr="00DF1199">
              <w:rPr>
                <w:sz w:val="14"/>
                <w:szCs w:val="14"/>
              </w:rPr>
              <w:softHyphen/>
              <w:t>торов, влияющих на доступность и обеспе</w:t>
            </w:r>
            <w:r w:rsidRPr="00DF1199">
              <w:rPr>
                <w:sz w:val="14"/>
                <w:szCs w:val="14"/>
              </w:rPr>
              <w:softHyphen/>
              <w:t>ченность населения услугами сферы образо</w:t>
            </w:r>
            <w:r w:rsidRPr="00DF1199">
              <w:rPr>
                <w:sz w:val="14"/>
                <w:szCs w:val="14"/>
              </w:rPr>
              <w:softHyphen/>
              <w:t>вания, утвержденными заместителем</w:t>
            </w:r>
            <w:proofErr w:type="gramEnd"/>
            <w:r w:rsidRPr="00DF1199">
              <w:rPr>
                <w:sz w:val="14"/>
                <w:szCs w:val="14"/>
              </w:rPr>
              <w:t xml:space="preserve"> Министра образования и науки Российской Федерации А.А. Климовым (</w:t>
            </w:r>
            <w:r w:rsidRPr="00DF1199">
              <w:rPr>
                <w:bCs/>
                <w:sz w:val="14"/>
                <w:szCs w:val="14"/>
              </w:rPr>
              <w:t>письмо Министерства обра</w:t>
            </w:r>
            <w:r w:rsidRPr="00DF1199">
              <w:rPr>
                <w:bCs/>
                <w:sz w:val="14"/>
                <w:szCs w:val="14"/>
              </w:rPr>
              <w:softHyphen/>
              <w:t xml:space="preserve">зования и науки Российской Федерации от 4 мая </w:t>
            </w:r>
            <w:r w:rsidRPr="00DF1199">
              <w:rPr>
                <w:bCs/>
                <w:sz w:val="14"/>
                <w:szCs w:val="14"/>
              </w:rPr>
              <w:br/>
              <w:t xml:space="preserve">2016 г. № АК-950/02), требованиями </w:t>
            </w:r>
            <w:r w:rsidRPr="00DF1199">
              <w:rPr>
                <w:bCs/>
                <w:sz w:val="14"/>
                <w:szCs w:val="14"/>
              </w:rPr>
              <w:br/>
              <w:t>СП 42.13330.2016</w:t>
            </w:r>
          </w:p>
        </w:tc>
      </w:tr>
      <w:tr w:rsidR="00F96A56" w:rsidRPr="00DF1199" w:rsidTr="00AB510F">
        <w:tc>
          <w:tcPr>
            <w:tcW w:w="279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4.2.</w:t>
            </w:r>
          </w:p>
        </w:tc>
        <w:tc>
          <w:tcPr>
            <w:tcW w:w="1265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tabs>
                <w:tab w:val="left" w:pos="6780"/>
              </w:tabs>
              <w:contextualSpacing/>
              <w:jc w:val="both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 xml:space="preserve">Общеобразовательные организации </w:t>
            </w:r>
          </w:p>
        </w:tc>
        <w:tc>
          <w:tcPr>
            <w:tcW w:w="108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shd w:val="clear" w:color="auto" w:fill="FFFFFF"/>
              <w:contextualSpacing/>
              <w:jc w:val="both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Предельные значения расчетных показателей минимально допустимого уровня обеспеченности</w:t>
            </w:r>
          </w:p>
        </w:tc>
        <w:tc>
          <w:tcPr>
            <w:tcW w:w="236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96A56" w:rsidRPr="00DF1199" w:rsidRDefault="00F96A56" w:rsidP="00AB510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14"/>
                <w:szCs w:val="14"/>
              </w:rPr>
            </w:pPr>
            <w:proofErr w:type="gramStart"/>
            <w:r w:rsidRPr="00DF1199">
              <w:rPr>
                <w:b/>
                <w:sz w:val="14"/>
                <w:szCs w:val="14"/>
              </w:rPr>
              <w:t xml:space="preserve">Обоснование: </w:t>
            </w:r>
            <w:r w:rsidRPr="00DF1199">
              <w:rPr>
                <w:sz w:val="14"/>
                <w:szCs w:val="14"/>
              </w:rPr>
              <w:t>с учетом Методических рекомендаций по развитию сети образовательных организаций и обеспеченности населения услугами таких организаций, включающих требования по размещению организаций сферы образования, в том числе в сельской местности, исходя из норм действующего законодательства Российской Федерации, с учетом возрастного состава и плотности населения, транспортной инфраструктуры и других фак</w:t>
            </w:r>
            <w:r w:rsidRPr="00DF1199">
              <w:rPr>
                <w:sz w:val="14"/>
                <w:szCs w:val="14"/>
              </w:rPr>
              <w:softHyphen/>
              <w:t>торов, влияющих на доступность и обеспе</w:t>
            </w:r>
            <w:r w:rsidRPr="00DF1199">
              <w:rPr>
                <w:sz w:val="14"/>
                <w:szCs w:val="14"/>
              </w:rPr>
              <w:softHyphen/>
              <w:t>ченность населения услугами сферы образо</w:t>
            </w:r>
            <w:r w:rsidRPr="00DF1199">
              <w:rPr>
                <w:sz w:val="14"/>
                <w:szCs w:val="14"/>
              </w:rPr>
              <w:softHyphen/>
              <w:t>вания, утвержденных заместителем Министра</w:t>
            </w:r>
            <w:proofErr w:type="gramEnd"/>
            <w:r w:rsidRPr="00DF1199">
              <w:rPr>
                <w:sz w:val="14"/>
                <w:szCs w:val="14"/>
              </w:rPr>
              <w:t xml:space="preserve"> образования и науки Российской Федерации А.А. Климовым (</w:t>
            </w:r>
            <w:r w:rsidRPr="00DF1199">
              <w:rPr>
                <w:bCs/>
                <w:sz w:val="14"/>
                <w:szCs w:val="14"/>
              </w:rPr>
              <w:t>письмо Министерства обра</w:t>
            </w:r>
            <w:r w:rsidRPr="00DF1199">
              <w:rPr>
                <w:bCs/>
                <w:sz w:val="14"/>
                <w:szCs w:val="14"/>
              </w:rPr>
              <w:softHyphen/>
              <w:t xml:space="preserve">зования и науки Российской Федерации от 4 мая 2016 г. № АК-950/02), </w:t>
            </w:r>
            <w:r w:rsidRPr="00DF1199">
              <w:rPr>
                <w:sz w:val="14"/>
                <w:szCs w:val="14"/>
              </w:rPr>
              <w:t>республиканских нормативов градостроительного проектирования Чувашской Республики, утвержденных постановлением Кабинета Министров Чувашской Республики от 27.12.2017 № 546</w:t>
            </w:r>
          </w:p>
        </w:tc>
      </w:tr>
      <w:tr w:rsidR="00F96A56" w:rsidRPr="00DF1199" w:rsidTr="00AB510F">
        <w:tc>
          <w:tcPr>
            <w:tcW w:w="279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rPr>
                <w:color w:val="C00000"/>
                <w:sz w:val="14"/>
                <w:szCs w:val="14"/>
              </w:rPr>
            </w:pPr>
          </w:p>
        </w:tc>
        <w:tc>
          <w:tcPr>
            <w:tcW w:w="1265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tabs>
                <w:tab w:val="left" w:pos="6780"/>
              </w:tabs>
              <w:contextualSpacing/>
              <w:jc w:val="both"/>
              <w:rPr>
                <w:color w:val="C00000"/>
                <w:sz w:val="14"/>
                <w:szCs w:val="14"/>
              </w:rPr>
            </w:pPr>
          </w:p>
        </w:tc>
        <w:tc>
          <w:tcPr>
            <w:tcW w:w="108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shd w:val="clear" w:color="auto" w:fill="FFFFFF"/>
              <w:spacing w:line="247" w:lineRule="auto"/>
              <w:contextualSpacing/>
              <w:jc w:val="both"/>
              <w:rPr>
                <w:color w:val="C00000"/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Предельные значения расчетных показателей максимально допустимого уровня территориальной доступности</w:t>
            </w:r>
          </w:p>
        </w:tc>
        <w:tc>
          <w:tcPr>
            <w:tcW w:w="236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96A56" w:rsidRPr="00DF1199" w:rsidRDefault="00F96A56" w:rsidP="00AB510F">
            <w:pPr>
              <w:widowControl w:val="0"/>
              <w:autoSpaceDE w:val="0"/>
              <w:autoSpaceDN w:val="0"/>
              <w:adjustRightInd w:val="0"/>
              <w:spacing w:line="247" w:lineRule="auto"/>
              <w:contextualSpacing/>
              <w:jc w:val="both"/>
              <w:rPr>
                <w:sz w:val="14"/>
                <w:szCs w:val="14"/>
              </w:rPr>
            </w:pPr>
            <w:proofErr w:type="gramStart"/>
            <w:r w:rsidRPr="00DF1199">
              <w:rPr>
                <w:sz w:val="14"/>
                <w:szCs w:val="14"/>
              </w:rPr>
              <w:t xml:space="preserve">Установлены в соответствии с Методическими рекомендациями по развитию сети образовательных организаций и обеспеченности населения услугами таких организаций, включающими требования по размещению организаций сферы образования, в том числе в сельской местности, исходя из норм действующего законодательства Российской Федерации, с учетом </w:t>
            </w:r>
            <w:r w:rsidRPr="00DF1199">
              <w:rPr>
                <w:sz w:val="14"/>
                <w:szCs w:val="14"/>
              </w:rPr>
              <w:lastRenderedPageBreak/>
              <w:t>возрастного состава и плотности населения, транспортной инфраструктуры и других фак</w:t>
            </w:r>
            <w:r w:rsidRPr="00DF1199">
              <w:rPr>
                <w:sz w:val="14"/>
                <w:szCs w:val="14"/>
              </w:rPr>
              <w:softHyphen/>
              <w:t>торов, влияющих на доступность и обеспе</w:t>
            </w:r>
            <w:r w:rsidRPr="00DF1199">
              <w:rPr>
                <w:sz w:val="14"/>
                <w:szCs w:val="14"/>
              </w:rPr>
              <w:softHyphen/>
              <w:t>ченность населения услугами сферы образо</w:t>
            </w:r>
            <w:r w:rsidRPr="00DF1199">
              <w:rPr>
                <w:sz w:val="14"/>
                <w:szCs w:val="14"/>
              </w:rPr>
              <w:softHyphen/>
              <w:t>вания, утвержденными заместителем</w:t>
            </w:r>
            <w:proofErr w:type="gramEnd"/>
            <w:r w:rsidRPr="00DF1199">
              <w:rPr>
                <w:sz w:val="14"/>
                <w:szCs w:val="14"/>
              </w:rPr>
              <w:t xml:space="preserve"> Министра образования и науки Российской Федерации А.А. Климовым (</w:t>
            </w:r>
            <w:r w:rsidRPr="00DF1199">
              <w:rPr>
                <w:bCs/>
                <w:sz w:val="14"/>
                <w:szCs w:val="14"/>
              </w:rPr>
              <w:t>письмо Министерства обра</w:t>
            </w:r>
            <w:r w:rsidRPr="00DF1199">
              <w:rPr>
                <w:bCs/>
                <w:sz w:val="14"/>
                <w:szCs w:val="14"/>
              </w:rPr>
              <w:softHyphen/>
              <w:t>зования и науки Российской Федерации от 4 мая 2016 г. № АК-950/02), требованиями СП 42.13330.2016</w:t>
            </w:r>
          </w:p>
        </w:tc>
      </w:tr>
      <w:tr w:rsidR="00F96A56" w:rsidRPr="00DF1199" w:rsidTr="00AB510F">
        <w:tc>
          <w:tcPr>
            <w:tcW w:w="279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contextualSpacing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lastRenderedPageBreak/>
              <w:t>4.3.</w:t>
            </w:r>
          </w:p>
        </w:tc>
        <w:tc>
          <w:tcPr>
            <w:tcW w:w="126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tabs>
                <w:tab w:val="left" w:pos="6780"/>
              </w:tabs>
              <w:spacing w:line="235" w:lineRule="auto"/>
              <w:contextualSpacing/>
              <w:jc w:val="both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Организации дополнительного образования</w:t>
            </w:r>
          </w:p>
        </w:tc>
        <w:tc>
          <w:tcPr>
            <w:tcW w:w="1089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shd w:val="clear" w:color="auto" w:fill="FFFFFF"/>
              <w:spacing w:line="235" w:lineRule="auto"/>
              <w:contextualSpacing/>
              <w:jc w:val="both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Предельные значения расчетных показателей минимально допустимого уровня обеспеченности</w:t>
            </w:r>
          </w:p>
        </w:tc>
        <w:tc>
          <w:tcPr>
            <w:tcW w:w="2367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96A56" w:rsidRPr="00DF1199" w:rsidRDefault="00F96A56" w:rsidP="00AB510F">
            <w:pPr>
              <w:widowControl w:val="0"/>
              <w:autoSpaceDE w:val="0"/>
              <w:autoSpaceDN w:val="0"/>
              <w:adjustRightInd w:val="0"/>
              <w:spacing w:line="235" w:lineRule="auto"/>
              <w:contextualSpacing/>
              <w:jc w:val="both"/>
              <w:rPr>
                <w:sz w:val="14"/>
                <w:szCs w:val="14"/>
              </w:rPr>
            </w:pPr>
            <w:proofErr w:type="gramStart"/>
            <w:r w:rsidRPr="00DF1199">
              <w:rPr>
                <w:sz w:val="14"/>
                <w:szCs w:val="14"/>
              </w:rPr>
              <w:t>Установлены с учетом Методических рекомендаций по развитию сети образовательных организаций и обеспеченности населения услугами таких организаций, включающих требования по размещению организаций сферы образования, в том числе в сельской местности, исходя из норм действующего законодательства Российской Федерации, с учетом возрастного состава и плотности населения, транспортной инфраструктуры и других фак</w:t>
            </w:r>
            <w:r w:rsidRPr="00DF1199">
              <w:rPr>
                <w:sz w:val="14"/>
                <w:szCs w:val="14"/>
              </w:rPr>
              <w:softHyphen/>
              <w:t>торов, влияющих на доступность и обеспе</w:t>
            </w:r>
            <w:r w:rsidRPr="00DF1199">
              <w:rPr>
                <w:sz w:val="14"/>
                <w:szCs w:val="14"/>
              </w:rPr>
              <w:softHyphen/>
              <w:t>ченность населения услугами сферы образо</w:t>
            </w:r>
            <w:r w:rsidRPr="00DF1199">
              <w:rPr>
                <w:sz w:val="14"/>
                <w:szCs w:val="14"/>
              </w:rPr>
              <w:softHyphen/>
              <w:t>вания, утвержденных заместителем Министра</w:t>
            </w:r>
            <w:proofErr w:type="gramEnd"/>
            <w:r w:rsidRPr="00DF1199">
              <w:rPr>
                <w:sz w:val="14"/>
                <w:szCs w:val="14"/>
              </w:rPr>
              <w:t xml:space="preserve"> </w:t>
            </w:r>
            <w:proofErr w:type="gramStart"/>
            <w:r w:rsidRPr="00DF1199">
              <w:rPr>
                <w:sz w:val="14"/>
                <w:szCs w:val="14"/>
              </w:rPr>
              <w:t>образования и науки Российской Федерации А.А. Климовым (</w:t>
            </w:r>
            <w:r w:rsidRPr="00DF1199">
              <w:rPr>
                <w:bCs/>
                <w:sz w:val="14"/>
                <w:szCs w:val="14"/>
              </w:rPr>
              <w:t>письмо Министерства обра</w:t>
            </w:r>
            <w:r w:rsidRPr="00DF1199">
              <w:rPr>
                <w:bCs/>
                <w:sz w:val="14"/>
                <w:szCs w:val="14"/>
              </w:rPr>
              <w:softHyphen/>
              <w:t>зования и науки Российской Федерации от 4 мая 2016г.</w:t>
            </w:r>
            <w:proofErr w:type="gramEnd"/>
            <w:r w:rsidRPr="00DF1199">
              <w:rPr>
                <w:bCs/>
                <w:sz w:val="14"/>
                <w:szCs w:val="14"/>
              </w:rPr>
              <w:t xml:space="preserve"> № </w:t>
            </w:r>
            <w:proofErr w:type="gramStart"/>
            <w:r w:rsidRPr="00DF1199">
              <w:rPr>
                <w:bCs/>
                <w:sz w:val="14"/>
                <w:szCs w:val="14"/>
              </w:rPr>
              <w:t xml:space="preserve">АК-950/02) </w:t>
            </w:r>
            <w:proofErr w:type="gramEnd"/>
          </w:p>
        </w:tc>
      </w:tr>
      <w:tr w:rsidR="00F96A56" w:rsidRPr="00DF1199" w:rsidTr="00AB510F">
        <w:trPr>
          <w:trHeight w:val="276"/>
        </w:trPr>
        <w:tc>
          <w:tcPr>
            <w:tcW w:w="279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contextualSpacing/>
              <w:rPr>
                <w:sz w:val="14"/>
                <w:szCs w:val="14"/>
              </w:rPr>
            </w:pPr>
          </w:p>
        </w:tc>
        <w:tc>
          <w:tcPr>
            <w:tcW w:w="126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tabs>
                <w:tab w:val="left" w:pos="6780"/>
              </w:tabs>
              <w:spacing w:line="235" w:lineRule="auto"/>
              <w:contextualSpacing/>
              <w:jc w:val="both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 xml:space="preserve">Общеобразовательные организации, реализующие дополнительные общеобразовательные программы </w:t>
            </w:r>
          </w:p>
        </w:tc>
        <w:tc>
          <w:tcPr>
            <w:tcW w:w="1089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shd w:val="clear" w:color="auto" w:fill="FFFFFF"/>
              <w:spacing w:line="235" w:lineRule="auto"/>
              <w:contextualSpacing/>
              <w:jc w:val="both"/>
              <w:rPr>
                <w:sz w:val="14"/>
                <w:szCs w:val="14"/>
              </w:rPr>
            </w:pPr>
          </w:p>
        </w:tc>
        <w:tc>
          <w:tcPr>
            <w:tcW w:w="2367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96A56" w:rsidRPr="00DF1199" w:rsidRDefault="00F96A56" w:rsidP="00AB510F">
            <w:pPr>
              <w:widowControl w:val="0"/>
              <w:autoSpaceDE w:val="0"/>
              <w:autoSpaceDN w:val="0"/>
              <w:adjustRightInd w:val="0"/>
              <w:spacing w:line="235" w:lineRule="auto"/>
              <w:contextualSpacing/>
              <w:jc w:val="both"/>
              <w:rPr>
                <w:sz w:val="14"/>
                <w:szCs w:val="14"/>
              </w:rPr>
            </w:pPr>
          </w:p>
        </w:tc>
      </w:tr>
      <w:tr w:rsidR="00F96A56" w:rsidRPr="00DF1199" w:rsidTr="00AB510F">
        <w:tc>
          <w:tcPr>
            <w:tcW w:w="279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contextualSpacing/>
              <w:rPr>
                <w:sz w:val="14"/>
                <w:szCs w:val="14"/>
              </w:rPr>
            </w:pPr>
          </w:p>
        </w:tc>
        <w:tc>
          <w:tcPr>
            <w:tcW w:w="126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tabs>
                <w:tab w:val="left" w:pos="6780"/>
              </w:tabs>
              <w:spacing w:line="230" w:lineRule="auto"/>
              <w:contextualSpacing/>
              <w:jc w:val="both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Обра</w:t>
            </w:r>
            <w:r w:rsidRPr="00DF1199">
              <w:rPr>
                <w:sz w:val="14"/>
                <w:szCs w:val="14"/>
              </w:rPr>
              <w:softHyphen/>
              <w:t>зовательные организации, реализующие дополнительные общеобразовательные программы (за исключением общеоб</w:t>
            </w:r>
            <w:r w:rsidRPr="00DF1199">
              <w:rPr>
                <w:sz w:val="14"/>
                <w:szCs w:val="14"/>
              </w:rPr>
              <w:softHyphen/>
              <w:t>разовательных организа</w:t>
            </w:r>
            <w:r w:rsidRPr="00DF1199">
              <w:rPr>
                <w:sz w:val="14"/>
                <w:szCs w:val="14"/>
              </w:rPr>
              <w:softHyphen/>
              <w:t>ций)</w:t>
            </w:r>
          </w:p>
        </w:tc>
        <w:tc>
          <w:tcPr>
            <w:tcW w:w="108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shd w:val="clear" w:color="auto" w:fill="FFFFFF"/>
              <w:spacing w:line="230" w:lineRule="auto"/>
              <w:contextualSpacing/>
              <w:jc w:val="both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Предельные значения расчетных показателей максимально допустимого уровня территориальной доступности</w:t>
            </w:r>
          </w:p>
        </w:tc>
        <w:tc>
          <w:tcPr>
            <w:tcW w:w="236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96A56" w:rsidRPr="00DF1199" w:rsidRDefault="00F96A56" w:rsidP="00AB510F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both"/>
              <w:rPr>
                <w:sz w:val="14"/>
                <w:szCs w:val="14"/>
              </w:rPr>
            </w:pPr>
            <w:proofErr w:type="gramStart"/>
            <w:r w:rsidRPr="00DF1199">
              <w:rPr>
                <w:sz w:val="14"/>
                <w:szCs w:val="14"/>
              </w:rPr>
              <w:t>Установлены в соответствии с Методическими рекомендациями по развитию сети образовательных организаций и обеспеченности населения услугами таких организаций, включающими требования по размещению организаций сферы образования, в том числе в сельской местности, исходя из норм действующего законодательства Российской Федерации, с учетом возрастного состава и плотности населения, транспортной инфраструктуры и других фак</w:t>
            </w:r>
            <w:r w:rsidRPr="00DF1199">
              <w:rPr>
                <w:sz w:val="14"/>
                <w:szCs w:val="14"/>
              </w:rPr>
              <w:softHyphen/>
              <w:t>торов, влияющих на доступность и обеспе</w:t>
            </w:r>
            <w:r w:rsidRPr="00DF1199">
              <w:rPr>
                <w:sz w:val="14"/>
                <w:szCs w:val="14"/>
              </w:rPr>
              <w:softHyphen/>
              <w:t>ченность населения услугами сферы образо</w:t>
            </w:r>
            <w:r w:rsidRPr="00DF1199">
              <w:rPr>
                <w:sz w:val="14"/>
                <w:szCs w:val="14"/>
              </w:rPr>
              <w:softHyphen/>
              <w:t>вания, утвержденными заместителем</w:t>
            </w:r>
            <w:proofErr w:type="gramEnd"/>
            <w:r w:rsidRPr="00DF1199">
              <w:rPr>
                <w:sz w:val="14"/>
                <w:szCs w:val="14"/>
              </w:rPr>
              <w:t xml:space="preserve"> Министра образования и науки Российской Федерации А.А. Климовым (</w:t>
            </w:r>
            <w:r w:rsidRPr="00DF1199">
              <w:rPr>
                <w:bCs/>
                <w:sz w:val="14"/>
                <w:szCs w:val="14"/>
              </w:rPr>
              <w:t>письмо Министерства обра</w:t>
            </w:r>
            <w:r w:rsidRPr="00DF1199">
              <w:rPr>
                <w:bCs/>
                <w:sz w:val="14"/>
                <w:szCs w:val="14"/>
              </w:rPr>
              <w:softHyphen/>
              <w:t>зования и науки Российской Федерации от 4 мая 2016 г. № АК-950/02), требованиями СП 42.13330.2016</w:t>
            </w:r>
          </w:p>
        </w:tc>
      </w:tr>
      <w:tr w:rsidR="00F96A56" w:rsidRPr="00DF1199" w:rsidTr="00AB510F">
        <w:tc>
          <w:tcPr>
            <w:tcW w:w="279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contextualSpacing/>
              <w:rPr>
                <w:b/>
                <w:sz w:val="14"/>
                <w:szCs w:val="14"/>
              </w:rPr>
            </w:pPr>
            <w:r w:rsidRPr="00DF1199">
              <w:rPr>
                <w:b/>
                <w:sz w:val="14"/>
                <w:szCs w:val="14"/>
              </w:rPr>
              <w:t>5.</w:t>
            </w:r>
          </w:p>
        </w:tc>
        <w:tc>
          <w:tcPr>
            <w:tcW w:w="4721" w:type="pct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96A56" w:rsidRPr="00DF1199" w:rsidRDefault="00F96A56" w:rsidP="00AB510F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both"/>
              <w:rPr>
                <w:b/>
                <w:sz w:val="14"/>
                <w:szCs w:val="14"/>
              </w:rPr>
            </w:pPr>
            <w:r w:rsidRPr="00DF1199">
              <w:rPr>
                <w:b/>
                <w:sz w:val="14"/>
                <w:szCs w:val="14"/>
              </w:rPr>
              <w:t>Объекты местного значения в области культуры и искусства</w:t>
            </w:r>
          </w:p>
        </w:tc>
      </w:tr>
      <w:tr w:rsidR="00F96A56" w:rsidRPr="00DF1199" w:rsidTr="00AB510F">
        <w:tc>
          <w:tcPr>
            <w:tcW w:w="279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contextualSpacing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5.1.</w:t>
            </w:r>
          </w:p>
        </w:tc>
        <w:tc>
          <w:tcPr>
            <w:tcW w:w="1265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both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Библиотеки</w:t>
            </w:r>
          </w:p>
        </w:tc>
        <w:tc>
          <w:tcPr>
            <w:tcW w:w="108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shd w:val="clear" w:color="auto" w:fill="FFFFFF"/>
              <w:spacing w:line="230" w:lineRule="auto"/>
              <w:contextualSpacing/>
              <w:jc w:val="both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Предельные значения расчетных показателей минимально допустимого уровня обеспеченности</w:t>
            </w:r>
          </w:p>
        </w:tc>
        <w:tc>
          <w:tcPr>
            <w:tcW w:w="236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96A56" w:rsidRPr="00DF1199" w:rsidRDefault="00F96A56" w:rsidP="00AB510F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both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 xml:space="preserve">Установлены с учетом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культуры, утвержденных </w:t>
            </w:r>
            <w:r w:rsidRPr="00DF1199">
              <w:rPr>
                <w:bCs/>
                <w:sz w:val="14"/>
                <w:szCs w:val="14"/>
              </w:rPr>
              <w:t xml:space="preserve">распоряжением </w:t>
            </w:r>
            <w:r w:rsidRPr="00DF1199">
              <w:rPr>
                <w:sz w:val="14"/>
                <w:szCs w:val="14"/>
              </w:rPr>
              <w:t>Министерства культуры Российской Федерации от 2 августа 2017 г. № Р-965</w:t>
            </w:r>
          </w:p>
        </w:tc>
      </w:tr>
      <w:tr w:rsidR="00F96A56" w:rsidRPr="00DF1199" w:rsidTr="00AB510F">
        <w:tc>
          <w:tcPr>
            <w:tcW w:w="279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contextualSpacing/>
              <w:rPr>
                <w:sz w:val="14"/>
                <w:szCs w:val="14"/>
              </w:rPr>
            </w:pPr>
          </w:p>
        </w:tc>
        <w:tc>
          <w:tcPr>
            <w:tcW w:w="1265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both"/>
              <w:rPr>
                <w:sz w:val="14"/>
                <w:szCs w:val="14"/>
              </w:rPr>
            </w:pPr>
          </w:p>
        </w:tc>
        <w:tc>
          <w:tcPr>
            <w:tcW w:w="108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shd w:val="clear" w:color="auto" w:fill="FFFFFF"/>
              <w:spacing w:line="230" w:lineRule="auto"/>
              <w:contextualSpacing/>
              <w:jc w:val="both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Предельные значения расчетных показателей максимально допустимого уровня территориальной доступности</w:t>
            </w:r>
          </w:p>
        </w:tc>
        <w:tc>
          <w:tcPr>
            <w:tcW w:w="236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96A56" w:rsidRPr="00DF1199" w:rsidRDefault="00F96A56" w:rsidP="00AB510F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both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 xml:space="preserve">Установлены с учетом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культуры, утвержденных </w:t>
            </w:r>
            <w:r w:rsidRPr="00DF1199">
              <w:rPr>
                <w:bCs/>
                <w:sz w:val="14"/>
                <w:szCs w:val="14"/>
              </w:rPr>
              <w:t xml:space="preserve">распоряжением </w:t>
            </w:r>
            <w:r w:rsidRPr="00DF1199">
              <w:rPr>
                <w:sz w:val="14"/>
                <w:szCs w:val="14"/>
              </w:rPr>
              <w:t>Министерства культуры Российской Федерации от 2 августа 2017 г. № Р-965</w:t>
            </w:r>
          </w:p>
        </w:tc>
      </w:tr>
      <w:tr w:rsidR="00F96A56" w:rsidRPr="00DF1199" w:rsidTr="00AB510F">
        <w:tc>
          <w:tcPr>
            <w:tcW w:w="279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5.2.</w:t>
            </w:r>
          </w:p>
        </w:tc>
        <w:tc>
          <w:tcPr>
            <w:tcW w:w="1265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Кинотеатры и кинозалы</w:t>
            </w:r>
          </w:p>
        </w:tc>
        <w:tc>
          <w:tcPr>
            <w:tcW w:w="108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shd w:val="clear" w:color="auto" w:fill="FFFFFF"/>
              <w:contextualSpacing/>
              <w:jc w:val="both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Предельные значения расчетных показателей минимально допустимого уровня обеспеченности</w:t>
            </w:r>
          </w:p>
        </w:tc>
        <w:tc>
          <w:tcPr>
            <w:tcW w:w="236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96A56" w:rsidRPr="00DF1199" w:rsidRDefault="00F96A56" w:rsidP="00AB510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 xml:space="preserve">Установлены с учетом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культуры, утвержденных </w:t>
            </w:r>
            <w:r w:rsidRPr="00DF1199">
              <w:rPr>
                <w:bCs/>
                <w:sz w:val="14"/>
                <w:szCs w:val="14"/>
              </w:rPr>
              <w:t xml:space="preserve">распоряжением </w:t>
            </w:r>
            <w:r w:rsidRPr="00DF1199">
              <w:rPr>
                <w:sz w:val="14"/>
                <w:szCs w:val="14"/>
              </w:rPr>
              <w:t>Министерства культуры Российской Федерации от 2 августа 2017 г. № Р-965</w:t>
            </w:r>
          </w:p>
        </w:tc>
      </w:tr>
      <w:tr w:rsidR="00F96A56" w:rsidRPr="00DF1199" w:rsidTr="00AB510F">
        <w:tc>
          <w:tcPr>
            <w:tcW w:w="279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rPr>
                <w:sz w:val="14"/>
                <w:szCs w:val="14"/>
              </w:rPr>
            </w:pPr>
          </w:p>
        </w:tc>
        <w:tc>
          <w:tcPr>
            <w:tcW w:w="1265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14"/>
                <w:szCs w:val="14"/>
              </w:rPr>
            </w:pPr>
          </w:p>
        </w:tc>
        <w:tc>
          <w:tcPr>
            <w:tcW w:w="108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shd w:val="clear" w:color="auto" w:fill="FFFFFF"/>
              <w:contextualSpacing/>
              <w:jc w:val="both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Предельные значения расчетных показателей максимально допустимого уровня территориальной доступности</w:t>
            </w:r>
          </w:p>
        </w:tc>
        <w:tc>
          <w:tcPr>
            <w:tcW w:w="236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96A56" w:rsidRPr="00DF1199" w:rsidRDefault="00F96A56" w:rsidP="00AB510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 xml:space="preserve">Установлены с учетом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культуры, утвержденных </w:t>
            </w:r>
            <w:r w:rsidRPr="00DF1199">
              <w:rPr>
                <w:bCs/>
                <w:sz w:val="14"/>
                <w:szCs w:val="14"/>
              </w:rPr>
              <w:t xml:space="preserve">распоряжением </w:t>
            </w:r>
            <w:r w:rsidRPr="00DF1199">
              <w:rPr>
                <w:sz w:val="14"/>
                <w:szCs w:val="14"/>
              </w:rPr>
              <w:t>Министерства культуры Российской Федерации от 2 августа 2017 г. № Р-965</w:t>
            </w:r>
          </w:p>
        </w:tc>
      </w:tr>
      <w:tr w:rsidR="00F96A56" w:rsidRPr="00DF1199" w:rsidTr="00AB510F">
        <w:tc>
          <w:tcPr>
            <w:tcW w:w="279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5.3.</w:t>
            </w:r>
          </w:p>
        </w:tc>
        <w:tc>
          <w:tcPr>
            <w:tcW w:w="1265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Учреждения клубного типа</w:t>
            </w:r>
          </w:p>
        </w:tc>
        <w:tc>
          <w:tcPr>
            <w:tcW w:w="108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shd w:val="clear" w:color="auto" w:fill="FFFFFF"/>
              <w:contextualSpacing/>
              <w:jc w:val="both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Предельные значения расчетных показателей минимально допустимого уровня обеспеченности</w:t>
            </w:r>
          </w:p>
        </w:tc>
        <w:tc>
          <w:tcPr>
            <w:tcW w:w="236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96A56" w:rsidRPr="00DF1199" w:rsidRDefault="00F96A56" w:rsidP="00AB510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 xml:space="preserve">Установлены с учетом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культуры, утвержденных </w:t>
            </w:r>
            <w:r w:rsidRPr="00DF1199">
              <w:rPr>
                <w:bCs/>
                <w:sz w:val="14"/>
                <w:szCs w:val="14"/>
              </w:rPr>
              <w:t xml:space="preserve">распоряжением </w:t>
            </w:r>
            <w:r w:rsidRPr="00DF1199">
              <w:rPr>
                <w:sz w:val="14"/>
                <w:szCs w:val="14"/>
              </w:rPr>
              <w:t>Министерства культуры Российской Федерации от 2 августа 2017 г. № Р-965</w:t>
            </w:r>
          </w:p>
        </w:tc>
      </w:tr>
      <w:tr w:rsidR="00F96A56" w:rsidRPr="00DF1199" w:rsidTr="00AB510F">
        <w:tc>
          <w:tcPr>
            <w:tcW w:w="279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contextualSpacing/>
              <w:rPr>
                <w:sz w:val="14"/>
                <w:szCs w:val="14"/>
              </w:rPr>
            </w:pPr>
          </w:p>
        </w:tc>
        <w:tc>
          <w:tcPr>
            <w:tcW w:w="1265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widowControl w:val="0"/>
              <w:autoSpaceDE w:val="0"/>
              <w:autoSpaceDN w:val="0"/>
              <w:adjustRightInd w:val="0"/>
              <w:spacing w:line="235" w:lineRule="auto"/>
              <w:contextualSpacing/>
              <w:jc w:val="both"/>
              <w:rPr>
                <w:sz w:val="14"/>
                <w:szCs w:val="14"/>
              </w:rPr>
            </w:pPr>
          </w:p>
        </w:tc>
        <w:tc>
          <w:tcPr>
            <w:tcW w:w="108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shd w:val="clear" w:color="auto" w:fill="FFFFFF"/>
              <w:spacing w:line="235" w:lineRule="auto"/>
              <w:contextualSpacing/>
              <w:jc w:val="both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Предельные значения расчетных показателей максимально допустимого уровня территориальной доступности</w:t>
            </w:r>
          </w:p>
        </w:tc>
        <w:tc>
          <w:tcPr>
            <w:tcW w:w="236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96A56" w:rsidRPr="00DF1199" w:rsidRDefault="00F96A56" w:rsidP="00AB510F">
            <w:pPr>
              <w:widowControl w:val="0"/>
              <w:autoSpaceDE w:val="0"/>
              <w:autoSpaceDN w:val="0"/>
              <w:adjustRightInd w:val="0"/>
              <w:spacing w:line="235" w:lineRule="auto"/>
              <w:contextualSpacing/>
              <w:jc w:val="both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 xml:space="preserve">Установлены с учетом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культуры, утвержденных </w:t>
            </w:r>
            <w:r w:rsidRPr="00DF1199">
              <w:rPr>
                <w:bCs/>
                <w:sz w:val="14"/>
                <w:szCs w:val="14"/>
              </w:rPr>
              <w:t xml:space="preserve">распоряжением </w:t>
            </w:r>
            <w:r w:rsidRPr="00DF1199">
              <w:rPr>
                <w:sz w:val="14"/>
                <w:szCs w:val="14"/>
              </w:rPr>
              <w:t>Министерства культуры Российской Федерации от 2 августа 2017 г. № Р-965</w:t>
            </w:r>
          </w:p>
        </w:tc>
      </w:tr>
      <w:tr w:rsidR="00F96A56" w:rsidRPr="00DF1199" w:rsidTr="00AB510F">
        <w:tc>
          <w:tcPr>
            <w:tcW w:w="279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contextualSpacing/>
              <w:rPr>
                <w:b/>
                <w:sz w:val="14"/>
                <w:szCs w:val="14"/>
              </w:rPr>
            </w:pPr>
            <w:r w:rsidRPr="00DF1199">
              <w:rPr>
                <w:b/>
                <w:sz w:val="14"/>
                <w:szCs w:val="14"/>
              </w:rPr>
              <w:t>6.</w:t>
            </w:r>
          </w:p>
        </w:tc>
        <w:tc>
          <w:tcPr>
            <w:tcW w:w="4721" w:type="pct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96A56" w:rsidRPr="00DF1199" w:rsidRDefault="00F96A56" w:rsidP="00AB510F">
            <w:pPr>
              <w:widowControl w:val="0"/>
              <w:autoSpaceDE w:val="0"/>
              <w:autoSpaceDN w:val="0"/>
              <w:adjustRightInd w:val="0"/>
              <w:spacing w:line="235" w:lineRule="auto"/>
              <w:contextualSpacing/>
              <w:jc w:val="both"/>
              <w:rPr>
                <w:b/>
                <w:sz w:val="14"/>
                <w:szCs w:val="14"/>
              </w:rPr>
            </w:pPr>
            <w:r w:rsidRPr="00DF1199">
              <w:rPr>
                <w:b/>
                <w:sz w:val="14"/>
                <w:szCs w:val="14"/>
              </w:rPr>
              <w:t>Объекты местного значения в области обеспечения деятельности органов местного самоуправления</w:t>
            </w:r>
          </w:p>
        </w:tc>
      </w:tr>
      <w:tr w:rsidR="00F96A56" w:rsidRPr="00DF1199" w:rsidTr="00AB510F">
        <w:tc>
          <w:tcPr>
            <w:tcW w:w="279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contextualSpacing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6.1.</w:t>
            </w:r>
          </w:p>
        </w:tc>
        <w:tc>
          <w:tcPr>
            <w:tcW w:w="1265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spacing w:line="235" w:lineRule="auto"/>
              <w:jc w:val="both"/>
              <w:rPr>
                <w:sz w:val="14"/>
                <w:szCs w:val="14"/>
              </w:rPr>
            </w:pPr>
            <w:proofErr w:type="gramStart"/>
            <w:r w:rsidRPr="00DF1199">
              <w:rPr>
                <w:sz w:val="14"/>
                <w:szCs w:val="14"/>
              </w:rPr>
              <w:t>Помещения администрации Красночетайского сельского поселения Красночетайского района Чувашской Республики)</w:t>
            </w:r>
            <w:proofErr w:type="gramEnd"/>
          </w:p>
        </w:tc>
        <w:tc>
          <w:tcPr>
            <w:tcW w:w="108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shd w:val="clear" w:color="auto" w:fill="FFFFFF"/>
              <w:spacing w:line="235" w:lineRule="auto"/>
              <w:contextualSpacing/>
              <w:jc w:val="both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Предельные значения расчетных показателей минимально допустимого уровня обеспеченности</w:t>
            </w:r>
          </w:p>
        </w:tc>
        <w:tc>
          <w:tcPr>
            <w:tcW w:w="236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96A56" w:rsidRPr="00DF1199" w:rsidRDefault="00F96A56" w:rsidP="00AB510F">
            <w:pPr>
              <w:widowControl w:val="0"/>
              <w:autoSpaceDE w:val="0"/>
              <w:autoSpaceDN w:val="0"/>
              <w:adjustRightInd w:val="0"/>
              <w:spacing w:line="235" w:lineRule="auto"/>
              <w:contextualSpacing/>
              <w:jc w:val="both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 xml:space="preserve">Установлены исходя из текущей обеспеченности республики помещениями администрации муниципального образования Чувашской Республики с учетом требований </w:t>
            </w:r>
            <w:r w:rsidRPr="00DF1199">
              <w:rPr>
                <w:sz w:val="14"/>
                <w:szCs w:val="14"/>
              </w:rPr>
              <w:br/>
              <w:t>СП 42.13330.2016</w:t>
            </w:r>
          </w:p>
        </w:tc>
      </w:tr>
      <w:tr w:rsidR="00F96A56" w:rsidRPr="00DF1199" w:rsidTr="00AB510F">
        <w:tc>
          <w:tcPr>
            <w:tcW w:w="279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contextualSpacing/>
              <w:rPr>
                <w:sz w:val="14"/>
                <w:szCs w:val="14"/>
              </w:rPr>
            </w:pPr>
          </w:p>
        </w:tc>
        <w:tc>
          <w:tcPr>
            <w:tcW w:w="1265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widowControl w:val="0"/>
              <w:autoSpaceDE w:val="0"/>
              <w:autoSpaceDN w:val="0"/>
              <w:adjustRightInd w:val="0"/>
              <w:spacing w:line="235" w:lineRule="auto"/>
              <w:contextualSpacing/>
              <w:jc w:val="both"/>
              <w:rPr>
                <w:sz w:val="14"/>
                <w:szCs w:val="14"/>
              </w:rPr>
            </w:pPr>
          </w:p>
        </w:tc>
        <w:tc>
          <w:tcPr>
            <w:tcW w:w="108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shd w:val="clear" w:color="auto" w:fill="FFFFFF"/>
              <w:spacing w:line="235" w:lineRule="auto"/>
              <w:contextualSpacing/>
              <w:jc w:val="both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Предельные значения расчетных показателей максимально допустимого уровня территориальной доступности</w:t>
            </w:r>
          </w:p>
        </w:tc>
        <w:tc>
          <w:tcPr>
            <w:tcW w:w="236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96A56" w:rsidRPr="00DF1199" w:rsidRDefault="00F96A56" w:rsidP="00AB510F">
            <w:pPr>
              <w:widowControl w:val="0"/>
              <w:autoSpaceDE w:val="0"/>
              <w:autoSpaceDN w:val="0"/>
              <w:adjustRightInd w:val="0"/>
              <w:spacing w:line="235" w:lineRule="auto"/>
              <w:contextualSpacing/>
              <w:jc w:val="both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Установлены с учетом пространственно-территориальных особенностей организации инфраструктуры республики</w:t>
            </w:r>
          </w:p>
        </w:tc>
      </w:tr>
      <w:tr w:rsidR="00F96A56" w:rsidRPr="00DF1199" w:rsidTr="00AB510F">
        <w:tc>
          <w:tcPr>
            <w:tcW w:w="279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6.2.</w:t>
            </w:r>
          </w:p>
        </w:tc>
        <w:tc>
          <w:tcPr>
            <w:tcW w:w="1265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Муниципальные архивы</w:t>
            </w:r>
          </w:p>
        </w:tc>
        <w:tc>
          <w:tcPr>
            <w:tcW w:w="108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shd w:val="clear" w:color="auto" w:fill="FFFFFF"/>
              <w:contextualSpacing/>
              <w:jc w:val="both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Предельные значения расчетных показателей минимально допустимого уровня обеспеченности</w:t>
            </w:r>
          </w:p>
        </w:tc>
        <w:tc>
          <w:tcPr>
            <w:tcW w:w="236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96A56" w:rsidRPr="00DF1199" w:rsidRDefault="00F96A56" w:rsidP="00AB510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 xml:space="preserve">Установлены в </w:t>
            </w:r>
            <w:proofErr w:type="gramStart"/>
            <w:r w:rsidRPr="00DF1199">
              <w:rPr>
                <w:sz w:val="14"/>
                <w:szCs w:val="14"/>
              </w:rPr>
              <w:t>соответствии</w:t>
            </w:r>
            <w:proofErr w:type="gramEnd"/>
            <w:r w:rsidRPr="00DF1199">
              <w:rPr>
                <w:sz w:val="14"/>
                <w:szCs w:val="14"/>
              </w:rPr>
              <w:t xml:space="preserve"> с требованиями СП 44.13330.2011</w:t>
            </w:r>
          </w:p>
        </w:tc>
      </w:tr>
      <w:tr w:rsidR="00F96A56" w:rsidRPr="00DF1199" w:rsidTr="00AB510F">
        <w:tc>
          <w:tcPr>
            <w:tcW w:w="279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rPr>
                <w:sz w:val="14"/>
                <w:szCs w:val="14"/>
              </w:rPr>
            </w:pPr>
          </w:p>
        </w:tc>
        <w:tc>
          <w:tcPr>
            <w:tcW w:w="1265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14"/>
                <w:szCs w:val="14"/>
              </w:rPr>
            </w:pPr>
          </w:p>
        </w:tc>
        <w:tc>
          <w:tcPr>
            <w:tcW w:w="108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shd w:val="clear" w:color="auto" w:fill="FFFFFF"/>
              <w:contextualSpacing/>
              <w:jc w:val="both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Предельные значения расчетных показателей максимально допустимого уровня территориальной доступности</w:t>
            </w:r>
          </w:p>
        </w:tc>
        <w:tc>
          <w:tcPr>
            <w:tcW w:w="236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96A56" w:rsidRPr="00DF1199" w:rsidRDefault="00F96A56" w:rsidP="00AB510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Установлены с учетом пространственно-территориальных особенностей организации инфраструктуры республики</w:t>
            </w:r>
          </w:p>
        </w:tc>
      </w:tr>
      <w:tr w:rsidR="00F96A56" w:rsidRPr="00DF1199" w:rsidTr="00AB510F">
        <w:tc>
          <w:tcPr>
            <w:tcW w:w="279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rPr>
                <w:b/>
                <w:sz w:val="14"/>
                <w:szCs w:val="14"/>
              </w:rPr>
            </w:pPr>
            <w:r w:rsidRPr="00DF1199">
              <w:rPr>
                <w:b/>
                <w:sz w:val="14"/>
                <w:szCs w:val="14"/>
              </w:rPr>
              <w:t>7.</w:t>
            </w:r>
          </w:p>
        </w:tc>
        <w:tc>
          <w:tcPr>
            <w:tcW w:w="4721" w:type="pct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96A56" w:rsidRPr="00DF1199" w:rsidRDefault="00F96A56" w:rsidP="00AB510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 w:val="14"/>
                <w:szCs w:val="14"/>
              </w:rPr>
            </w:pPr>
            <w:r w:rsidRPr="00DF1199">
              <w:rPr>
                <w:b/>
                <w:sz w:val="14"/>
                <w:szCs w:val="14"/>
              </w:rPr>
              <w:t>Объекты местного значения в области организации ритуальных услуг и содержания мест захоронения</w:t>
            </w:r>
          </w:p>
        </w:tc>
      </w:tr>
      <w:tr w:rsidR="00F96A56" w:rsidRPr="00DF1199" w:rsidTr="00AB510F">
        <w:tc>
          <w:tcPr>
            <w:tcW w:w="279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7.1.</w:t>
            </w:r>
          </w:p>
        </w:tc>
        <w:tc>
          <w:tcPr>
            <w:tcW w:w="1265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tabs>
                <w:tab w:val="left" w:pos="6780"/>
              </w:tabs>
              <w:contextualSpacing/>
              <w:jc w:val="both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Организации похоронного обслуживания населения</w:t>
            </w:r>
          </w:p>
        </w:tc>
        <w:tc>
          <w:tcPr>
            <w:tcW w:w="108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shd w:val="clear" w:color="auto" w:fill="FFFFFF"/>
              <w:contextualSpacing/>
              <w:jc w:val="both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Предельные значения расчетных показателей минимально допустимого уровня обеспеченности</w:t>
            </w:r>
          </w:p>
        </w:tc>
        <w:tc>
          <w:tcPr>
            <w:tcW w:w="236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96A56" w:rsidRPr="00DF1199" w:rsidRDefault="00F96A56" w:rsidP="00AB510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Установлены исходя из текущей обеспеченности республики объектами местного значения в области организации ритуальных услуг</w:t>
            </w:r>
          </w:p>
        </w:tc>
      </w:tr>
      <w:tr w:rsidR="00F96A56" w:rsidRPr="00DF1199" w:rsidTr="00AB510F">
        <w:tc>
          <w:tcPr>
            <w:tcW w:w="279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rPr>
                <w:sz w:val="14"/>
                <w:szCs w:val="14"/>
              </w:rPr>
            </w:pPr>
          </w:p>
        </w:tc>
        <w:tc>
          <w:tcPr>
            <w:tcW w:w="1265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tabs>
                <w:tab w:val="left" w:pos="6780"/>
              </w:tabs>
              <w:contextualSpacing/>
              <w:jc w:val="both"/>
              <w:rPr>
                <w:sz w:val="14"/>
                <w:szCs w:val="14"/>
              </w:rPr>
            </w:pPr>
          </w:p>
        </w:tc>
        <w:tc>
          <w:tcPr>
            <w:tcW w:w="108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shd w:val="clear" w:color="auto" w:fill="FFFFFF"/>
              <w:contextualSpacing/>
              <w:jc w:val="both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Предельные значения расчетных показателей максимально допустимого уровня территориальной доступности</w:t>
            </w:r>
          </w:p>
        </w:tc>
        <w:tc>
          <w:tcPr>
            <w:tcW w:w="236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96A56" w:rsidRPr="00DF1199" w:rsidRDefault="00F96A56" w:rsidP="00AB510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14"/>
                <w:szCs w:val="14"/>
              </w:rPr>
            </w:pPr>
            <w:proofErr w:type="gramStart"/>
            <w:r w:rsidRPr="00DF1199">
              <w:rPr>
                <w:sz w:val="14"/>
                <w:szCs w:val="14"/>
              </w:rPr>
              <w:t>Установлены</w:t>
            </w:r>
            <w:proofErr w:type="gramEnd"/>
            <w:r w:rsidRPr="00DF1199">
              <w:rPr>
                <w:sz w:val="14"/>
                <w:szCs w:val="14"/>
              </w:rPr>
              <w:t xml:space="preserve"> с учетом требований </w:t>
            </w:r>
            <w:proofErr w:type="spellStart"/>
            <w:r w:rsidRPr="00DF1199">
              <w:rPr>
                <w:sz w:val="14"/>
                <w:szCs w:val="14"/>
              </w:rPr>
              <w:t>СанПиН</w:t>
            </w:r>
            <w:proofErr w:type="spellEnd"/>
            <w:r w:rsidRPr="00DF1199">
              <w:rPr>
                <w:sz w:val="14"/>
                <w:szCs w:val="14"/>
              </w:rPr>
              <w:t xml:space="preserve"> 2.1.2882-11.</w:t>
            </w:r>
          </w:p>
          <w:p w:rsidR="00F96A56" w:rsidRPr="00DF1199" w:rsidRDefault="00F96A56" w:rsidP="00AB510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Транспортная доступность устанавливается исходя из текущей обеспеченности республики объектами в области организации ритуальных услуг</w:t>
            </w:r>
          </w:p>
        </w:tc>
      </w:tr>
      <w:tr w:rsidR="00F96A56" w:rsidRPr="00DF1199" w:rsidTr="00AB510F">
        <w:tc>
          <w:tcPr>
            <w:tcW w:w="279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7.2.</w:t>
            </w:r>
          </w:p>
        </w:tc>
        <w:tc>
          <w:tcPr>
            <w:tcW w:w="126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tabs>
                <w:tab w:val="left" w:pos="6780"/>
              </w:tabs>
              <w:contextualSpacing/>
              <w:jc w:val="both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Кладбища традиционного захоронения:</w:t>
            </w:r>
          </w:p>
          <w:p w:rsidR="00F96A56" w:rsidRPr="00DF1199" w:rsidRDefault="00F96A56" w:rsidP="00AB510F">
            <w:pPr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кладбища смешанного и традиционного захоронения площадью от 20 до 40 га</w:t>
            </w:r>
          </w:p>
        </w:tc>
        <w:tc>
          <w:tcPr>
            <w:tcW w:w="108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shd w:val="clear" w:color="auto" w:fill="FFFFFF"/>
              <w:contextualSpacing/>
              <w:jc w:val="both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Предельные значения расчетных показателей минимально допустимого уровня обеспеченности</w:t>
            </w:r>
          </w:p>
        </w:tc>
        <w:tc>
          <w:tcPr>
            <w:tcW w:w="236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96A56" w:rsidRPr="00DF1199" w:rsidRDefault="00F96A56" w:rsidP="00AB510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 xml:space="preserve">Установлены с учетом требований </w:t>
            </w:r>
            <w:r w:rsidRPr="00DF1199">
              <w:rPr>
                <w:sz w:val="14"/>
                <w:szCs w:val="14"/>
              </w:rPr>
              <w:br/>
              <w:t>СП 42.13330.2016</w:t>
            </w:r>
          </w:p>
        </w:tc>
      </w:tr>
      <w:tr w:rsidR="00F96A56" w:rsidRPr="00DF1199" w:rsidTr="00AB510F">
        <w:tc>
          <w:tcPr>
            <w:tcW w:w="279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rPr>
                <w:sz w:val="14"/>
                <w:szCs w:val="14"/>
              </w:rPr>
            </w:pPr>
          </w:p>
        </w:tc>
        <w:tc>
          <w:tcPr>
            <w:tcW w:w="126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кладбища смешанного и традиционного захоронения площадью от 10 до 20 га</w:t>
            </w:r>
          </w:p>
        </w:tc>
        <w:tc>
          <w:tcPr>
            <w:tcW w:w="108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shd w:val="clear" w:color="auto" w:fill="FFFFFF"/>
              <w:contextualSpacing/>
              <w:jc w:val="both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Предельные значения расчетных показателей минимально допустимого уровня обеспеченности</w:t>
            </w:r>
          </w:p>
        </w:tc>
        <w:tc>
          <w:tcPr>
            <w:tcW w:w="236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96A56" w:rsidRPr="00DF1199" w:rsidRDefault="00F96A56" w:rsidP="00AB510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 xml:space="preserve">Установлены с учетом требований </w:t>
            </w:r>
            <w:r w:rsidRPr="00DF1199">
              <w:rPr>
                <w:sz w:val="14"/>
                <w:szCs w:val="14"/>
              </w:rPr>
              <w:br/>
              <w:t>СП 42.13330.2016</w:t>
            </w:r>
          </w:p>
        </w:tc>
      </w:tr>
      <w:tr w:rsidR="00F96A56" w:rsidRPr="00DF1199" w:rsidTr="00AB510F">
        <w:tc>
          <w:tcPr>
            <w:tcW w:w="279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7.3.</w:t>
            </w:r>
          </w:p>
        </w:tc>
        <w:tc>
          <w:tcPr>
            <w:tcW w:w="126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Закрытые кладбища и мемориальные комплексы, кладбища с погребением после кремации, колумбарии, сельские кладбища</w:t>
            </w:r>
          </w:p>
        </w:tc>
        <w:tc>
          <w:tcPr>
            <w:tcW w:w="108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6A56" w:rsidRPr="00DF1199" w:rsidRDefault="00F96A56" w:rsidP="00AB510F">
            <w:pPr>
              <w:shd w:val="clear" w:color="auto" w:fill="FFFFFF"/>
              <w:contextualSpacing/>
              <w:jc w:val="both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>Предельные значения расчетных показателей минимально допустимого уровня обеспеченности</w:t>
            </w:r>
          </w:p>
        </w:tc>
        <w:tc>
          <w:tcPr>
            <w:tcW w:w="236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96A56" w:rsidRPr="00DF1199" w:rsidRDefault="00F96A56" w:rsidP="00AB510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14"/>
                <w:szCs w:val="14"/>
              </w:rPr>
            </w:pPr>
            <w:r w:rsidRPr="00DF1199">
              <w:rPr>
                <w:sz w:val="14"/>
                <w:szCs w:val="14"/>
              </w:rPr>
              <w:t xml:space="preserve">Установлены с учетом требований </w:t>
            </w:r>
            <w:r w:rsidRPr="00DF1199">
              <w:rPr>
                <w:sz w:val="14"/>
                <w:szCs w:val="14"/>
              </w:rPr>
              <w:br/>
              <w:t>СП 42.13330.2016</w:t>
            </w:r>
          </w:p>
        </w:tc>
      </w:tr>
    </w:tbl>
    <w:p w:rsidR="00F96A56" w:rsidRPr="00DF1199" w:rsidRDefault="00F96A56" w:rsidP="00F96A56">
      <w:pPr>
        <w:pStyle w:val="6"/>
        <w:spacing w:before="0" w:after="0"/>
        <w:jc w:val="center"/>
        <w:rPr>
          <w:rFonts w:ascii="Times New Roman" w:hAnsi="Times New Roman"/>
          <w:sz w:val="14"/>
          <w:szCs w:val="14"/>
        </w:rPr>
      </w:pPr>
    </w:p>
    <w:p w:rsidR="00F96A56" w:rsidRPr="00DF1199" w:rsidRDefault="00F96A56" w:rsidP="00F96A56">
      <w:pPr>
        <w:pStyle w:val="6"/>
        <w:spacing w:before="0" w:after="0"/>
        <w:jc w:val="center"/>
        <w:rPr>
          <w:rFonts w:ascii="Times New Roman" w:hAnsi="Times New Roman"/>
          <w:sz w:val="14"/>
          <w:szCs w:val="14"/>
        </w:rPr>
      </w:pPr>
      <w:r w:rsidRPr="00DF1199">
        <w:rPr>
          <w:rFonts w:ascii="Times New Roman" w:hAnsi="Times New Roman"/>
          <w:sz w:val="14"/>
          <w:szCs w:val="14"/>
        </w:rPr>
        <w:t xml:space="preserve">3. Правила и область применения расчетных показателей, </w:t>
      </w:r>
    </w:p>
    <w:p w:rsidR="00F96A56" w:rsidRPr="00DF1199" w:rsidRDefault="00F96A56" w:rsidP="00F96A56">
      <w:pPr>
        <w:pStyle w:val="6"/>
        <w:spacing w:before="0" w:after="0"/>
        <w:jc w:val="center"/>
        <w:rPr>
          <w:rFonts w:ascii="Times New Roman" w:hAnsi="Times New Roman"/>
          <w:sz w:val="14"/>
          <w:szCs w:val="14"/>
        </w:rPr>
      </w:pPr>
      <w:r w:rsidRPr="00DF1199">
        <w:rPr>
          <w:rFonts w:ascii="Times New Roman" w:hAnsi="Times New Roman"/>
          <w:sz w:val="14"/>
          <w:szCs w:val="14"/>
        </w:rPr>
        <w:t xml:space="preserve">содержащихся в основной части местных нормативов </w:t>
      </w:r>
    </w:p>
    <w:p w:rsidR="00F96A56" w:rsidRPr="00DF1199" w:rsidRDefault="00F96A56" w:rsidP="00F96A56">
      <w:pPr>
        <w:pStyle w:val="6"/>
        <w:spacing w:before="0" w:after="0"/>
        <w:jc w:val="center"/>
        <w:rPr>
          <w:rFonts w:ascii="Times New Roman" w:hAnsi="Times New Roman"/>
          <w:sz w:val="14"/>
          <w:szCs w:val="14"/>
          <w:lang w:eastAsia="en-US"/>
        </w:rPr>
      </w:pPr>
      <w:r w:rsidRPr="00DF1199">
        <w:rPr>
          <w:rFonts w:ascii="Times New Roman" w:hAnsi="Times New Roman"/>
          <w:sz w:val="14"/>
          <w:szCs w:val="14"/>
        </w:rPr>
        <w:t>градостроительного проектирования Красночетайского сельского поселения Красночетайского района поселения Чувашской Республики</w:t>
      </w:r>
    </w:p>
    <w:p w:rsidR="00F96A56" w:rsidRPr="00DF1199" w:rsidRDefault="00F96A56" w:rsidP="00F96A56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sz w:val="14"/>
          <w:szCs w:val="14"/>
        </w:rPr>
      </w:pPr>
    </w:p>
    <w:p w:rsidR="00F96A56" w:rsidRPr="00DF1199" w:rsidRDefault="00F96A56" w:rsidP="00F96A56">
      <w:pPr>
        <w:autoSpaceDE w:val="0"/>
        <w:autoSpaceDN w:val="0"/>
        <w:adjustRightInd w:val="0"/>
        <w:ind w:firstLine="720"/>
        <w:jc w:val="both"/>
        <w:rPr>
          <w:sz w:val="14"/>
          <w:szCs w:val="14"/>
        </w:rPr>
      </w:pPr>
      <w:r w:rsidRPr="00DF1199">
        <w:rPr>
          <w:sz w:val="14"/>
          <w:szCs w:val="14"/>
        </w:rPr>
        <w:t>Местные нормативы устанавливают совокупность расчет</w:t>
      </w:r>
      <w:r w:rsidRPr="00DF1199">
        <w:rPr>
          <w:sz w:val="14"/>
          <w:szCs w:val="14"/>
        </w:rPr>
        <w:softHyphen/>
        <w:t>ных показателей минимально допустимого уровня обеспеченности объек</w:t>
      </w:r>
      <w:r w:rsidRPr="00DF1199">
        <w:rPr>
          <w:sz w:val="14"/>
          <w:szCs w:val="14"/>
        </w:rPr>
        <w:softHyphen/>
        <w:t>тами местного значения населения муниципального образования и расчетных показателей максимально допусти</w:t>
      </w:r>
      <w:r w:rsidRPr="00DF1199">
        <w:rPr>
          <w:sz w:val="14"/>
          <w:szCs w:val="14"/>
        </w:rPr>
        <w:softHyphen/>
        <w:t>мого уровня территориальной доступности таких объектов для населения муниципального образования.</w:t>
      </w:r>
    </w:p>
    <w:p w:rsidR="00F96A56" w:rsidRPr="00DF1199" w:rsidRDefault="00F96A56" w:rsidP="00F96A56">
      <w:pPr>
        <w:autoSpaceDE w:val="0"/>
        <w:autoSpaceDN w:val="0"/>
        <w:adjustRightInd w:val="0"/>
        <w:ind w:firstLine="720"/>
        <w:jc w:val="both"/>
        <w:rPr>
          <w:sz w:val="14"/>
          <w:szCs w:val="14"/>
        </w:rPr>
      </w:pPr>
      <w:r w:rsidRPr="00DF1199">
        <w:rPr>
          <w:sz w:val="14"/>
          <w:szCs w:val="14"/>
        </w:rPr>
        <w:t>Местные нормативы установлены с учетом административно-терри</w:t>
      </w:r>
      <w:r w:rsidRPr="00DF1199">
        <w:rPr>
          <w:sz w:val="14"/>
          <w:szCs w:val="14"/>
        </w:rPr>
        <w:softHyphen/>
        <w:t>ториального устройства Чувашской Республики,</w:t>
      </w:r>
      <w:r w:rsidRPr="00DF1199">
        <w:rPr>
          <w:color w:val="2D2D2D"/>
          <w:sz w:val="14"/>
          <w:szCs w:val="14"/>
          <w:shd w:val="clear" w:color="auto" w:fill="FFFFFF"/>
        </w:rPr>
        <w:t xml:space="preserve"> </w:t>
      </w:r>
      <w:r w:rsidRPr="00DF1199">
        <w:rPr>
          <w:sz w:val="14"/>
          <w:szCs w:val="14"/>
        </w:rPr>
        <w:t>социально-демографи</w:t>
      </w:r>
      <w:r w:rsidRPr="00DF1199">
        <w:rPr>
          <w:sz w:val="14"/>
          <w:szCs w:val="14"/>
        </w:rPr>
        <w:softHyphen/>
        <w:t>чес</w:t>
      </w:r>
      <w:r w:rsidRPr="00DF1199">
        <w:rPr>
          <w:sz w:val="14"/>
          <w:szCs w:val="14"/>
        </w:rPr>
        <w:softHyphen/>
        <w:t>кого со</w:t>
      </w:r>
      <w:r w:rsidRPr="00DF1199">
        <w:rPr>
          <w:sz w:val="14"/>
          <w:szCs w:val="14"/>
        </w:rPr>
        <w:softHyphen/>
        <w:t>става и плотности населения муниципальных образований, природно-кли</w:t>
      </w:r>
      <w:r w:rsidRPr="00DF1199">
        <w:rPr>
          <w:sz w:val="14"/>
          <w:szCs w:val="14"/>
        </w:rPr>
        <w:softHyphen/>
        <w:t>матических условий Чувашской Республики,</w:t>
      </w:r>
      <w:r w:rsidRPr="00DF1199">
        <w:rPr>
          <w:color w:val="2D2D2D"/>
          <w:sz w:val="14"/>
          <w:szCs w:val="14"/>
          <w:shd w:val="clear" w:color="auto" w:fill="FFFFFF"/>
        </w:rPr>
        <w:t xml:space="preserve"> </w:t>
      </w:r>
      <w:r w:rsidRPr="00DF1199">
        <w:rPr>
          <w:sz w:val="14"/>
          <w:szCs w:val="14"/>
        </w:rPr>
        <w:t>стратегии социально-экономи</w:t>
      </w:r>
      <w:r w:rsidRPr="00DF1199">
        <w:rPr>
          <w:sz w:val="14"/>
          <w:szCs w:val="14"/>
        </w:rPr>
        <w:softHyphen/>
        <w:t>чес</w:t>
      </w:r>
      <w:r w:rsidRPr="00DF1199">
        <w:rPr>
          <w:sz w:val="14"/>
          <w:szCs w:val="14"/>
        </w:rPr>
        <w:softHyphen/>
        <w:t>кого развития Чувашской Республики, предложений органов исполнительной власти Чуваш</w:t>
      </w:r>
      <w:r w:rsidRPr="00DF1199">
        <w:rPr>
          <w:sz w:val="14"/>
          <w:szCs w:val="14"/>
        </w:rPr>
        <w:softHyphen/>
        <w:t>ской Республики, органов местного самоуправления.</w:t>
      </w:r>
    </w:p>
    <w:p w:rsidR="00F96A56" w:rsidRPr="00DF1199" w:rsidRDefault="00F96A56" w:rsidP="00F96A56">
      <w:pPr>
        <w:autoSpaceDE w:val="0"/>
        <w:autoSpaceDN w:val="0"/>
        <w:adjustRightInd w:val="0"/>
        <w:ind w:firstLine="720"/>
        <w:jc w:val="both"/>
        <w:rPr>
          <w:sz w:val="14"/>
          <w:szCs w:val="14"/>
        </w:rPr>
      </w:pPr>
      <w:proofErr w:type="gramStart"/>
      <w:r w:rsidRPr="00DF1199">
        <w:rPr>
          <w:sz w:val="14"/>
          <w:szCs w:val="14"/>
        </w:rPr>
        <w:t xml:space="preserve">Местные нормативы </w:t>
      </w:r>
      <w:r w:rsidRPr="00DF1199">
        <w:rPr>
          <w:spacing w:val="2"/>
          <w:sz w:val="14"/>
          <w:szCs w:val="14"/>
          <w:shd w:val="clear" w:color="auto" w:fill="FFFFFF"/>
        </w:rPr>
        <w:t>распространяются на проектирование новых и реконструкцию существующих объектов муниципального образования и направлены на обеспечение градостроительными средствами безопасности и устойчивого развития муниципального образования, охрану здоровья населения, а также на создание условий для реализации определенных законодательством Российской Федерации соци</w:t>
      </w:r>
      <w:r w:rsidRPr="00DF1199">
        <w:rPr>
          <w:spacing w:val="2"/>
          <w:sz w:val="14"/>
          <w:szCs w:val="14"/>
          <w:shd w:val="clear" w:color="auto" w:fill="FFFFFF"/>
        </w:rPr>
        <w:softHyphen/>
        <w:t xml:space="preserve">альных гарантий граждан, включая </w:t>
      </w:r>
      <w:proofErr w:type="spellStart"/>
      <w:r w:rsidRPr="00DF1199">
        <w:rPr>
          <w:spacing w:val="2"/>
          <w:sz w:val="14"/>
          <w:szCs w:val="14"/>
          <w:shd w:val="clear" w:color="auto" w:fill="FFFFFF"/>
        </w:rPr>
        <w:t>маломобильные</w:t>
      </w:r>
      <w:proofErr w:type="spellEnd"/>
      <w:r w:rsidRPr="00DF1199">
        <w:rPr>
          <w:spacing w:val="2"/>
          <w:sz w:val="14"/>
          <w:szCs w:val="14"/>
          <w:shd w:val="clear" w:color="auto" w:fill="FFFFFF"/>
        </w:rPr>
        <w:t xml:space="preserve"> группы населения, в части обеспечения объектами местного значения </w:t>
      </w:r>
      <w:r w:rsidRPr="00DF1199">
        <w:rPr>
          <w:sz w:val="14"/>
          <w:szCs w:val="14"/>
        </w:rPr>
        <w:t>в области транспорта, автомобильных дорог местного значения, образова</w:t>
      </w:r>
      <w:r w:rsidRPr="00DF1199">
        <w:rPr>
          <w:sz w:val="14"/>
          <w:szCs w:val="14"/>
        </w:rPr>
        <w:softHyphen/>
        <w:t>ния, здравоохранения</w:t>
      </w:r>
      <w:proofErr w:type="gramEnd"/>
      <w:r w:rsidRPr="00DF1199">
        <w:rPr>
          <w:sz w:val="14"/>
          <w:szCs w:val="14"/>
        </w:rPr>
        <w:t>, физической культуры и спорта и иных областях в соответст</w:t>
      </w:r>
      <w:r w:rsidRPr="00DF1199">
        <w:rPr>
          <w:sz w:val="14"/>
          <w:szCs w:val="14"/>
        </w:rPr>
        <w:softHyphen/>
        <w:t>вии с полномочиями муниципального образования.</w:t>
      </w:r>
    </w:p>
    <w:p w:rsidR="00F96A56" w:rsidRPr="00DF1199" w:rsidRDefault="00F96A56" w:rsidP="00F96A56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sz w:val="14"/>
          <w:szCs w:val="14"/>
        </w:rPr>
      </w:pPr>
      <w:r w:rsidRPr="00DF1199">
        <w:rPr>
          <w:spacing w:val="2"/>
          <w:sz w:val="14"/>
          <w:szCs w:val="14"/>
          <w:shd w:val="clear" w:color="auto" w:fill="FFFFFF"/>
        </w:rPr>
        <w:t>Требования местных нормативов с момента вступления их в силу предъявляются к вновь разрабатываемой документации территориального пла</w:t>
      </w:r>
      <w:r w:rsidRPr="00DF1199">
        <w:rPr>
          <w:spacing w:val="2"/>
          <w:sz w:val="14"/>
          <w:szCs w:val="14"/>
          <w:shd w:val="clear" w:color="auto" w:fill="FFFFFF"/>
        </w:rPr>
        <w:softHyphen/>
        <w:t>нирования муниципального образования, документации по планировке территории и проектной документации, а также к иным видам деятельности, приводящим к изменению сложившегося со</w:t>
      </w:r>
      <w:r w:rsidRPr="00DF1199">
        <w:rPr>
          <w:spacing w:val="2"/>
          <w:sz w:val="14"/>
          <w:szCs w:val="14"/>
          <w:shd w:val="clear" w:color="auto" w:fill="FFFFFF"/>
        </w:rPr>
        <w:softHyphen/>
        <w:t>стояния территории, недвижимости и среды проживания.</w:t>
      </w:r>
    </w:p>
    <w:p w:rsidR="00F96A56" w:rsidRPr="00DF1199" w:rsidRDefault="00F96A56" w:rsidP="00F96A56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sz w:val="14"/>
          <w:szCs w:val="14"/>
        </w:rPr>
      </w:pPr>
      <w:r w:rsidRPr="00DF1199">
        <w:rPr>
          <w:sz w:val="14"/>
          <w:szCs w:val="14"/>
        </w:rPr>
        <w:t>Местные нормативы применяются при подготовке проекта генерального плана поселения, документации по планировке терри</w:t>
      </w:r>
      <w:r w:rsidRPr="00DF1199">
        <w:rPr>
          <w:sz w:val="14"/>
          <w:szCs w:val="14"/>
        </w:rPr>
        <w:softHyphen/>
        <w:t>торий в части размещения объектов местного значения.</w:t>
      </w:r>
    </w:p>
    <w:p w:rsidR="00F96A56" w:rsidRPr="00DF1199" w:rsidRDefault="00F96A56" w:rsidP="00F96A56">
      <w:pPr>
        <w:rPr>
          <w:sz w:val="14"/>
          <w:szCs w:val="14"/>
        </w:rPr>
      </w:pPr>
    </w:p>
    <w:p w:rsidR="00F96A56" w:rsidRPr="00DF1199" w:rsidRDefault="00F96A56" w:rsidP="00F96A56">
      <w:pPr>
        <w:pStyle w:val="6"/>
        <w:spacing w:before="0" w:after="0"/>
        <w:jc w:val="center"/>
        <w:rPr>
          <w:rFonts w:ascii="Times New Roman" w:hAnsi="Times New Roman"/>
          <w:sz w:val="14"/>
          <w:szCs w:val="14"/>
        </w:rPr>
      </w:pPr>
    </w:p>
    <w:p w:rsidR="00F96A56" w:rsidRPr="00DF1199" w:rsidRDefault="00F96A56">
      <w:pPr>
        <w:rPr>
          <w:sz w:val="14"/>
          <w:szCs w:val="14"/>
        </w:rPr>
      </w:pPr>
    </w:p>
    <w:sectPr w:rsidR="00F96A56" w:rsidRPr="00DF1199" w:rsidSect="00AB510F">
      <w:pgSz w:w="11906" w:h="16838"/>
      <w:pgMar w:top="851" w:right="567" w:bottom="127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D3A24"/>
    <w:multiLevelType w:val="hybridMultilevel"/>
    <w:tmpl w:val="3BBCEB2E"/>
    <w:lvl w:ilvl="0" w:tplc="D14006B8">
      <w:start w:val="1"/>
      <w:numFmt w:val="decimal"/>
      <w:lvlText w:val="%1."/>
      <w:lvlJc w:val="left"/>
      <w:pPr>
        <w:ind w:left="1961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07991C9F"/>
    <w:multiLevelType w:val="hybridMultilevel"/>
    <w:tmpl w:val="0C14D4A4"/>
    <w:lvl w:ilvl="0" w:tplc="9BB4C3B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713F4A9C"/>
    <w:multiLevelType w:val="hybridMultilevel"/>
    <w:tmpl w:val="70F4AEA8"/>
    <w:lvl w:ilvl="0" w:tplc="34667F70">
      <w:start w:val="1"/>
      <w:numFmt w:val="decimal"/>
      <w:lvlText w:val="%1."/>
      <w:lvlJc w:val="left"/>
      <w:pPr>
        <w:ind w:left="1961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07D6"/>
    <w:rsid w:val="00055D94"/>
    <w:rsid w:val="000E31F7"/>
    <w:rsid w:val="00186242"/>
    <w:rsid w:val="001B7267"/>
    <w:rsid w:val="003F7F08"/>
    <w:rsid w:val="004307D6"/>
    <w:rsid w:val="004E0BDC"/>
    <w:rsid w:val="007534A8"/>
    <w:rsid w:val="007F0335"/>
    <w:rsid w:val="00884810"/>
    <w:rsid w:val="009A422A"/>
    <w:rsid w:val="00AB510F"/>
    <w:rsid w:val="00B24B27"/>
    <w:rsid w:val="00B40894"/>
    <w:rsid w:val="00BC6373"/>
    <w:rsid w:val="00C425C9"/>
    <w:rsid w:val="00DA72A4"/>
    <w:rsid w:val="00DF1199"/>
    <w:rsid w:val="00ED2B0B"/>
    <w:rsid w:val="00F318E3"/>
    <w:rsid w:val="00F96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,б) Раздел,б) раздел,Раздел,Заголов,Head 1,Содерж-Заголовок 1,Содерж-Заголовок 1 + полужирный,2К Заголовок 1,????????? 1,Стиль_Пачоли,б) Заголовок 1"/>
    <w:basedOn w:val="a"/>
    <w:next w:val="a"/>
    <w:link w:val="10"/>
    <w:uiPriority w:val="99"/>
    <w:qFormat/>
    <w:rsid w:val="00F96A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4307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F96A5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9"/>
    <w:qFormat/>
    <w:rsid w:val="00F96A56"/>
    <w:pPr>
      <w:keepNext/>
      <w:keepLines/>
      <w:spacing w:before="40"/>
      <w:outlineLvl w:val="3"/>
    </w:pPr>
    <w:rPr>
      <w:rFonts w:ascii="Cambria" w:hAnsi="Cambria"/>
      <w:i/>
      <w:iCs/>
      <w:color w:val="365F91"/>
    </w:rPr>
  </w:style>
  <w:style w:type="paragraph" w:styleId="5">
    <w:name w:val="heading 5"/>
    <w:basedOn w:val="a"/>
    <w:next w:val="a"/>
    <w:link w:val="50"/>
    <w:uiPriority w:val="99"/>
    <w:unhideWhenUsed/>
    <w:qFormat/>
    <w:rsid w:val="00F96A5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9"/>
    <w:qFormat/>
    <w:rsid w:val="00F96A56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F96A56"/>
    <w:pPr>
      <w:keepNext/>
      <w:keepLines/>
      <w:spacing w:before="40"/>
      <w:outlineLvl w:val="6"/>
    </w:pPr>
    <w:rPr>
      <w:rFonts w:ascii="Cambria" w:hAnsi="Cambria"/>
      <w:i/>
      <w:iCs/>
      <w:color w:val="243F60"/>
    </w:rPr>
  </w:style>
  <w:style w:type="paragraph" w:styleId="8">
    <w:name w:val="heading 8"/>
    <w:basedOn w:val="a"/>
    <w:next w:val="a"/>
    <w:link w:val="80"/>
    <w:uiPriority w:val="99"/>
    <w:qFormat/>
    <w:rsid w:val="00F96A56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F96A56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4307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3">
    <w:name w:val="Таблицы (моноширинный)"/>
    <w:basedOn w:val="a"/>
    <w:next w:val="a"/>
    <w:rsid w:val="004307D6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4307D6"/>
    <w:rPr>
      <w:b/>
      <w:bCs/>
      <w:color w:val="000080"/>
    </w:rPr>
  </w:style>
  <w:style w:type="paragraph" w:styleId="21">
    <w:name w:val="Body Text 2"/>
    <w:basedOn w:val="a"/>
    <w:link w:val="210"/>
    <w:uiPriority w:val="99"/>
    <w:rsid w:val="004307D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4307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2 Знак1"/>
    <w:basedOn w:val="a0"/>
    <w:link w:val="21"/>
    <w:rsid w:val="004307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307D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styleId="a5">
    <w:name w:val="Hyperlink"/>
    <w:basedOn w:val="a0"/>
    <w:uiPriority w:val="99"/>
    <w:unhideWhenUsed/>
    <w:rsid w:val="004307D6"/>
    <w:rPr>
      <w:color w:val="0000FF" w:themeColor="hyperlink"/>
      <w:u w:val="single"/>
    </w:rPr>
  </w:style>
  <w:style w:type="character" w:customStyle="1" w:styleId="10">
    <w:name w:val="Заголовок 1 Знак"/>
    <w:aliases w:val="Раздел Договора Знак,H1 Знак,&quot;Алмаз&quot; Знак,б) Раздел Знак,б) раздел Знак,Раздел Знак,Заголов Знак,Head 1 Знак,Содерж-Заголовок 1 Знак,Содерж-Заголовок 1 + полужирный Знак,2К Заголовок 1 Знак,????????? 1 Знак,Стиль_Пачоли Знак"/>
    <w:basedOn w:val="a0"/>
    <w:link w:val="1"/>
    <w:uiPriority w:val="99"/>
    <w:rsid w:val="00F96A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F96A5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96A5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F96A56"/>
    <w:rPr>
      <w:rFonts w:ascii="Cambria" w:eastAsia="Times New Roman" w:hAnsi="Cambria" w:cs="Times New Roman"/>
      <w:i/>
      <w:iCs/>
      <w:color w:val="365F91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F96A56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F96A56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F96A56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F96A56"/>
    <w:rPr>
      <w:rFonts w:ascii="Cambria" w:eastAsia="Times New Roman" w:hAnsi="Cambria" w:cs="Times New Roman"/>
      <w:sz w:val="20"/>
      <w:szCs w:val="20"/>
      <w:lang w:eastAsia="ru-RU"/>
    </w:rPr>
  </w:style>
  <w:style w:type="paragraph" w:styleId="a6">
    <w:name w:val="Title"/>
    <w:basedOn w:val="a"/>
    <w:link w:val="a7"/>
    <w:uiPriority w:val="99"/>
    <w:qFormat/>
    <w:rsid w:val="00F96A56"/>
    <w:pPr>
      <w:autoSpaceDE w:val="0"/>
      <w:autoSpaceDN w:val="0"/>
      <w:adjustRightInd w:val="0"/>
      <w:ind w:left="57" w:right="57" w:hanging="57"/>
    </w:pPr>
    <w:rPr>
      <w:b/>
      <w:bCs/>
      <w:sz w:val="28"/>
      <w:szCs w:val="28"/>
    </w:rPr>
  </w:style>
  <w:style w:type="character" w:customStyle="1" w:styleId="a7">
    <w:name w:val="Название Знак"/>
    <w:basedOn w:val="a0"/>
    <w:link w:val="a6"/>
    <w:uiPriority w:val="99"/>
    <w:rsid w:val="00F96A5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No Spacing"/>
    <w:uiPriority w:val="99"/>
    <w:qFormat/>
    <w:rsid w:val="00F96A56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a9">
    <w:name w:val="Body Text"/>
    <w:basedOn w:val="a"/>
    <w:link w:val="aa"/>
    <w:uiPriority w:val="99"/>
    <w:rsid w:val="00F96A56"/>
    <w:pPr>
      <w:jc w:val="both"/>
    </w:pPr>
    <w:rPr>
      <w:sz w:val="20"/>
      <w:szCs w:val="20"/>
    </w:rPr>
  </w:style>
  <w:style w:type="character" w:customStyle="1" w:styleId="aa">
    <w:name w:val="Основной текст Знак"/>
    <w:basedOn w:val="a0"/>
    <w:link w:val="a9"/>
    <w:uiPriority w:val="99"/>
    <w:rsid w:val="00F96A5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99"/>
    <w:rsid w:val="00F96A5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Основной текст (3)_"/>
    <w:link w:val="32"/>
    <w:uiPriority w:val="99"/>
    <w:locked/>
    <w:rsid w:val="00F96A56"/>
    <w:rPr>
      <w:rFonts w:ascii="Arial" w:hAnsi="Arial"/>
      <w:sz w:val="16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F96A56"/>
    <w:pPr>
      <w:shd w:val="clear" w:color="auto" w:fill="FFFFFF"/>
      <w:spacing w:before="240" w:after="600" w:line="206" w:lineRule="exact"/>
    </w:pPr>
    <w:rPr>
      <w:rFonts w:ascii="Arial" w:eastAsiaTheme="minorHAnsi" w:hAnsi="Arial" w:cstheme="minorBidi"/>
      <w:sz w:val="16"/>
      <w:szCs w:val="22"/>
      <w:shd w:val="clear" w:color="auto" w:fill="FFFFFF"/>
      <w:lang w:eastAsia="en-US"/>
    </w:rPr>
  </w:style>
  <w:style w:type="paragraph" w:styleId="ac">
    <w:name w:val="Normal (Web)"/>
    <w:basedOn w:val="a"/>
    <w:uiPriority w:val="99"/>
    <w:rsid w:val="00F96A56"/>
    <w:pPr>
      <w:spacing w:before="100" w:beforeAutospacing="1" w:after="100" w:afterAutospacing="1"/>
    </w:pPr>
    <w:rPr>
      <w:rFonts w:eastAsia="SimSun"/>
      <w:lang w:eastAsia="zh-CN"/>
    </w:rPr>
  </w:style>
  <w:style w:type="paragraph" w:customStyle="1" w:styleId="ListParagraph1">
    <w:name w:val="List Paragraph1"/>
    <w:basedOn w:val="a"/>
    <w:uiPriority w:val="99"/>
    <w:rsid w:val="00F96A56"/>
    <w:pPr>
      <w:ind w:left="720"/>
      <w:contextualSpacing/>
    </w:pPr>
    <w:rPr>
      <w:rFonts w:eastAsia="Calibri"/>
    </w:rPr>
  </w:style>
  <w:style w:type="paragraph" w:styleId="ad">
    <w:name w:val="Balloon Text"/>
    <w:basedOn w:val="a"/>
    <w:link w:val="ae"/>
    <w:uiPriority w:val="99"/>
    <w:semiHidden/>
    <w:rsid w:val="00F96A56"/>
    <w:rPr>
      <w:rFonts w:ascii="Tahoma" w:hAnsi="Tahoma"/>
      <w:sz w:val="16"/>
      <w:szCs w:val="20"/>
    </w:rPr>
  </w:style>
  <w:style w:type="character" w:customStyle="1" w:styleId="ae">
    <w:name w:val="Текст выноски Знак"/>
    <w:basedOn w:val="a0"/>
    <w:link w:val="ad"/>
    <w:uiPriority w:val="99"/>
    <w:semiHidden/>
    <w:rsid w:val="00F96A56"/>
    <w:rPr>
      <w:rFonts w:ascii="Tahoma" w:eastAsia="Times New Roman" w:hAnsi="Tahoma" w:cs="Times New Roman"/>
      <w:sz w:val="16"/>
      <w:szCs w:val="20"/>
      <w:lang w:eastAsia="ru-RU"/>
    </w:rPr>
  </w:style>
  <w:style w:type="paragraph" w:customStyle="1" w:styleId="ConsNonformat">
    <w:name w:val="ConsNonformat"/>
    <w:uiPriority w:val="99"/>
    <w:rsid w:val="00F96A5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link w:val="ConsNormal0"/>
    <w:uiPriority w:val="99"/>
    <w:rsid w:val="00F96A56"/>
    <w:pPr>
      <w:widowControl w:val="0"/>
      <w:spacing w:after="0" w:line="240" w:lineRule="auto"/>
      <w:ind w:firstLine="720"/>
      <w:jc w:val="center"/>
    </w:pPr>
    <w:rPr>
      <w:rFonts w:ascii="Consultant" w:eastAsia="Times New Roman" w:hAnsi="Consultant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F96A56"/>
    <w:rPr>
      <w:rFonts w:ascii="Consultant" w:eastAsia="Times New Roman" w:hAnsi="Consultant" w:cs="Times New Roman"/>
      <w:lang w:eastAsia="ru-RU"/>
    </w:rPr>
  </w:style>
  <w:style w:type="paragraph" w:customStyle="1" w:styleId="af">
    <w:name w:val="Содержимое таблицы"/>
    <w:basedOn w:val="a"/>
    <w:uiPriority w:val="99"/>
    <w:rsid w:val="00F96A56"/>
    <w:pPr>
      <w:suppressLineNumbers/>
      <w:suppressAutoHyphens/>
    </w:pPr>
    <w:rPr>
      <w:rFonts w:eastAsia="Calibri"/>
      <w:lang w:eastAsia="ar-SA"/>
    </w:rPr>
  </w:style>
  <w:style w:type="paragraph" w:styleId="af0">
    <w:name w:val="header"/>
    <w:basedOn w:val="a"/>
    <w:link w:val="af1"/>
    <w:uiPriority w:val="99"/>
    <w:rsid w:val="00F96A56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F96A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rsid w:val="00F96A5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F96A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Plain Text"/>
    <w:basedOn w:val="a"/>
    <w:link w:val="af5"/>
    <w:uiPriority w:val="99"/>
    <w:rsid w:val="00F96A56"/>
    <w:rPr>
      <w:rFonts w:ascii="Courier New" w:hAnsi="Courier New"/>
      <w:sz w:val="20"/>
      <w:szCs w:val="20"/>
    </w:rPr>
  </w:style>
  <w:style w:type="character" w:customStyle="1" w:styleId="af5">
    <w:name w:val="Текст Знак"/>
    <w:basedOn w:val="a0"/>
    <w:link w:val="af4"/>
    <w:uiPriority w:val="99"/>
    <w:rsid w:val="00F96A56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96A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6">
    <w:name w:val="Гипертекстовая ссылка"/>
    <w:uiPriority w:val="99"/>
    <w:rsid w:val="00F96A56"/>
    <w:rPr>
      <w:color w:val="106BBE"/>
    </w:rPr>
  </w:style>
  <w:style w:type="paragraph" w:customStyle="1" w:styleId="headertext">
    <w:name w:val="headertext"/>
    <w:basedOn w:val="a"/>
    <w:uiPriority w:val="99"/>
    <w:rsid w:val="00F96A56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uiPriority w:val="99"/>
    <w:rsid w:val="00F96A56"/>
  </w:style>
  <w:style w:type="paragraph" w:customStyle="1" w:styleId="formattext">
    <w:name w:val="formattext"/>
    <w:basedOn w:val="a"/>
    <w:uiPriority w:val="99"/>
    <w:rsid w:val="00F96A56"/>
    <w:pPr>
      <w:spacing w:before="100" w:beforeAutospacing="1" w:after="100" w:afterAutospacing="1"/>
    </w:pPr>
    <w:rPr>
      <w:rFonts w:eastAsia="Calibri"/>
    </w:rPr>
  </w:style>
  <w:style w:type="paragraph" w:customStyle="1" w:styleId="Standard">
    <w:name w:val="Standard"/>
    <w:uiPriority w:val="99"/>
    <w:rsid w:val="00F96A56"/>
    <w:pPr>
      <w:suppressAutoHyphens/>
      <w:spacing w:after="0" w:line="240" w:lineRule="auto"/>
      <w:textAlignment w:val="baseline"/>
    </w:pPr>
    <w:rPr>
      <w:rFonts w:ascii="Times New Roman" w:eastAsia="Calibri" w:hAnsi="Times New Roman" w:cs="Times New Roman"/>
      <w:kern w:val="1"/>
      <w:sz w:val="24"/>
      <w:szCs w:val="24"/>
      <w:lang w:eastAsia="zh-CN"/>
    </w:rPr>
  </w:style>
  <w:style w:type="paragraph" w:customStyle="1" w:styleId="1KGK9">
    <w:name w:val="1KG=K9"/>
    <w:uiPriority w:val="99"/>
    <w:rsid w:val="00F96A56"/>
    <w:pPr>
      <w:suppressAutoHyphens/>
      <w:spacing w:after="0" w:line="240" w:lineRule="auto"/>
      <w:textAlignment w:val="baseline"/>
    </w:pPr>
    <w:rPr>
      <w:rFonts w:ascii="MS Sans Serif" w:eastAsia="Times New Roman" w:hAnsi="MS Sans Serif" w:cs="Times New Roman"/>
      <w:kern w:val="1"/>
      <w:sz w:val="24"/>
      <w:szCs w:val="20"/>
      <w:lang w:eastAsia="zh-CN"/>
    </w:rPr>
  </w:style>
  <w:style w:type="paragraph" w:styleId="23">
    <w:name w:val="Body Text Indent 2"/>
    <w:basedOn w:val="a"/>
    <w:link w:val="24"/>
    <w:uiPriority w:val="99"/>
    <w:rsid w:val="00F96A5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96A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текст_реф_ау"/>
    <w:basedOn w:val="a"/>
    <w:uiPriority w:val="99"/>
    <w:rsid w:val="00F96A56"/>
    <w:pPr>
      <w:spacing w:line="312" w:lineRule="auto"/>
      <w:ind w:firstLine="720"/>
      <w:jc w:val="both"/>
    </w:pPr>
    <w:rPr>
      <w:rFonts w:eastAsia="Calibri"/>
      <w:spacing w:val="-2"/>
      <w:sz w:val="28"/>
      <w:szCs w:val="20"/>
    </w:rPr>
  </w:style>
  <w:style w:type="paragraph" w:styleId="11">
    <w:name w:val="toc 1"/>
    <w:basedOn w:val="a"/>
    <w:next w:val="a"/>
    <w:autoRedefine/>
    <w:uiPriority w:val="99"/>
    <w:rsid w:val="00F96A56"/>
    <w:pPr>
      <w:tabs>
        <w:tab w:val="left" w:pos="1200"/>
        <w:tab w:val="right" w:leader="dot" w:pos="9628"/>
      </w:tabs>
      <w:spacing w:before="120" w:after="120"/>
      <w:ind w:right="420"/>
      <w:jc w:val="center"/>
    </w:pPr>
    <w:rPr>
      <w:rFonts w:eastAsia="Calibri"/>
      <w:b/>
      <w:bCs/>
      <w:caps/>
      <w:sz w:val="20"/>
      <w:szCs w:val="20"/>
    </w:rPr>
  </w:style>
  <w:style w:type="paragraph" w:styleId="25">
    <w:name w:val="toc 2"/>
    <w:basedOn w:val="a"/>
    <w:next w:val="a"/>
    <w:autoRedefine/>
    <w:uiPriority w:val="99"/>
    <w:rsid w:val="00F96A56"/>
    <w:pPr>
      <w:tabs>
        <w:tab w:val="left" w:pos="1260"/>
        <w:tab w:val="right" w:leader="dot" w:pos="9639"/>
      </w:tabs>
      <w:spacing w:line="288" w:lineRule="auto"/>
      <w:ind w:left="238"/>
    </w:pPr>
    <w:rPr>
      <w:rFonts w:eastAsia="Calibri"/>
      <w:smallCaps/>
      <w:sz w:val="20"/>
      <w:szCs w:val="20"/>
    </w:rPr>
  </w:style>
  <w:style w:type="paragraph" w:customStyle="1" w:styleId="S">
    <w:name w:val="S_Титульный"/>
    <w:basedOn w:val="a"/>
    <w:uiPriority w:val="99"/>
    <w:semiHidden/>
    <w:rsid w:val="00F96A56"/>
    <w:pPr>
      <w:spacing w:line="360" w:lineRule="auto"/>
      <w:ind w:left="3060"/>
      <w:jc w:val="right"/>
    </w:pPr>
    <w:rPr>
      <w:rFonts w:eastAsia="Calibri"/>
      <w:b/>
      <w:caps/>
    </w:rPr>
  </w:style>
  <w:style w:type="paragraph" w:styleId="af8">
    <w:name w:val="Body Text Indent"/>
    <w:basedOn w:val="a"/>
    <w:link w:val="af9"/>
    <w:uiPriority w:val="99"/>
    <w:rsid w:val="00F96A56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rsid w:val="00F96A5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uiPriority w:val="99"/>
    <w:rsid w:val="00F96A5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Doc">
    <w:name w:val="HeadDoc"/>
    <w:uiPriority w:val="99"/>
    <w:rsid w:val="00F96A56"/>
    <w:pPr>
      <w:keepLines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afa">
    <w:name w:val="Знак Знак"/>
    <w:basedOn w:val="a"/>
    <w:uiPriority w:val="99"/>
    <w:rsid w:val="00F96A56"/>
    <w:rPr>
      <w:rFonts w:ascii="Verdana" w:eastAsia="Calibri" w:hAnsi="Verdana" w:cs="Verdana"/>
      <w:sz w:val="20"/>
      <w:szCs w:val="20"/>
      <w:lang w:val="en-US" w:eastAsia="en-US"/>
    </w:rPr>
  </w:style>
  <w:style w:type="character" w:styleId="afb">
    <w:name w:val="Emphasis"/>
    <w:basedOn w:val="a0"/>
    <w:uiPriority w:val="99"/>
    <w:qFormat/>
    <w:rsid w:val="00F96A56"/>
    <w:rPr>
      <w:rFonts w:cs="Times New Roman"/>
      <w:i/>
    </w:rPr>
  </w:style>
  <w:style w:type="paragraph" w:customStyle="1" w:styleId="NoSpacing1">
    <w:name w:val="No Spacing1"/>
    <w:uiPriority w:val="99"/>
    <w:rsid w:val="00F96A5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Default">
    <w:name w:val="Default"/>
    <w:uiPriority w:val="99"/>
    <w:rsid w:val="00F96A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c">
    <w:name w:val="Strong"/>
    <w:basedOn w:val="a0"/>
    <w:uiPriority w:val="99"/>
    <w:qFormat/>
    <w:rsid w:val="00F96A56"/>
    <w:rPr>
      <w:rFonts w:cs="Times New Roman"/>
      <w:b/>
    </w:rPr>
  </w:style>
  <w:style w:type="paragraph" w:customStyle="1" w:styleId="afd">
    <w:name w:val="Знак"/>
    <w:basedOn w:val="a"/>
    <w:uiPriority w:val="99"/>
    <w:rsid w:val="00F96A56"/>
    <w:pPr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/>
    </w:rPr>
  </w:style>
  <w:style w:type="character" w:styleId="afe">
    <w:name w:val="page number"/>
    <w:basedOn w:val="a0"/>
    <w:uiPriority w:val="99"/>
    <w:rsid w:val="00F96A56"/>
    <w:rPr>
      <w:rFonts w:cs="Times New Roman"/>
    </w:rPr>
  </w:style>
  <w:style w:type="paragraph" w:customStyle="1" w:styleId="13">
    <w:name w:val="Обычный1"/>
    <w:uiPriority w:val="99"/>
    <w:rsid w:val="00F96A56"/>
    <w:pPr>
      <w:widowControl w:val="0"/>
      <w:suppressAutoHyphens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211">
    <w:name w:val="Основной текст с отступом 21"/>
    <w:basedOn w:val="a"/>
    <w:uiPriority w:val="99"/>
    <w:rsid w:val="00F96A56"/>
    <w:pPr>
      <w:widowControl w:val="0"/>
      <w:suppressAutoHyphens/>
      <w:ind w:firstLine="708"/>
      <w:jc w:val="both"/>
    </w:pPr>
    <w:rPr>
      <w:rFonts w:ascii="Arial" w:hAnsi="Arial"/>
      <w:b/>
      <w:kern w:val="1"/>
      <w:sz w:val="28"/>
      <w:szCs w:val="28"/>
    </w:rPr>
  </w:style>
  <w:style w:type="paragraph" w:styleId="33">
    <w:name w:val="Body Text Indent 3"/>
    <w:basedOn w:val="a"/>
    <w:link w:val="34"/>
    <w:uiPriority w:val="99"/>
    <w:rsid w:val="00F96A56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F96A5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Iauiue1">
    <w:name w:val="Iau?iue1"/>
    <w:uiPriority w:val="99"/>
    <w:rsid w:val="00F96A5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Calibri" w:hAnsi="Arial" w:cs="Times New Roman"/>
      <w:sz w:val="24"/>
      <w:szCs w:val="20"/>
      <w:lang w:val="en-US" w:eastAsia="ru-RU"/>
    </w:rPr>
  </w:style>
  <w:style w:type="paragraph" w:customStyle="1" w:styleId="14">
    <w:name w:val="Знак1"/>
    <w:basedOn w:val="a"/>
    <w:uiPriority w:val="99"/>
    <w:rsid w:val="00F96A56"/>
    <w:pPr>
      <w:spacing w:after="160" w:line="240" w:lineRule="exact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aff">
    <w:name w:val="Стиль"/>
    <w:uiPriority w:val="99"/>
    <w:rsid w:val="00F96A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harChar">
    <w:name w:val="Char Char Знак"/>
    <w:basedOn w:val="a"/>
    <w:uiPriority w:val="99"/>
    <w:rsid w:val="00F96A56"/>
    <w:pPr>
      <w:spacing w:after="160" w:line="240" w:lineRule="exact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P16">
    <w:name w:val="P16"/>
    <w:basedOn w:val="a"/>
    <w:hidden/>
    <w:uiPriority w:val="99"/>
    <w:rsid w:val="00F96A56"/>
    <w:pPr>
      <w:widowControl w:val="0"/>
      <w:autoSpaceDE w:val="0"/>
      <w:autoSpaceDN w:val="0"/>
      <w:adjustRightInd w:val="0"/>
      <w:ind w:firstLine="720"/>
      <w:jc w:val="distribute"/>
    </w:pPr>
    <w:rPr>
      <w:rFonts w:ascii="Arial" w:hAnsi="Arial" w:cs="Tahoma"/>
      <w:sz w:val="20"/>
      <w:szCs w:val="20"/>
    </w:rPr>
  </w:style>
  <w:style w:type="paragraph" w:styleId="aff0">
    <w:name w:val="caption"/>
    <w:basedOn w:val="a"/>
    <w:next w:val="a"/>
    <w:uiPriority w:val="99"/>
    <w:qFormat/>
    <w:rsid w:val="00F96A56"/>
    <w:rPr>
      <w:rFonts w:eastAsia="Calibri"/>
      <w:b/>
      <w:bCs/>
      <w:sz w:val="20"/>
      <w:szCs w:val="20"/>
    </w:rPr>
  </w:style>
  <w:style w:type="paragraph" w:customStyle="1" w:styleId="Iauiue">
    <w:name w:val="Iau?iue"/>
    <w:uiPriority w:val="99"/>
    <w:rsid w:val="00F96A5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Caaieaao">
    <w:name w:val="Caaiea?ao"/>
    <w:basedOn w:val="3"/>
    <w:uiPriority w:val="99"/>
    <w:rsid w:val="00F96A56"/>
    <w:pPr>
      <w:keepNext/>
      <w:widowControl w:val="0"/>
      <w:spacing w:before="120" w:beforeAutospacing="0" w:after="240" w:afterAutospacing="0"/>
      <w:outlineLvl w:val="9"/>
    </w:pPr>
    <w:rPr>
      <w:rFonts w:ascii="Arial" w:hAnsi="Arial"/>
      <w:bCs w:val="0"/>
      <w:sz w:val="22"/>
      <w:szCs w:val="20"/>
    </w:rPr>
  </w:style>
  <w:style w:type="paragraph" w:customStyle="1" w:styleId="Oaaeeoa">
    <w:name w:val="Oaaeeoa"/>
    <w:basedOn w:val="aff1"/>
    <w:uiPriority w:val="99"/>
    <w:rsid w:val="00F96A5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-220" w:lineRule="auto"/>
      <w:ind w:left="0" w:firstLine="0"/>
    </w:pPr>
    <w:rPr>
      <w:rFonts w:ascii="Arial" w:hAnsi="Arial"/>
      <w:sz w:val="20"/>
      <w:szCs w:val="20"/>
    </w:rPr>
  </w:style>
  <w:style w:type="paragraph" w:styleId="aff1">
    <w:name w:val="Message Header"/>
    <w:basedOn w:val="a"/>
    <w:link w:val="aff2"/>
    <w:uiPriority w:val="99"/>
    <w:semiHidden/>
    <w:rsid w:val="00F96A5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</w:rPr>
  </w:style>
  <w:style w:type="character" w:customStyle="1" w:styleId="aff2">
    <w:name w:val="Шапка Знак"/>
    <w:basedOn w:val="a0"/>
    <w:link w:val="aff1"/>
    <w:uiPriority w:val="99"/>
    <w:semiHidden/>
    <w:rsid w:val="00F96A56"/>
    <w:rPr>
      <w:rFonts w:ascii="Cambria" w:eastAsia="Times New Roman" w:hAnsi="Cambria" w:cs="Times New Roman"/>
      <w:sz w:val="24"/>
      <w:szCs w:val="24"/>
      <w:shd w:val="pct20" w:color="auto" w:fill="auto"/>
      <w:lang w:eastAsia="ru-RU"/>
    </w:rPr>
  </w:style>
  <w:style w:type="paragraph" w:customStyle="1" w:styleId="15">
    <w:name w:val="заголовок 1"/>
    <w:basedOn w:val="a"/>
    <w:next w:val="a"/>
    <w:uiPriority w:val="99"/>
    <w:rsid w:val="00F96A56"/>
    <w:pPr>
      <w:keepNext/>
      <w:tabs>
        <w:tab w:val="left" w:pos="709"/>
      </w:tabs>
      <w:overflowPunct w:val="0"/>
      <w:autoSpaceDE w:val="0"/>
      <w:autoSpaceDN w:val="0"/>
      <w:adjustRightInd w:val="0"/>
      <w:jc w:val="center"/>
      <w:textAlignment w:val="baseline"/>
    </w:pPr>
    <w:rPr>
      <w:rFonts w:eastAsia="Calibri"/>
      <w:b/>
      <w:sz w:val="22"/>
      <w:szCs w:val="20"/>
    </w:rPr>
  </w:style>
  <w:style w:type="paragraph" w:styleId="aff3">
    <w:name w:val="footnote text"/>
    <w:basedOn w:val="a"/>
    <w:link w:val="aff4"/>
    <w:uiPriority w:val="99"/>
    <w:semiHidden/>
    <w:rsid w:val="00F96A56"/>
    <w:rPr>
      <w:sz w:val="20"/>
      <w:szCs w:val="20"/>
    </w:rPr>
  </w:style>
  <w:style w:type="character" w:customStyle="1" w:styleId="aff4">
    <w:name w:val="Текст сноски Знак"/>
    <w:basedOn w:val="a0"/>
    <w:link w:val="aff3"/>
    <w:uiPriority w:val="99"/>
    <w:semiHidden/>
    <w:rsid w:val="00F96A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5">
    <w:name w:val="toc 3"/>
    <w:basedOn w:val="a"/>
    <w:next w:val="a"/>
    <w:autoRedefine/>
    <w:uiPriority w:val="99"/>
    <w:rsid w:val="00F96A56"/>
    <w:pPr>
      <w:spacing w:after="100"/>
      <w:ind w:left="480"/>
    </w:pPr>
    <w:rPr>
      <w:rFonts w:eastAsia="Calibri"/>
    </w:rPr>
  </w:style>
  <w:style w:type="paragraph" w:customStyle="1" w:styleId="aff5">
    <w:name w:val="в) Подраздел"/>
    <w:basedOn w:val="2"/>
    <w:next w:val="a"/>
    <w:link w:val="aff6"/>
    <w:uiPriority w:val="99"/>
    <w:rsid w:val="00F96A56"/>
    <w:pPr>
      <w:spacing w:after="120" w:line="276" w:lineRule="auto"/>
      <w:ind w:firstLine="709"/>
      <w:jc w:val="both"/>
    </w:pPr>
    <w:rPr>
      <w:rFonts w:ascii="Times New Roman" w:eastAsia="Times New Roman" w:hAnsi="Times New Roman" w:cs="Times New Roman"/>
      <w:color w:val="00519A"/>
    </w:rPr>
  </w:style>
  <w:style w:type="character" w:customStyle="1" w:styleId="aff6">
    <w:name w:val="в) Подраздел Знак"/>
    <w:link w:val="aff5"/>
    <w:uiPriority w:val="99"/>
    <w:locked/>
    <w:rsid w:val="00F96A56"/>
    <w:rPr>
      <w:rFonts w:ascii="Times New Roman" w:eastAsia="Times New Roman" w:hAnsi="Times New Roman" w:cs="Times New Roman"/>
      <w:b/>
      <w:bCs/>
      <w:color w:val="00519A"/>
      <w:sz w:val="26"/>
      <w:szCs w:val="26"/>
      <w:lang w:eastAsia="ru-RU"/>
    </w:rPr>
  </w:style>
  <w:style w:type="paragraph" w:customStyle="1" w:styleId="aff7">
    <w:name w:val="г) Заголовок"/>
    <w:basedOn w:val="a"/>
    <w:uiPriority w:val="99"/>
    <w:rsid w:val="00F96A56"/>
    <w:pPr>
      <w:keepNext/>
      <w:keepLines/>
      <w:spacing w:line="276" w:lineRule="auto"/>
      <w:ind w:firstLine="709"/>
      <w:contextualSpacing/>
      <w:jc w:val="both"/>
      <w:outlineLvl w:val="2"/>
    </w:pPr>
    <w:rPr>
      <w:rFonts w:eastAsia="Calibri"/>
      <w:b/>
      <w:bCs/>
      <w:color w:val="00519A"/>
    </w:rPr>
  </w:style>
  <w:style w:type="paragraph" w:customStyle="1" w:styleId="aff8">
    <w:name w:val="д) Позаголовок"/>
    <w:basedOn w:val="aff7"/>
    <w:next w:val="a"/>
    <w:uiPriority w:val="99"/>
    <w:rsid w:val="00F96A56"/>
    <w:pPr>
      <w:outlineLvl w:val="3"/>
    </w:pPr>
    <w:rPr>
      <w:i/>
      <w:iCs/>
    </w:rPr>
  </w:style>
  <w:style w:type="paragraph" w:customStyle="1" w:styleId="-1">
    <w:name w:val="з) Список - буллиты 1"/>
    <w:basedOn w:val="a"/>
    <w:link w:val="-10"/>
    <w:autoRedefine/>
    <w:uiPriority w:val="99"/>
    <w:rsid w:val="00F96A56"/>
    <w:pPr>
      <w:spacing w:line="276" w:lineRule="auto"/>
      <w:ind w:left="1080" w:hanging="360"/>
      <w:contextualSpacing/>
      <w:jc w:val="both"/>
    </w:pPr>
    <w:rPr>
      <w:szCs w:val="20"/>
    </w:rPr>
  </w:style>
  <w:style w:type="character" w:customStyle="1" w:styleId="-10">
    <w:name w:val="з) Список - буллиты 1 Знак"/>
    <w:link w:val="-1"/>
    <w:uiPriority w:val="99"/>
    <w:locked/>
    <w:rsid w:val="00F96A5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2">
    <w:name w:val="и) Список - буллиты 2"/>
    <w:basedOn w:val="a"/>
    <w:link w:val="-20"/>
    <w:uiPriority w:val="99"/>
    <w:rsid w:val="00F96A56"/>
    <w:pPr>
      <w:spacing w:line="276" w:lineRule="auto"/>
      <w:ind w:left="1440" w:hanging="360"/>
      <w:contextualSpacing/>
      <w:jc w:val="both"/>
    </w:pPr>
  </w:style>
  <w:style w:type="character" w:customStyle="1" w:styleId="-20">
    <w:name w:val="и) Список - буллиты 2 Знак"/>
    <w:link w:val="-2"/>
    <w:uiPriority w:val="99"/>
    <w:locked/>
    <w:rsid w:val="00F96A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9">
    <w:name w:val="к) Ненумерованный заголовок"/>
    <w:basedOn w:val="a"/>
    <w:next w:val="a"/>
    <w:link w:val="affa"/>
    <w:uiPriority w:val="99"/>
    <w:rsid w:val="00F96A56"/>
    <w:pPr>
      <w:keepNext/>
      <w:keepLines/>
      <w:spacing w:line="276" w:lineRule="auto"/>
      <w:ind w:firstLine="709"/>
      <w:jc w:val="both"/>
    </w:pPr>
    <w:rPr>
      <w:b/>
    </w:rPr>
  </w:style>
  <w:style w:type="character" w:customStyle="1" w:styleId="affa">
    <w:name w:val="к) Ненумерованный заголовок Знак"/>
    <w:link w:val="aff9"/>
    <w:uiPriority w:val="99"/>
    <w:locked/>
    <w:rsid w:val="00F96A56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26">
    <w:name w:val="?????? 2"/>
    <w:basedOn w:val="a"/>
    <w:uiPriority w:val="99"/>
    <w:rsid w:val="00F96A56"/>
    <w:pPr>
      <w:widowControl w:val="0"/>
      <w:suppressAutoHyphens/>
      <w:autoSpaceDE w:val="0"/>
      <w:ind w:left="566" w:hanging="283"/>
    </w:pPr>
    <w:rPr>
      <w:rFonts w:eastAsia="Calibri"/>
      <w:kern w:val="1"/>
      <w:lang w:eastAsia="hi-IN" w:bidi="hi-IN"/>
    </w:rPr>
  </w:style>
  <w:style w:type="paragraph" w:customStyle="1" w:styleId="p6">
    <w:name w:val="p6"/>
    <w:basedOn w:val="a"/>
    <w:uiPriority w:val="99"/>
    <w:rsid w:val="00F96A56"/>
    <w:pPr>
      <w:spacing w:before="100" w:beforeAutospacing="1" w:after="100" w:afterAutospacing="1"/>
    </w:pPr>
    <w:rPr>
      <w:rFonts w:eastAsia="Calibri"/>
    </w:rPr>
  </w:style>
  <w:style w:type="paragraph" w:customStyle="1" w:styleId="P2">
    <w:name w:val="P2"/>
    <w:basedOn w:val="a"/>
    <w:hidden/>
    <w:uiPriority w:val="99"/>
    <w:rsid w:val="00F96A56"/>
    <w:pPr>
      <w:adjustRightInd w:val="0"/>
    </w:pPr>
    <w:rPr>
      <w:rFonts w:eastAsia="Calibri"/>
      <w:szCs w:val="20"/>
    </w:rPr>
  </w:style>
  <w:style w:type="character" w:customStyle="1" w:styleId="T6">
    <w:name w:val="T6"/>
    <w:hidden/>
    <w:uiPriority w:val="99"/>
    <w:rsid w:val="00F96A56"/>
    <w:rPr>
      <w:b/>
    </w:rPr>
  </w:style>
  <w:style w:type="paragraph" w:customStyle="1" w:styleId="P60">
    <w:name w:val="P6"/>
    <w:basedOn w:val="a"/>
    <w:hidden/>
    <w:uiPriority w:val="99"/>
    <w:rsid w:val="00F96A56"/>
    <w:pPr>
      <w:adjustRightInd w:val="0"/>
    </w:pPr>
    <w:rPr>
      <w:rFonts w:eastAsia="Calibri"/>
      <w:b/>
      <w:szCs w:val="20"/>
    </w:rPr>
  </w:style>
  <w:style w:type="paragraph" w:customStyle="1" w:styleId="P3">
    <w:name w:val="P3"/>
    <w:basedOn w:val="a"/>
    <w:hidden/>
    <w:uiPriority w:val="99"/>
    <w:rsid w:val="00F96A56"/>
    <w:pPr>
      <w:adjustRightInd w:val="0"/>
    </w:pPr>
    <w:rPr>
      <w:rFonts w:eastAsia="Calibri"/>
      <w:b/>
      <w:szCs w:val="20"/>
    </w:rPr>
  </w:style>
  <w:style w:type="paragraph" w:customStyle="1" w:styleId="P5">
    <w:name w:val="P5"/>
    <w:basedOn w:val="Standard"/>
    <w:hidden/>
    <w:uiPriority w:val="99"/>
    <w:rsid w:val="00F96A56"/>
    <w:pPr>
      <w:suppressAutoHyphens w:val="0"/>
      <w:adjustRightInd w:val="0"/>
      <w:textAlignment w:val="auto"/>
    </w:pPr>
    <w:rPr>
      <w:kern w:val="0"/>
      <w:szCs w:val="20"/>
      <w:lang w:eastAsia="ru-RU"/>
    </w:rPr>
  </w:style>
  <w:style w:type="paragraph" w:customStyle="1" w:styleId="rtecenter">
    <w:name w:val="rtecenter"/>
    <w:basedOn w:val="a"/>
    <w:uiPriority w:val="99"/>
    <w:rsid w:val="00F96A56"/>
    <w:pPr>
      <w:spacing w:before="100" w:beforeAutospacing="1" w:after="100" w:afterAutospacing="1"/>
    </w:pPr>
    <w:rPr>
      <w:rFonts w:eastAsia="Calibri"/>
    </w:rPr>
  </w:style>
  <w:style w:type="paragraph" w:customStyle="1" w:styleId="HEADERTEXT0">
    <w:name w:val=".HEADERTEXT"/>
    <w:uiPriority w:val="99"/>
    <w:rsid w:val="00F96A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2B4279"/>
      <w:sz w:val="24"/>
      <w:szCs w:val="24"/>
      <w:lang w:eastAsia="ru-RU"/>
    </w:rPr>
  </w:style>
  <w:style w:type="paragraph" w:customStyle="1" w:styleId="212">
    <w:name w:val="Основной текст 21"/>
    <w:basedOn w:val="a"/>
    <w:uiPriority w:val="99"/>
    <w:rsid w:val="00F96A56"/>
    <w:pPr>
      <w:suppressAutoHyphens/>
    </w:pPr>
    <w:rPr>
      <w:rFonts w:ascii="Arial" w:eastAsia="Calibri" w:hAnsi="Arial"/>
      <w:b/>
      <w:sz w:val="18"/>
      <w:szCs w:val="20"/>
      <w:lang w:eastAsia="ar-SA"/>
    </w:rPr>
  </w:style>
  <w:style w:type="paragraph" w:customStyle="1" w:styleId="affb">
    <w:name w:val="Нормальный (таблица)"/>
    <w:basedOn w:val="a"/>
    <w:next w:val="a"/>
    <w:uiPriority w:val="99"/>
    <w:rsid w:val="00F96A56"/>
    <w:pPr>
      <w:widowControl w:val="0"/>
      <w:autoSpaceDE w:val="0"/>
      <w:autoSpaceDN w:val="0"/>
      <w:adjustRightInd w:val="0"/>
      <w:jc w:val="both"/>
    </w:pPr>
    <w:rPr>
      <w:rFonts w:ascii="Arial" w:eastAsia="Calibri" w:hAnsi="Arial"/>
    </w:rPr>
  </w:style>
  <w:style w:type="character" w:customStyle="1" w:styleId="w">
    <w:name w:val="w"/>
    <w:uiPriority w:val="99"/>
    <w:rsid w:val="00F96A56"/>
  </w:style>
  <w:style w:type="table" w:customStyle="1" w:styleId="TableNormal1">
    <w:name w:val="Table Normal1"/>
    <w:uiPriority w:val="99"/>
    <w:semiHidden/>
    <w:rsid w:val="00F96A56"/>
    <w:pPr>
      <w:widowControl w:val="0"/>
      <w:spacing w:after="0" w:line="240" w:lineRule="auto"/>
    </w:pPr>
    <w:rPr>
      <w:rFonts w:ascii="Calibri" w:eastAsia="Times New Roman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99"/>
    <w:rsid w:val="00F96A56"/>
    <w:pPr>
      <w:widowControl w:val="0"/>
      <w:spacing w:before="94"/>
      <w:ind w:right="106"/>
      <w:jc w:val="center"/>
    </w:pPr>
    <w:rPr>
      <w:rFonts w:ascii="Calibri" w:hAnsi="Calibri" w:cs="Calibri"/>
      <w:sz w:val="22"/>
      <w:szCs w:val="22"/>
      <w:lang w:val="en-US" w:eastAsia="en-US"/>
    </w:rPr>
  </w:style>
  <w:style w:type="table" w:customStyle="1" w:styleId="27">
    <w:name w:val="Сетка таблицы2"/>
    <w:uiPriority w:val="99"/>
    <w:rsid w:val="00F96A5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90187606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5C64C4-3926-4F1E-801D-D7FF88CDF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9533</Words>
  <Characters>54342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6</cp:revision>
  <cp:lastPrinted>2018-04-02T05:53:00Z</cp:lastPrinted>
  <dcterms:created xsi:type="dcterms:W3CDTF">2018-03-28T05:19:00Z</dcterms:created>
  <dcterms:modified xsi:type="dcterms:W3CDTF">2018-04-02T05:54:00Z</dcterms:modified>
</cp:coreProperties>
</file>