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449"/>
        <w:gridCol w:w="724"/>
        <w:gridCol w:w="4202"/>
      </w:tblGrid>
      <w:tr w:rsidR="0045474E" w:rsidTr="009F32B5">
        <w:trPr>
          <w:cantSplit/>
          <w:trHeight w:val="710"/>
        </w:trPr>
        <w:tc>
          <w:tcPr>
            <w:tcW w:w="4195" w:type="dxa"/>
          </w:tcPr>
          <w:p w:rsidR="0045474E" w:rsidRDefault="0045474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</w:rPr>
            </w:pPr>
          </w:p>
          <w:p w:rsidR="0045474E" w:rsidRDefault="0045474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</w:rPr>
            </w:pPr>
            <w:r>
              <w:rPr>
                <w:b/>
                <w:noProof/>
                <w:color w:val="000000"/>
                <w:sz w:val="24"/>
              </w:rPr>
              <w:t>Чăваш Республики</w:t>
            </w:r>
          </w:p>
          <w:p w:rsidR="0045474E" w:rsidRDefault="004547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Красноармейски </w:t>
            </w:r>
            <w:proofErr w:type="spellStart"/>
            <w:r>
              <w:rPr>
                <w:b/>
                <w:sz w:val="24"/>
              </w:rPr>
              <w:t>районĕ</w:t>
            </w:r>
            <w:proofErr w:type="spellEnd"/>
          </w:p>
        </w:tc>
        <w:tc>
          <w:tcPr>
            <w:tcW w:w="1173" w:type="dxa"/>
            <w:gridSpan w:val="2"/>
            <w:vMerge w:val="restart"/>
            <w:hideMark/>
          </w:tcPr>
          <w:p w:rsidR="0045474E" w:rsidRDefault="0045474E">
            <w:pPr>
              <w:jc w:val="center"/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 wp14:anchorId="0D31510C" wp14:editId="37FEF095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45474E" w:rsidRDefault="004547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</w:rPr>
            </w:pPr>
          </w:p>
          <w:p w:rsidR="0045474E" w:rsidRDefault="004547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</w:rPr>
            </w:pPr>
            <w:r>
              <w:rPr>
                <w:rFonts w:cs="Courier New"/>
                <w:b/>
                <w:noProof/>
                <w:sz w:val="24"/>
              </w:rPr>
              <w:t>Чувашская Республика</w:t>
            </w:r>
          </w:p>
          <w:p w:rsidR="0045474E" w:rsidRDefault="004547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cs="Courier New"/>
                <w:b/>
                <w:noProof/>
                <w:sz w:val="24"/>
              </w:rPr>
              <w:t>Красноармейский район</w:t>
            </w:r>
            <w:r>
              <w:rPr>
                <w:rFonts w:cs="Courier New"/>
                <w:b/>
                <w:noProof/>
                <w:color w:val="000000"/>
                <w:sz w:val="24"/>
              </w:rPr>
              <w:t xml:space="preserve"> </w:t>
            </w:r>
          </w:p>
        </w:tc>
      </w:tr>
      <w:tr w:rsidR="0045474E" w:rsidTr="009F32B5">
        <w:trPr>
          <w:cantSplit/>
          <w:trHeight w:val="2224"/>
        </w:trPr>
        <w:tc>
          <w:tcPr>
            <w:tcW w:w="4195" w:type="dxa"/>
          </w:tcPr>
          <w:p w:rsidR="0045474E" w:rsidRDefault="0045474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4"/>
              </w:rPr>
            </w:pPr>
            <w:r>
              <w:rPr>
                <w:b/>
                <w:bCs/>
                <w:noProof/>
                <w:color w:val="000000"/>
                <w:sz w:val="24"/>
              </w:rPr>
              <w:t>Чатукасси ял</w:t>
            </w:r>
          </w:p>
          <w:p w:rsidR="0045474E" w:rsidRDefault="0045474E">
            <w:pPr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поселенийĕ</w:t>
            </w:r>
            <w:proofErr w:type="gramStart"/>
            <w:r>
              <w:rPr>
                <w:b/>
                <w:sz w:val="24"/>
              </w:rPr>
              <w:t>н</w:t>
            </w:r>
            <w:proofErr w:type="spellEnd"/>
            <w:proofErr w:type="gramEnd"/>
          </w:p>
          <w:p w:rsidR="0045474E" w:rsidRDefault="0045474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администрацийĕ</w:t>
            </w:r>
            <w:proofErr w:type="spellEnd"/>
          </w:p>
          <w:p w:rsidR="0045474E" w:rsidRDefault="0045474E">
            <w:pPr>
              <w:keepNext/>
              <w:ind w:right="-425"/>
              <w:jc w:val="both"/>
              <w:outlineLvl w:val="2"/>
              <w:rPr>
                <w:sz w:val="24"/>
              </w:rPr>
            </w:pPr>
          </w:p>
          <w:p w:rsidR="0045474E" w:rsidRDefault="0045474E">
            <w:pPr>
              <w:keepNext/>
              <w:ind w:right="-425"/>
              <w:jc w:val="both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ЙЫШĂНУ</w:t>
            </w:r>
          </w:p>
          <w:p w:rsidR="0045474E" w:rsidRDefault="0045474E">
            <w:pPr>
              <w:spacing w:line="192" w:lineRule="auto"/>
              <w:jc w:val="center"/>
              <w:rPr>
                <w:b/>
                <w:sz w:val="24"/>
              </w:rPr>
            </w:pPr>
          </w:p>
          <w:p w:rsidR="0045474E" w:rsidRDefault="0045474E">
            <w:pPr>
              <w:spacing w:line="192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Чатукасси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ялě</w:t>
            </w:r>
            <w:proofErr w:type="spellEnd"/>
          </w:p>
          <w:p w:rsidR="0045474E" w:rsidRDefault="0045474E">
            <w:pPr>
              <w:spacing w:line="192" w:lineRule="auto"/>
              <w:jc w:val="center"/>
              <w:rPr>
                <w:noProof/>
                <w:sz w:val="24"/>
              </w:rPr>
            </w:pPr>
          </w:p>
          <w:p w:rsidR="0045474E" w:rsidRDefault="0045474E">
            <w:pPr>
              <w:spacing w:line="192" w:lineRule="auto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2016 ç. 05.19      34№</w:t>
            </w:r>
          </w:p>
          <w:p w:rsidR="0045474E" w:rsidRDefault="0045474E">
            <w:pPr>
              <w:rPr>
                <w:noProof/>
                <w:color w:val="000000"/>
                <w:sz w:val="24"/>
              </w:rPr>
            </w:pPr>
          </w:p>
        </w:tc>
        <w:tc>
          <w:tcPr>
            <w:tcW w:w="1173" w:type="dxa"/>
            <w:gridSpan w:val="2"/>
            <w:vMerge/>
            <w:vAlign w:val="center"/>
            <w:hideMark/>
          </w:tcPr>
          <w:p w:rsidR="0045474E" w:rsidRDefault="0045474E"/>
        </w:tc>
        <w:tc>
          <w:tcPr>
            <w:tcW w:w="4202" w:type="dxa"/>
          </w:tcPr>
          <w:p w:rsidR="0045474E" w:rsidRDefault="0045474E">
            <w:pPr>
              <w:spacing w:before="40" w:line="192" w:lineRule="auto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Администрация </w:t>
            </w:r>
          </w:p>
          <w:p w:rsidR="0045474E" w:rsidRDefault="0045474E">
            <w:pPr>
              <w:spacing w:before="40" w:line="192" w:lineRule="auto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Чадукасинского</w:t>
            </w:r>
          </w:p>
          <w:p w:rsidR="0045474E" w:rsidRDefault="0045474E">
            <w:pPr>
              <w:spacing w:before="40" w:line="192" w:lineRule="auto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сельского поселения</w:t>
            </w:r>
          </w:p>
          <w:p w:rsidR="0045474E" w:rsidRDefault="004547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color w:val="000000"/>
                <w:sz w:val="14"/>
              </w:rPr>
            </w:pPr>
          </w:p>
          <w:p w:rsidR="0045474E" w:rsidRDefault="0045474E">
            <w:pPr>
              <w:rPr>
                <w:sz w:val="14"/>
              </w:rPr>
            </w:pPr>
          </w:p>
          <w:p w:rsidR="0045474E" w:rsidRDefault="0045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bCs/>
                <w:noProof/>
                <w:color w:val="000000"/>
                <w:sz w:val="24"/>
              </w:rPr>
            </w:pPr>
            <w:r>
              <w:rPr>
                <w:rFonts w:cs="Courier New"/>
                <w:b/>
                <w:bCs/>
                <w:noProof/>
                <w:color w:val="000000"/>
                <w:sz w:val="24"/>
              </w:rPr>
              <w:t>ПОСТАНОВЛЕНИЕ</w:t>
            </w:r>
          </w:p>
          <w:p w:rsidR="0045474E" w:rsidRDefault="0045474E">
            <w:pPr>
              <w:jc w:val="center"/>
            </w:pPr>
          </w:p>
          <w:p w:rsidR="0045474E" w:rsidRDefault="0045474E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</w:rPr>
              <w:t xml:space="preserve">д. </w:t>
            </w:r>
            <w:proofErr w:type="spellStart"/>
            <w:r>
              <w:rPr>
                <w:b/>
                <w:sz w:val="24"/>
              </w:rPr>
              <w:t>Чадукасы</w:t>
            </w:r>
            <w:proofErr w:type="spellEnd"/>
          </w:p>
          <w:p w:rsidR="0045474E" w:rsidRDefault="0045474E">
            <w:pPr>
              <w:jc w:val="center"/>
              <w:rPr>
                <w:sz w:val="18"/>
                <w:szCs w:val="16"/>
              </w:rPr>
            </w:pPr>
          </w:p>
          <w:p w:rsidR="0045474E" w:rsidRDefault="0045474E" w:rsidP="0045474E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</w:rPr>
            </w:pPr>
            <w:r>
              <w:rPr>
                <w:rFonts w:cs="Courier New"/>
                <w:b/>
                <w:noProof/>
                <w:sz w:val="24"/>
              </w:rPr>
              <w:t>19.05. 2016г.  №34</w:t>
            </w:r>
          </w:p>
        </w:tc>
      </w:tr>
      <w:tr w:rsidR="009F32B5" w:rsidRPr="009F32B5" w:rsidTr="009F32B5">
        <w:tblPrEx>
          <w:tblLook w:val="0000" w:firstRow="0" w:lastRow="0" w:firstColumn="0" w:lastColumn="0" w:noHBand="0" w:noVBand="0"/>
        </w:tblPrEx>
        <w:trPr>
          <w:gridAfter w:val="2"/>
          <w:wAfter w:w="4926" w:type="dxa"/>
          <w:trHeight w:val="552"/>
        </w:trPr>
        <w:tc>
          <w:tcPr>
            <w:tcW w:w="4644" w:type="dxa"/>
            <w:gridSpan w:val="2"/>
          </w:tcPr>
          <w:p w:rsidR="009F32B5" w:rsidRPr="009F32B5" w:rsidRDefault="009F32B5" w:rsidP="009F32B5">
            <w:pPr>
              <w:jc w:val="both"/>
              <w:rPr>
                <w:b/>
                <w:sz w:val="26"/>
                <w:szCs w:val="26"/>
              </w:rPr>
            </w:pPr>
          </w:p>
          <w:p w:rsidR="00F85DA8" w:rsidRDefault="009F32B5" w:rsidP="009F32B5">
            <w:pPr>
              <w:jc w:val="both"/>
              <w:rPr>
                <w:b/>
                <w:sz w:val="26"/>
                <w:szCs w:val="26"/>
              </w:rPr>
            </w:pPr>
            <w:r w:rsidRPr="009F32B5">
              <w:rPr>
                <w:b/>
                <w:sz w:val="26"/>
                <w:szCs w:val="26"/>
              </w:rPr>
              <w:t>Об утверждении административного регламента администрации</w:t>
            </w:r>
          </w:p>
          <w:p w:rsidR="009F32B5" w:rsidRPr="009F32B5" w:rsidRDefault="00F85DA8" w:rsidP="009F32B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Чадукасинского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сельского поселения </w:t>
            </w:r>
            <w:r w:rsidR="009F32B5" w:rsidRPr="009F32B5">
              <w:rPr>
                <w:b/>
                <w:sz w:val="26"/>
                <w:szCs w:val="26"/>
              </w:rPr>
              <w:t xml:space="preserve"> Красноармейского района по предоставлению муниципальной услуги «Подготовка и выдача градостроительных планов земельных участков»</w:t>
            </w:r>
          </w:p>
        </w:tc>
      </w:tr>
    </w:tbl>
    <w:p w:rsidR="009F32B5" w:rsidRPr="009F32B5" w:rsidRDefault="009F32B5" w:rsidP="009F32B5">
      <w:pPr>
        <w:jc w:val="both"/>
        <w:rPr>
          <w:sz w:val="26"/>
          <w:szCs w:val="26"/>
        </w:rPr>
      </w:pPr>
    </w:p>
    <w:p w:rsidR="009F32B5" w:rsidRPr="009F32B5" w:rsidRDefault="009F32B5" w:rsidP="009F32B5">
      <w:pPr>
        <w:jc w:val="both"/>
        <w:rPr>
          <w:sz w:val="26"/>
          <w:szCs w:val="26"/>
        </w:rPr>
      </w:pPr>
    </w:p>
    <w:p w:rsidR="009F32B5" w:rsidRPr="009F32B5" w:rsidRDefault="009F32B5" w:rsidP="009F32B5">
      <w:pPr>
        <w:jc w:val="both"/>
        <w:rPr>
          <w:sz w:val="26"/>
          <w:szCs w:val="26"/>
        </w:rPr>
      </w:pPr>
      <w:r w:rsidRPr="009F32B5">
        <w:rPr>
          <w:sz w:val="26"/>
          <w:szCs w:val="26"/>
        </w:rPr>
        <w:t xml:space="preserve"> </w:t>
      </w:r>
      <w:r w:rsidRPr="009F32B5">
        <w:rPr>
          <w:sz w:val="26"/>
          <w:szCs w:val="26"/>
        </w:rPr>
        <w:tab/>
        <w:t>В соответствии с постановлением главы администрации Красноармейского района Чувашской Республики от 26.08.2011 № 342 «О порядке разработки  и утверждения административных регламентов исполнения муниципальных функций  и предоставления муниципальных услуг»</w:t>
      </w:r>
      <w:r w:rsidRPr="009F32B5">
        <w:rPr>
          <w:rFonts w:eastAsia="Calibri"/>
          <w:sz w:val="26"/>
          <w:szCs w:val="26"/>
        </w:rPr>
        <w:t xml:space="preserve"> </w:t>
      </w:r>
      <w:r w:rsidRPr="009F32B5">
        <w:rPr>
          <w:sz w:val="26"/>
          <w:szCs w:val="26"/>
        </w:rPr>
        <w:t xml:space="preserve">администрация Красноармейского района  </w:t>
      </w:r>
      <w:proofErr w:type="gramStart"/>
      <w:r w:rsidRPr="009F32B5">
        <w:rPr>
          <w:sz w:val="26"/>
          <w:szCs w:val="26"/>
        </w:rPr>
        <w:t>п</w:t>
      </w:r>
      <w:proofErr w:type="gramEnd"/>
      <w:r w:rsidRPr="009F32B5">
        <w:rPr>
          <w:sz w:val="26"/>
          <w:szCs w:val="26"/>
        </w:rPr>
        <w:t xml:space="preserve"> о с т а н о в л я е т:</w:t>
      </w:r>
    </w:p>
    <w:p w:rsidR="009F32B5" w:rsidRPr="009F32B5" w:rsidRDefault="009F32B5" w:rsidP="009F32B5">
      <w:pPr>
        <w:jc w:val="both"/>
        <w:rPr>
          <w:sz w:val="26"/>
          <w:szCs w:val="26"/>
        </w:rPr>
      </w:pPr>
    </w:p>
    <w:p w:rsidR="009F32B5" w:rsidRPr="009F32B5" w:rsidRDefault="009F32B5" w:rsidP="009F32B5">
      <w:pPr>
        <w:jc w:val="both"/>
        <w:rPr>
          <w:sz w:val="26"/>
          <w:szCs w:val="26"/>
        </w:rPr>
      </w:pPr>
      <w:r w:rsidRPr="009F32B5">
        <w:rPr>
          <w:sz w:val="26"/>
          <w:szCs w:val="26"/>
        </w:rPr>
        <w:t xml:space="preserve"> </w:t>
      </w:r>
      <w:r w:rsidRPr="009F32B5">
        <w:rPr>
          <w:sz w:val="26"/>
          <w:szCs w:val="26"/>
        </w:rPr>
        <w:tab/>
        <w:t>1. Утвердить прилагаемый административный регламент администрации Красноармейского района по предоставлению муниципальной услуги «Подготовка и выдача градостроительных планов земельных участков».</w:t>
      </w:r>
    </w:p>
    <w:p w:rsidR="009F32B5" w:rsidRPr="009F32B5" w:rsidRDefault="009F32B5" w:rsidP="009F32B5">
      <w:pPr>
        <w:jc w:val="both"/>
        <w:rPr>
          <w:sz w:val="26"/>
          <w:szCs w:val="26"/>
        </w:rPr>
      </w:pPr>
      <w:r w:rsidRPr="009F32B5">
        <w:rPr>
          <w:sz w:val="26"/>
          <w:szCs w:val="26"/>
        </w:rPr>
        <w:t xml:space="preserve"> </w:t>
      </w:r>
      <w:r w:rsidRPr="009F32B5">
        <w:rPr>
          <w:sz w:val="26"/>
          <w:szCs w:val="26"/>
        </w:rPr>
        <w:tab/>
        <w:t xml:space="preserve"> 2. Настоящее постановление вступает в силу со дня опубликования в муниципальной газете «</w:t>
      </w:r>
      <w:proofErr w:type="spellStart"/>
      <w:r w:rsidR="007749E7">
        <w:rPr>
          <w:sz w:val="26"/>
          <w:szCs w:val="26"/>
        </w:rPr>
        <w:t>Чадукасинский</w:t>
      </w:r>
      <w:proofErr w:type="spellEnd"/>
      <w:r w:rsidR="007749E7">
        <w:rPr>
          <w:sz w:val="26"/>
          <w:szCs w:val="26"/>
        </w:rPr>
        <w:t xml:space="preserve"> </w:t>
      </w:r>
      <w:r w:rsidRPr="009F32B5">
        <w:rPr>
          <w:sz w:val="26"/>
          <w:szCs w:val="26"/>
        </w:rPr>
        <w:t>Вестник» и подлежит размещению на официальном сайте администрации Красноармейского района в сети «Интернет».</w:t>
      </w:r>
    </w:p>
    <w:p w:rsidR="009F32B5" w:rsidRDefault="009F32B5" w:rsidP="009F32B5">
      <w:pPr>
        <w:jc w:val="both"/>
        <w:rPr>
          <w:sz w:val="26"/>
          <w:szCs w:val="26"/>
        </w:rPr>
      </w:pPr>
      <w:r w:rsidRPr="009F32B5">
        <w:rPr>
          <w:sz w:val="26"/>
          <w:szCs w:val="26"/>
        </w:rPr>
        <w:t xml:space="preserve"> </w:t>
      </w:r>
      <w:r w:rsidRPr="009F32B5">
        <w:rPr>
          <w:sz w:val="26"/>
          <w:szCs w:val="26"/>
        </w:rPr>
        <w:tab/>
        <w:t xml:space="preserve">3. </w:t>
      </w:r>
      <w:proofErr w:type="gramStart"/>
      <w:r w:rsidRPr="009F32B5">
        <w:rPr>
          <w:sz w:val="26"/>
          <w:szCs w:val="26"/>
        </w:rPr>
        <w:t>Контроль за</w:t>
      </w:r>
      <w:proofErr w:type="gramEnd"/>
      <w:r w:rsidRPr="009F32B5">
        <w:rPr>
          <w:sz w:val="26"/>
          <w:szCs w:val="26"/>
        </w:rPr>
        <w:t xml:space="preserve"> исполнением настоящего постановления возложить на </w:t>
      </w:r>
      <w:r w:rsidR="007749E7">
        <w:rPr>
          <w:sz w:val="26"/>
          <w:szCs w:val="26"/>
        </w:rPr>
        <w:t xml:space="preserve">ведущего специалиста-эксперта </w:t>
      </w:r>
      <w:proofErr w:type="spellStart"/>
      <w:r w:rsidR="007749E7">
        <w:rPr>
          <w:sz w:val="26"/>
          <w:szCs w:val="26"/>
        </w:rPr>
        <w:t>Чадукасинского</w:t>
      </w:r>
      <w:proofErr w:type="spellEnd"/>
      <w:r w:rsidR="007749E7">
        <w:rPr>
          <w:sz w:val="26"/>
          <w:szCs w:val="26"/>
        </w:rPr>
        <w:t xml:space="preserve"> сельского поселения Алексееву С.А.</w:t>
      </w:r>
    </w:p>
    <w:p w:rsidR="007749E7" w:rsidRDefault="007749E7" w:rsidP="009F32B5">
      <w:pPr>
        <w:jc w:val="both"/>
        <w:rPr>
          <w:sz w:val="26"/>
          <w:szCs w:val="26"/>
        </w:rPr>
      </w:pPr>
    </w:p>
    <w:p w:rsidR="007749E7" w:rsidRDefault="007749E7" w:rsidP="009F32B5">
      <w:pPr>
        <w:jc w:val="both"/>
        <w:rPr>
          <w:sz w:val="26"/>
          <w:szCs w:val="26"/>
        </w:rPr>
      </w:pPr>
    </w:p>
    <w:p w:rsidR="007749E7" w:rsidRDefault="007749E7" w:rsidP="009F32B5">
      <w:pPr>
        <w:jc w:val="both"/>
        <w:rPr>
          <w:sz w:val="26"/>
          <w:szCs w:val="26"/>
        </w:rPr>
      </w:pPr>
    </w:p>
    <w:p w:rsidR="00F3700E" w:rsidRDefault="00F3700E" w:rsidP="009F32B5">
      <w:pPr>
        <w:jc w:val="both"/>
        <w:rPr>
          <w:sz w:val="26"/>
          <w:szCs w:val="26"/>
        </w:rPr>
      </w:pPr>
    </w:p>
    <w:p w:rsidR="00F3700E" w:rsidRDefault="00F3700E" w:rsidP="009F32B5">
      <w:pPr>
        <w:jc w:val="both"/>
        <w:rPr>
          <w:sz w:val="26"/>
          <w:szCs w:val="26"/>
        </w:rPr>
      </w:pPr>
    </w:p>
    <w:p w:rsidR="00F3700E" w:rsidRPr="009F32B5" w:rsidRDefault="00F3700E" w:rsidP="009F32B5">
      <w:pPr>
        <w:jc w:val="both"/>
        <w:rPr>
          <w:sz w:val="26"/>
          <w:szCs w:val="26"/>
        </w:rPr>
      </w:pPr>
    </w:p>
    <w:p w:rsidR="007749E7" w:rsidRDefault="009F32B5" w:rsidP="009F32B5">
      <w:pPr>
        <w:jc w:val="both"/>
        <w:rPr>
          <w:sz w:val="26"/>
          <w:szCs w:val="26"/>
        </w:rPr>
      </w:pPr>
      <w:r w:rsidRPr="009F32B5">
        <w:rPr>
          <w:sz w:val="26"/>
          <w:szCs w:val="26"/>
        </w:rPr>
        <w:t>Глава администрации</w:t>
      </w:r>
    </w:p>
    <w:p w:rsidR="009F32B5" w:rsidRPr="009F32B5" w:rsidRDefault="007749E7" w:rsidP="009F32B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9F32B5" w:rsidRPr="009F32B5">
        <w:rPr>
          <w:sz w:val="26"/>
          <w:szCs w:val="26"/>
        </w:rPr>
        <w:t xml:space="preserve"> </w:t>
      </w:r>
    </w:p>
    <w:p w:rsidR="009F32B5" w:rsidRPr="009F32B5" w:rsidRDefault="009F32B5" w:rsidP="009F32B5">
      <w:pPr>
        <w:jc w:val="both"/>
        <w:rPr>
          <w:sz w:val="26"/>
          <w:szCs w:val="26"/>
        </w:rPr>
      </w:pPr>
      <w:r w:rsidRPr="009F32B5">
        <w:rPr>
          <w:sz w:val="26"/>
          <w:szCs w:val="26"/>
        </w:rPr>
        <w:t xml:space="preserve">Красноармейского района </w:t>
      </w:r>
      <w:r w:rsidRPr="009F32B5">
        <w:rPr>
          <w:sz w:val="26"/>
          <w:szCs w:val="26"/>
        </w:rPr>
        <w:tab/>
      </w:r>
      <w:r w:rsidRPr="009F32B5">
        <w:rPr>
          <w:sz w:val="26"/>
          <w:szCs w:val="26"/>
        </w:rPr>
        <w:tab/>
      </w:r>
      <w:r w:rsidRPr="009F32B5">
        <w:rPr>
          <w:sz w:val="26"/>
          <w:szCs w:val="26"/>
        </w:rPr>
        <w:tab/>
        <w:t xml:space="preserve">                     </w:t>
      </w:r>
      <w:proofErr w:type="spellStart"/>
      <w:r w:rsidR="007749E7">
        <w:rPr>
          <w:sz w:val="26"/>
          <w:szCs w:val="26"/>
        </w:rPr>
        <w:t>Г</w:t>
      </w:r>
      <w:r w:rsidRPr="009F32B5">
        <w:rPr>
          <w:sz w:val="26"/>
          <w:szCs w:val="26"/>
        </w:rPr>
        <w:t>.В.</w:t>
      </w:r>
      <w:r w:rsidR="007749E7">
        <w:rPr>
          <w:sz w:val="26"/>
          <w:szCs w:val="26"/>
        </w:rPr>
        <w:t>Михайлова</w:t>
      </w:r>
      <w:proofErr w:type="spellEnd"/>
    </w:p>
    <w:p w:rsidR="009F32B5" w:rsidRPr="009F32B5" w:rsidRDefault="009F32B5" w:rsidP="009F32B5">
      <w:pPr>
        <w:jc w:val="both"/>
        <w:rPr>
          <w:sz w:val="26"/>
          <w:szCs w:val="26"/>
        </w:rPr>
      </w:pPr>
    </w:p>
    <w:p w:rsidR="009F32B5" w:rsidRPr="009F32B5" w:rsidRDefault="009F32B5" w:rsidP="009F32B5">
      <w:pPr>
        <w:ind w:firstLine="4962"/>
        <w:rPr>
          <w:sz w:val="24"/>
          <w:szCs w:val="24"/>
        </w:rPr>
      </w:pPr>
    </w:p>
    <w:p w:rsidR="009F32B5" w:rsidRPr="009F32B5" w:rsidRDefault="009F32B5" w:rsidP="009F32B5">
      <w:pPr>
        <w:ind w:firstLine="4962"/>
        <w:rPr>
          <w:sz w:val="24"/>
          <w:szCs w:val="24"/>
        </w:rPr>
      </w:pPr>
      <w:bookmarkStart w:id="0" w:name="_GoBack"/>
      <w:bookmarkEnd w:id="0"/>
      <w:r w:rsidRPr="009F32B5">
        <w:rPr>
          <w:sz w:val="24"/>
          <w:szCs w:val="24"/>
        </w:rPr>
        <w:lastRenderedPageBreak/>
        <w:t>Приложение</w:t>
      </w:r>
    </w:p>
    <w:p w:rsidR="009F32B5" w:rsidRPr="009F32B5" w:rsidRDefault="009F32B5" w:rsidP="009F32B5">
      <w:pPr>
        <w:ind w:firstLine="4962"/>
        <w:rPr>
          <w:sz w:val="24"/>
          <w:szCs w:val="24"/>
        </w:rPr>
      </w:pPr>
      <w:r w:rsidRPr="009F32B5">
        <w:rPr>
          <w:sz w:val="24"/>
          <w:szCs w:val="24"/>
        </w:rPr>
        <w:t>к постановлению администрации</w:t>
      </w:r>
    </w:p>
    <w:p w:rsidR="009F32B5" w:rsidRPr="009F32B5" w:rsidRDefault="009F32B5" w:rsidP="009F32B5">
      <w:pPr>
        <w:ind w:firstLine="4962"/>
        <w:rPr>
          <w:sz w:val="24"/>
          <w:szCs w:val="24"/>
        </w:rPr>
      </w:pPr>
      <w:r w:rsidRPr="009F32B5">
        <w:rPr>
          <w:sz w:val="24"/>
          <w:szCs w:val="24"/>
        </w:rPr>
        <w:t>Красноармейского района</w:t>
      </w:r>
    </w:p>
    <w:p w:rsidR="009F32B5" w:rsidRPr="009F32B5" w:rsidRDefault="009F32B5" w:rsidP="009F32B5">
      <w:pPr>
        <w:ind w:firstLine="4962"/>
        <w:rPr>
          <w:sz w:val="24"/>
          <w:szCs w:val="24"/>
        </w:rPr>
      </w:pPr>
      <w:r w:rsidRPr="009F32B5">
        <w:rPr>
          <w:sz w:val="24"/>
          <w:szCs w:val="24"/>
        </w:rPr>
        <w:t xml:space="preserve">№ </w:t>
      </w:r>
      <w:r w:rsidR="007749E7">
        <w:rPr>
          <w:sz w:val="24"/>
          <w:szCs w:val="24"/>
        </w:rPr>
        <w:t>34</w:t>
      </w:r>
      <w:r w:rsidRPr="009F32B5">
        <w:rPr>
          <w:sz w:val="24"/>
          <w:szCs w:val="24"/>
        </w:rPr>
        <w:t xml:space="preserve"> от </w:t>
      </w:r>
      <w:r w:rsidR="007749E7">
        <w:rPr>
          <w:sz w:val="24"/>
          <w:szCs w:val="24"/>
        </w:rPr>
        <w:t>19</w:t>
      </w:r>
      <w:r w:rsidRPr="009F32B5">
        <w:rPr>
          <w:sz w:val="24"/>
          <w:szCs w:val="24"/>
        </w:rPr>
        <w:t>.0</w:t>
      </w:r>
      <w:r w:rsidR="007749E7">
        <w:rPr>
          <w:sz w:val="24"/>
          <w:szCs w:val="24"/>
        </w:rPr>
        <w:t>5</w:t>
      </w:r>
      <w:r w:rsidRPr="009F32B5">
        <w:rPr>
          <w:sz w:val="24"/>
          <w:szCs w:val="24"/>
        </w:rPr>
        <w:t>.201</w:t>
      </w:r>
      <w:r w:rsidR="007749E7">
        <w:rPr>
          <w:sz w:val="24"/>
          <w:szCs w:val="24"/>
        </w:rPr>
        <w:t>6</w:t>
      </w:r>
      <w:r w:rsidRPr="009F32B5">
        <w:rPr>
          <w:sz w:val="24"/>
          <w:szCs w:val="24"/>
        </w:rPr>
        <w:t xml:space="preserve"> </w:t>
      </w:r>
    </w:p>
    <w:p w:rsidR="009F32B5" w:rsidRPr="009F32B5" w:rsidRDefault="009F32B5" w:rsidP="009F32B5">
      <w:pPr>
        <w:ind w:firstLine="4962"/>
        <w:rPr>
          <w:sz w:val="24"/>
          <w:szCs w:val="24"/>
        </w:rPr>
      </w:pPr>
    </w:p>
    <w:p w:rsidR="009F32B5" w:rsidRPr="009F32B5" w:rsidRDefault="009F32B5" w:rsidP="009F32B5">
      <w:pPr>
        <w:ind w:firstLine="709"/>
        <w:jc w:val="right"/>
        <w:rPr>
          <w:b/>
          <w:bCs/>
          <w:sz w:val="24"/>
          <w:szCs w:val="24"/>
        </w:rPr>
      </w:pP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</w:p>
    <w:p w:rsidR="009F32B5" w:rsidRPr="009F32B5" w:rsidRDefault="009F32B5" w:rsidP="009F32B5">
      <w:pPr>
        <w:ind w:firstLine="709"/>
        <w:jc w:val="center"/>
        <w:rPr>
          <w:b/>
          <w:sz w:val="24"/>
          <w:szCs w:val="24"/>
        </w:rPr>
      </w:pPr>
      <w:r w:rsidRPr="009F32B5">
        <w:rPr>
          <w:b/>
          <w:sz w:val="24"/>
          <w:szCs w:val="24"/>
        </w:rPr>
        <w:t>Административный регламент</w:t>
      </w:r>
      <w:r w:rsidRPr="009F32B5">
        <w:rPr>
          <w:b/>
          <w:sz w:val="24"/>
          <w:szCs w:val="24"/>
        </w:rPr>
        <w:br/>
        <w:t xml:space="preserve">администрации  </w:t>
      </w:r>
      <w:proofErr w:type="spellStart"/>
      <w:r w:rsidR="007749E7">
        <w:rPr>
          <w:b/>
          <w:sz w:val="24"/>
          <w:szCs w:val="24"/>
        </w:rPr>
        <w:t>Чадукасинского</w:t>
      </w:r>
      <w:proofErr w:type="spellEnd"/>
      <w:r w:rsidR="007749E7">
        <w:rPr>
          <w:b/>
          <w:sz w:val="24"/>
          <w:szCs w:val="24"/>
        </w:rPr>
        <w:t xml:space="preserve"> сельского поселения </w:t>
      </w:r>
      <w:r w:rsidRPr="009F32B5">
        <w:rPr>
          <w:b/>
          <w:sz w:val="24"/>
          <w:szCs w:val="24"/>
        </w:rPr>
        <w:t>Красноармейского района по предоставлению муниципальной услуги «Подготовка и выдача градостроительных планов земельных участков»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</w:p>
    <w:p w:rsidR="009F32B5" w:rsidRPr="009F32B5" w:rsidRDefault="009F32B5" w:rsidP="009F32B5">
      <w:pPr>
        <w:ind w:firstLine="709"/>
        <w:jc w:val="center"/>
        <w:rPr>
          <w:b/>
          <w:sz w:val="24"/>
          <w:szCs w:val="24"/>
        </w:rPr>
      </w:pPr>
      <w:bookmarkStart w:id="1" w:name="sub_1001"/>
      <w:r w:rsidRPr="009F32B5">
        <w:rPr>
          <w:b/>
          <w:sz w:val="24"/>
          <w:szCs w:val="24"/>
        </w:rPr>
        <w:t>I. Общие положения</w:t>
      </w:r>
    </w:p>
    <w:bookmarkEnd w:id="1"/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bookmarkStart w:id="2" w:name="sub_11"/>
      <w:r w:rsidRPr="009F32B5">
        <w:rPr>
          <w:b/>
          <w:sz w:val="24"/>
          <w:szCs w:val="24"/>
        </w:rPr>
        <w:t>1.1. Предмет регулирования административного регламента</w:t>
      </w:r>
    </w:p>
    <w:bookmarkEnd w:id="2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Предметом регулирования административного регламента администрации Красноармейского района по предоставлению муниципальной услуги «Подготовка и выдача градостроительных планов земельных участков» (далее – административный регламент) являются отношения, возникающие в процессе подготовки и выдачи градостроительных планов земельных участков, застроенных или предназначенных для строительства, реконструкции объектов капитального строительства на территории Красноармейского района.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Настоящий административный регламент определяет сроки и последовательность действий (административные процедуры) при оказании муниципальной услуги  «Подготовка и выдача градостроительных планов земельных участков».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Подготовка градостроительного плана земельного участка осуществляется в составе проекта межевания территории или в виде отдельного документа.</w:t>
      </w: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bookmarkStart w:id="3" w:name="sub_12"/>
      <w:r w:rsidRPr="009F32B5">
        <w:rPr>
          <w:b/>
          <w:sz w:val="24"/>
          <w:szCs w:val="24"/>
        </w:rPr>
        <w:t xml:space="preserve">1.2. Круг заявителей </w:t>
      </w:r>
    </w:p>
    <w:bookmarkEnd w:id="3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Заявителями на получение муниципальной услуги являются физические и юридические лица, индивидуальные предприниматели, занимающиеся строительством, реконструкцией объектов капитального строительства на территории Красноармейского района, обратившиеся в администрацию  Красноармейского района (далее – администрация) с запросом о предоставлении муниципальной услуги (далее – заявители).</w:t>
      </w: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bookmarkStart w:id="4" w:name="sub_13"/>
      <w:r w:rsidRPr="009F32B5">
        <w:rPr>
          <w:b/>
          <w:sz w:val="24"/>
          <w:szCs w:val="24"/>
        </w:rPr>
        <w:t>1.3. Требования к порядку информирования о предоставлении муниципальной услуги</w:t>
      </w:r>
    </w:p>
    <w:bookmarkEnd w:id="4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b/>
          <w:sz w:val="24"/>
          <w:szCs w:val="24"/>
        </w:rPr>
        <w:t>1.3.1.</w:t>
      </w:r>
      <w:r w:rsidRPr="009F32B5">
        <w:rPr>
          <w:sz w:val="24"/>
          <w:szCs w:val="24"/>
        </w:rPr>
        <w:t xml:space="preserve"> Информация о порядке предоставления муниципальной услуги является открытой и общедоступной.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bookmarkStart w:id="5" w:name="sub_131"/>
      <w:proofErr w:type="gramStart"/>
      <w:r w:rsidRPr="009F32B5">
        <w:rPr>
          <w:sz w:val="24"/>
          <w:szCs w:val="24"/>
        </w:rPr>
        <w:t>Сведения о местонахождении администрации Красноармейского района и ее структурного подразделения – отдела строительства и ЖКХ администрации Красноармейского района (далее – уполномоченное подразделение администрации), номера телефонов для справок, адреса электронной почты администрации и уполномоченного подразделения администрации размещаются на стендах в местах предоставления муниципальной услуги, в средствах массовой информации, на официальном сайте администрации на Портале органов власти Чувашской Республики в информационно-телекоммуникационной сети Интернет, с</w:t>
      </w:r>
      <w:proofErr w:type="gramEnd"/>
      <w:r w:rsidRPr="009F32B5">
        <w:rPr>
          <w:sz w:val="24"/>
          <w:szCs w:val="24"/>
        </w:rPr>
        <w:t xml:space="preserve"> использованием республиканской государственной информационной системы «Портал государственных и муниципальных услуг (функций) Чувашской Республики с Реестром государственных и </w:t>
      </w:r>
      <w:r w:rsidRPr="009F32B5">
        <w:rPr>
          <w:sz w:val="24"/>
          <w:szCs w:val="24"/>
        </w:rPr>
        <w:lastRenderedPageBreak/>
        <w:t>муниципальных услуг (функций) Чувашской Республики» (далее – Портал государственных и муниципальных услуг Чувашской Республики).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Информация об адресах и телефонах администрации и уполномоченного подразделения администрации содержится в приложении № 1 к настоящему административному регламенту.</w:t>
      </w:r>
    </w:p>
    <w:bookmarkEnd w:id="5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График работы администрации: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3"/>
        <w:gridCol w:w="4710"/>
      </w:tblGrid>
      <w:tr w:rsidR="009F32B5" w:rsidRPr="009F32B5" w:rsidTr="005F4D13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ind w:firstLine="709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Дни недели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ind w:firstLine="709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Время работы</w:t>
            </w:r>
          </w:p>
        </w:tc>
      </w:tr>
      <w:tr w:rsidR="009F32B5" w:rsidRPr="009F32B5" w:rsidTr="005F4D13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ind w:firstLine="709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Понедельник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ind w:firstLine="709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 xml:space="preserve">с 8.00 до 17.00 </w:t>
            </w:r>
          </w:p>
        </w:tc>
      </w:tr>
      <w:tr w:rsidR="009F32B5" w:rsidRPr="009F32B5" w:rsidTr="005F4D13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ind w:firstLine="709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Вторник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ind w:firstLine="709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с 8.00 до 17.00</w:t>
            </w:r>
          </w:p>
        </w:tc>
      </w:tr>
      <w:tr w:rsidR="009F32B5" w:rsidRPr="009F32B5" w:rsidTr="005F4D13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ind w:firstLine="709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Среда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ind w:firstLine="709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с 8.00 до 17.00</w:t>
            </w:r>
          </w:p>
        </w:tc>
      </w:tr>
      <w:tr w:rsidR="009F32B5" w:rsidRPr="009F32B5" w:rsidTr="005F4D13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ind w:firstLine="709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Четверг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ind w:firstLine="709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с 8.00 до 17.00</w:t>
            </w:r>
          </w:p>
        </w:tc>
      </w:tr>
      <w:tr w:rsidR="009F32B5" w:rsidRPr="009F32B5" w:rsidTr="005F4D13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ind w:firstLine="709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Пятница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ind w:firstLine="709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с 8.00 до 17.00</w:t>
            </w:r>
          </w:p>
        </w:tc>
      </w:tr>
    </w:tbl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Обеденный перерыв - с 12.00 до 13.00 часов, кроме выходных дней (суббота и воскресенье), а также нерабочих праздничных дней.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График работы уполномоченного подразделения администрации: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3"/>
        <w:gridCol w:w="4710"/>
      </w:tblGrid>
      <w:tr w:rsidR="009F32B5" w:rsidRPr="009F32B5" w:rsidTr="005F4D13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ind w:firstLine="709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Дни недели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ind w:firstLine="709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Время работы</w:t>
            </w:r>
          </w:p>
        </w:tc>
      </w:tr>
      <w:tr w:rsidR="009F32B5" w:rsidRPr="009F32B5" w:rsidTr="005F4D13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ind w:firstLine="709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Понедельник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ind w:firstLine="709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 xml:space="preserve">с 9.00 до 17.00 </w:t>
            </w:r>
          </w:p>
        </w:tc>
      </w:tr>
      <w:tr w:rsidR="009F32B5" w:rsidRPr="009F32B5" w:rsidTr="005F4D13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ind w:firstLine="709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Вторник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ind w:firstLine="709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с 9.00 до 17.00</w:t>
            </w:r>
          </w:p>
        </w:tc>
      </w:tr>
      <w:tr w:rsidR="009F32B5" w:rsidRPr="009F32B5" w:rsidTr="005F4D13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ind w:firstLine="709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Среда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ind w:firstLine="709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с 9.00 до 17.00</w:t>
            </w:r>
          </w:p>
        </w:tc>
      </w:tr>
      <w:tr w:rsidR="009F32B5" w:rsidRPr="009F32B5" w:rsidTr="005F4D13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ind w:firstLine="709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Четверг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ind w:firstLine="709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с 9.00 до 17.00</w:t>
            </w:r>
          </w:p>
        </w:tc>
      </w:tr>
      <w:tr w:rsidR="009F32B5" w:rsidRPr="009F32B5" w:rsidTr="005F4D13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ind w:firstLine="709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Пятница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ind w:firstLine="709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с 9.00 до 17.00</w:t>
            </w:r>
          </w:p>
        </w:tc>
      </w:tr>
    </w:tbl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Обеденный перерыв - с 12.00 до 13.00 часов, кроме выходных дней (суббота и воскресенье), а также нерабочих праздничных дней.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График личного приема главой администрации: понедельник с 14.00 до 18.00.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bookmarkStart w:id="6" w:name="sub_132"/>
      <w:r w:rsidRPr="009F32B5">
        <w:rPr>
          <w:b/>
          <w:sz w:val="24"/>
          <w:szCs w:val="24"/>
        </w:rPr>
        <w:t>1.3.2.</w:t>
      </w:r>
      <w:r w:rsidRPr="009F32B5">
        <w:rPr>
          <w:sz w:val="24"/>
          <w:szCs w:val="24"/>
        </w:rPr>
        <w:t xml:space="preserve"> Порядок получения информации заявителями по вопросам предоставления муниципальной услуги.</w:t>
      </w:r>
    </w:p>
    <w:bookmarkEnd w:id="6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Для получения информации по вопросам предоставления муниципальной услуги заявители вправе обратиться в администрацию: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в устной форме лично к должностным лицам;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с использованием средств телефонной связи;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в письменной форме или в форме электронного документа;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через официальный сайт администрации на Портале органов власти Чувашской Республики в информационно-телекоммуникационной сети Интернет.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Если информация, полученная в уполномоченном подразделении администрации, не удовлетворяет заявителя, он вправе в письменной форме или в форме электронного документа обратиться в адрес администрации на имя главы администрации.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proofErr w:type="gramStart"/>
      <w:r w:rsidRPr="009F32B5">
        <w:rPr>
          <w:sz w:val="24"/>
          <w:szCs w:val="24"/>
        </w:rPr>
        <w:t>В письменном обращении заявителя в обязательном порядке указывается либо наименование администрации, в которую направляется письменное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– при наличии) заявителя, почтовый адрес, по которому должны быть направлены ответ, уведомление о переадресации обращения, излагается суть предложения, заявления, жалобы, ставится личная подпись и дата.</w:t>
      </w:r>
      <w:proofErr w:type="gramEnd"/>
      <w:r w:rsidRPr="009F32B5">
        <w:rPr>
          <w:sz w:val="24"/>
          <w:szCs w:val="24"/>
        </w:rPr>
        <w:t xml:space="preserve"> В случае необходимости в подтверждение своих доводов заявитель прилагает к письменному обращению документы и материалы либо их копии. 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В обращении, направленном в форме электронного документа, в обязательном порядке указываются фамилия, имя, отчество (последнее – при наличии)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lastRenderedPageBreak/>
        <w:t>Основными требованиями к информированию о предоставлении муниципальной услуги являются: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достоверность предоставляемой информации;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четкость в изложении информации;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полнота информирования;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наглядность форм предоставляемой информации;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удобство и доступность получения информации;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оперативность предоставления информации.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Информирование заявителей организуется посредством: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индивидуального информирования;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- публичного информирования. 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Информирование проводится в форме: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устного информирования;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письменного информирования.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bookmarkStart w:id="7" w:name="sub_133"/>
      <w:r w:rsidRPr="009F32B5">
        <w:rPr>
          <w:b/>
          <w:sz w:val="24"/>
          <w:szCs w:val="24"/>
        </w:rPr>
        <w:t>1.3.3.</w:t>
      </w:r>
      <w:r w:rsidRPr="009F32B5">
        <w:rPr>
          <w:sz w:val="24"/>
          <w:szCs w:val="24"/>
        </w:rPr>
        <w:t xml:space="preserve"> Индивидуальное устное информирование заявителя</w:t>
      </w:r>
    </w:p>
    <w:bookmarkEnd w:id="7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Индивидуальное устное информирование заявителя осуществляется специалистом уполномоченного подразделения администрации при обращении заявителя за информацией: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лично;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по телефону.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Специалист, осуществляющий индивидуальное устное информирование, должен дать полный ответ на поставленные вопросы, в случае необходимости - привлечь других специалистов. Время ожидания заявителя при индивидуальном устном информировании не может превышать 15 минут. Индивидуальное устное информирование каждого заявителя специалист осуществляет не более 15 минут.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В случае</w:t>
      </w:r>
      <w:proofErr w:type="gramStart"/>
      <w:r w:rsidRPr="009F32B5">
        <w:rPr>
          <w:sz w:val="24"/>
          <w:szCs w:val="24"/>
        </w:rPr>
        <w:t>,</w:t>
      </w:r>
      <w:proofErr w:type="gramEnd"/>
      <w:r w:rsidRPr="009F32B5">
        <w:rPr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Специалист, осуществляющий прием и консультирование (по телефону или лично) должен корректно и внимательно относиться к заявителю, не унижая его чести и достоинства. Консультирование должно проводиться без больших пауз, лишних слов и эмоций. 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При информировании о порядке предоставления муниципальной услуги по телефону специалист уполномоченного подразделения администрации, сняв трубку, должен представиться: назвать фамилию, имя, отчество, должность, наименование уполномоченного подразделения администрации. Специалист обязан сообщить заявителю адрес администрации (при необходимости – способ проезда к нему), график работы администрации.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Звонки от заявителей по вопросу информирования о порядке предоставления муниципальной услуги принимаются в соответствии с графиком работы администрации. Во время разговора специалист уполномоченного подразделения администрации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телефонный аппарат. В конце информирования специалист, осуществляющий прием и консультирование, должен кратко подвести итог разговора и перечислить действия, которые надо предпринять (кто именно, когда и что должен сделать). Разговор не должен продолжать более 15 минут.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Специалист уполномоченного подразделения администрации не вправе осуществлять информирование заявителя, выходящее за рамки информирования, влияющее прямо или косвенно на результат предоставления муниципальной услуги. 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bookmarkStart w:id="8" w:name="sub_134"/>
      <w:r w:rsidRPr="009F32B5">
        <w:rPr>
          <w:b/>
          <w:sz w:val="24"/>
          <w:szCs w:val="24"/>
        </w:rPr>
        <w:t>1.3.4.</w:t>
      </w:r>
      <w:r w:rsidRPr="009F32B5">
        <w:rPr>
          <w:sz w:val="24"/>
          <w:szCs w:val="24"/>
        </w:rPr>
        <w:t xml:space="preserve"> Индивидуальное письменное информирование заявителя</w:t>
      </w:r>
    </w:p>
    <w:bookmarkEnd w:id="8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lastRenderedPageBreak/>
        <w:t>Индивидуальное письменное информирование заявителя осуществляется путем почтовых отправлений, факсимильной связи или посредством электронной почты.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Глава администрации направляет обращение заявителя в уполномоченное подразделение администрации для подготовки ответа.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Ответ на вопрос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 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При консультировании по письменному обращению, не требующему дополнительного изучения и проверки, ответ на обращение направляется в адрес заявителя в срок, не превышающий 15 дней со дня поступления письменного обращения, в иных случаях - в течение 30 дней со дня его поступления.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b/>
          <w:sz w:val="24"/>
          <w:szCs w:val="24"/>
        </w:rPr>
        <w:t>1.3.5.</w:t>
      </w:r>
      <w:r w:rsidRPr="009F32B5">
        <w:rPr>
          <w:sz w:val="24"/>
          <w:szCs w:val="24"/>
        </w:rPr>
        <w:t xml:space="preserve"> Публичное устное информирование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Публичное устное информирование осуществляется с привлечением средств массовой информации, радио, телевидения (далее - СМИ).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bookmarkStart w:id="9" w:name="sub_136"/>
      <w:r w:rsidRPr="009F32B5">
        <w:rPr>
          <w:b/>
          <w:sz w:val="24"/>
          <w:szCs w:val="24"/>
        </w:rPr>
        <w:t>1.3.6.</w:t>
      </w:r>
      <w:r w:rsidRPr="009F32B5">
        <w:rPr>
          <w:sz w:val="24"/>
          <w:szCs w:val="24"/>
        </w:rPr>
        <w:t xml:space="preserve"> Публичное письменное информирование</w:t>
      </w:r>
    </w:p>
    <w:bookmarkEnd w:id="9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на стендах в местах предоставления муниципальной услуги, в СМИ, а также на официальном сайте </w:t>
      </w:r>
      <w:proofErr w:type="gramStart"/>
      <w:r w:rsidRPr="009F32B5">
        <w:rPr>
          <w:sz w:val="24"/>
          <w:szCs w:val="24"/>
        </w:rPr>
        <w:t>администрации</w:t>
      </w:r>
      <w:proofErr w:type="gramEnd"/>
      <w:r w:rsidRPr="009F32B5">
        <w:rPr>
          <w:sz w:val="24"/>
          <w:szCs w:val="24"/>
        </w:rPr>
        <w:t xml:space="preserve"> на Портале органов власти Чувашской Республики в информационно-телекоммуникационной сети Интернет. 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Информационные стенды оборудуются в доступном для получателя муниципальной услуги помещении.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На информационных стендах содержится следующая обязательная информация: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адрес администрации, в том числе адрес официального сайта администрации, номера телефонов, адреса электронной почты, график работы (номера кабинетов), фамилии, имена, отчества должностных лиц, ответственных за оказание муниципальной услуги;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последовательность действий подготовки и выдачи градостроительных планов земельных участков в блок-схеме (приложение № 2 к административному регламенту);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перечень документов, представляемых заявителем для получения градостроительного плана земельного участка;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образцы заявлений о подготовке и выдаче градостроительных планов земельных участков;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основания отказа в предоставлении муниципальной услуги.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На официальном сайте администрации размещается следующая обязательная информация: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proofErr w:type="gramStart"/>
      <w:r w:rsidRPr="009F32B5">
        <w:rPr>
          <w:sz w:val="24"/>
          <w:szCs w:val="24"/>
        </w:rPr>
        <w:t>- наименование, адрес администрации, номера телефонов, адреса электронной почты, график работы (номера кабинетов), фамилии, имена, отчества должностных лиц, ответственных за оказание муниципальной услуги;</w:t>
      </w:r>
      <w:proofErr w:type="gramEnd"/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процедура предоставления муниципальной услуги в текстовом виде и в виде блок-схемы, перечень документов, представляемых заявителем для получения градостроительного плана земельного участка;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перечень оснований для отказа в предоставлении муниципальной услуги.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</w:p>
    <w:p w:rsidR="009F32B5" w:rsidRPr="009F32B5" w:rsidRDefault="009F32B5" w:rsidP="009F32B5">
      <w:pPr>
        <w:ind w:firstLine="709"/>
        <w:jc w:val="center"/>
        <w:rPr>
          <w:b/>
          <w:sz w:val="24"/>
          <w:szCs w:val="24"/>
        </w:rPr>
      </w:pPr>
      <w:bookmarkStart w:id="10" w:name="sub_1002"/>
      <w:r w:rsidRPr="009F32B5">
        <w:rPr>
          <w:b/>
          <w:sz w:val="24"/>
          <w:szCs w:val="24"/>
        </w:rPr>
        <w:t>II. Стандарт предоставления муниципальной услуги</w:t>
      </w:r>
    </w:p>
    <w:bookmarkEnd w:id="10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bookmarkStart w:id="11" w:name="sub_21"/>
      <w:r w:rsidRPr="009F32B5">
        <w:rPr>
          <w:b/>
          <w:sz w:val="24"/>
          <w:szCs w:val="24"/>
        </w:rPr>
        <w:t>2.1. Наименование муниципальной услуги:</w:t>
      </w:r>
    </w:p>
    <w:bookmarkEnd w:id="11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«Подготовка и выдача градостроительных планов земельных участков» (далее </w:t>
      </w:r>
      <w:proofErr w:type="gramStart"/>
      <w:r w:rsidRPr="009F32B5">
        <w:rPr>
          <w:sz w:val="24"/>
          <w:szCs w:val="24"/>
        </w:rPr>
        <w:t>-м</w:t>
      </w:r>
      <w:proofErr w:type="gramEnd"/>
      <w:r w:rsidRPr="009F32B5">
        <w:rPr>
          <w:sz w:val="24"/>
          <w:szCs w:val="24"/>
        </w:rPr>
        <w:t>униципальная услуга).</w:t>
      </w: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bookmarkStart w:id="12" w:name="sub_22"/>
      <w:r w:rsidRPr="009F32B5">
        <w:rPr>
          <w:b/>
          <w:sz w:val="24"/>
          <w:szCs w:val="24"/>
        </w:rPr>
        <w:lastRenderedPageBreak/>
        <w:t>2.2. Наименование органа, предоставляющего муниципальную услугу.</w:t>
      </w:r>
    </w:p>
    <w:bookmarkEnd w:id="12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Муниципальная услуга предоставляется: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администрацией Красноармейского района и осуществляется через уполномоченное структурное подразделение администрации – отдел строительства и ЖКХ администрации Красноармейского района (далее – отдел  строительства и ЖКХ</w:t>
      </w:r>
      <w:proofErr w:type="gramStart"/>
      <w:r w:rsidRPr="009F32B5">
        <w:rPr>
          <w:sz w:val="24"/>
          <w:szCs w:val="24"/>
        </w:rPr>
        <w:t xml:space="preserve"> )</w:t>
      </w:r>
      <w:proofErr w:type="gramEnd"/>
      <w:r w:rsidRPr="009F32B5">
        <w:rPr>
          <w:sz w:val="24"/>
          <w:szCs w:val="24"/>
        </w:rPr>
        <w:t>.</w:t>
      </w:r>
    </w:p>
    <w:p w:rsidR="009F32B5" w:rsidRPr="009F32B5" w:rsidRDefault="009F32B5" w:rsidP="009F32B5">
      <w:pPr>
        <w:ind w:left="708" w:firstLine="72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АУ "МФЦ "Красноармейского района".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proofErr w:type="gramStart"/>
      <w:r w:rsidRPr="009F32B5">
        <w:rPr>
          <w:sz w:val="24"/>
          <w:szCs w:val="24"/>
        </w:rPr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и муниципальных услуг, утвержденный Кабинетом Министров Чувашской Республики.</w:t>
      </w:r>
      <w:proofErr w:type="gramEnd"/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При предоставлении муниципальной услуги отдел строительства и ЖКХ осуществляет межведомственное электронное взаимодействие с </w:t>
      </w:r>
      <w:proofErr w:type="spellStart"/>
      <w:r w:rsidRPr="009F32B5">
        <w:rPr>
          <w:sz w:val="24"/>
          <w:szCs w:val="24"/>
        </w:rPr>
        <w:t>Росреестром</w:t>
      </w:r>
      <w:proofErr w:type="spellEnd"/>
      <w:r w:rsidRPr="009F32B5">
        <w:rPr>
          <w:sz w:val="24"/>
          <w:szCs w:val="24"/>
        </w:rPr>
        <w:t xml:space="preserve"> (ФБУ «Кадастровая палата» по ЧР – Чувашии, МРО № 3 в Красноармейском районе отделом Управления Федеральной службы государственной регистрации, кадастра и картографии по Чувашской Республике). </w:t>
      </w: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bookmarkStart w:id="13" w:name="sub_23"/>
      <w:r w:rsidRPr="009F32B5">
        <w:rPr>
          <w:b/>
          <w:sz w:val="24"/>
          <w:szCs w:val="24"/>
        </w:rPr>
        <w:t>2.3. Результат предоставления муниципальной услуги</w:t>
      </w:r>
    </w:p>
    <w:bookmarkEnd w:id="13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Конечным результатом предоставления заявителям муниципальной услуги является: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в случае принятия решения о подготовке и выдаче градостроительного плана застроенного или предназначенного для строительства, реконструкции объектов капитального строительства земельного участка на территории Красноармейского района - подготовка и выдача градостроительного плана земельного участка;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в случае принятия решения об отказе в подготовке и выдаче градостроительного плана застроенного или предназначенного для строительства, реконструкции объектов капитального строительства земельного участка на территории Красноармейского района – уведомление заявителя об отказе в подготовке и выдаче градостроительного плана земельного участка.</w:t>
      </w: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bookmarkStart w:id="14" w:name="sub_24"/>
      <w:r w:rsidRPr="009F32B5">
        <w:rPr>
          <w:b/>
          <w:sz w:val="24"/>
          <w:szCs w:val="24"/>
        </w:rPr>
        <w:t>2.4. Срок предоставления муниципальной услуги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bookmarkStart w:id="15" w:name="sub_241"/>
      <w:bookmarkEnd w:id="14"/>
      <w:r w:rsidRPr="009F32B5">
        <w:rPr>
          <w:b/>
          <w:sz w:val="24"/>
          <w:szCs w:val="24"/>
        </w:rPr>
        <w:t>2.4.1.</w:t>
      </w:r>
      <w:r w:rsidRPr="009F32B5">
        <w:rPr>
          <w:sz w:val="24"/>
          <w:szCs w:val="24"/>
        </w:rPr>
        <w:t xml:space="preserve"> Срок предоставления – 30 календарных дней </w:t>
      </w:r>
      <w:proofErr w:type="gramStart"/>
      <w:r w:rsidRPr="009F32B5">
        <w:rPr>
          <w:sz w:val="24"/>
          <w:szCs w:val="24"/>
        </w:rPr>
        <w:t>с даты регистрации</w:t>
      </w:r>
      <w:proofErr w:type="gramEnd"/>
      <w:r w:rsidRPr="009F32B5">
        <w:rPr>
          <w:sz w:val="24"/>
          <w:szCs w:val="24"/>
        </w:rPr>
        <w:t xml:space="preserve"> в администрации документов от заявителя.  </w:t>
      </w: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bookmarkStart w:id="16" w:name="sub_25"/>
      <w:bookmarkEnd w:id="15"/>
      <w:r w:rsidRPr="009F32B5">
        <w:rPr>
          <w:b/>
          <w:sz w:val="24"/>
          <w:szCs w:val="24"/>
        </w:rPr>
        <w:t>2.5. Нормативные правовые акты, регулирующие отношения, возникающие в связи с предоставлением муниципальной услуги</w:t>
      </w:r>
    </w:p>
    <w:bookmarkEnd w:id="16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9F32B5">
        <w:rPr>
          <w:sz w:val="24"/>
          <w:szCs w:val="24"/>
        </w:rPr>
        <w:t>с</w:t>
      </w:r>
      <w:proofErr w:type="gramEnd"/>
      <w:r w:rsidRPr="009F32B5">
        <w:rPr>
          <w:sz w:val="24"/>
          <w:szCs w:val="24"/>
        </w:rPr>
        <w:t>: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Федеральным законом от 06.10.2003 № 131-ФЗ «Об общих принципах организации местного самоуправления в Российской Федерации»;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Федеральным законом от 29.12.2004 № 191-ФЗ «О введении в действие Градостроительного кодекса Российской Федерации»;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Федеральным законом от 27.07.2010 № 210-ФЗ «Об организации представления государственных и муниципальных услуг»;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постановлением Правительства Российской Федерации от 11.11.2005 № 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приказом Министерства регионального развития Российской Федерации от 10 мая 2011 г. № 207 «Об утверждении формы градостроительного плана земельного участка»;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приказом Министерства регионального развития Российской Федерации от 19.10.2006 № 120 «Об утверждении инструкции о порядке заполнения формы градостроительного плана земельного участка»;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proofErr w:type="gramStart"/>
      <w:r w:rsidRPr="009F32B5">
        <w:rPr>
          <w:sz w:val="24"/>
          <w:szCs w:val="24"/>
        </w:rPr>
        <w:lastRenderedPageBreak/>
        <w:t>Уставом Красноармейского района, принятого решением  Собрания депутатов Красноармейского района Чувашской Республики от 16.11.2005 № С-3/1 (в редакции Решений Красноармейского районного Собрания депутатов Чувашской Республики от 30.05.2006 № С-7/1, от 24.04.2007 № С-13/3,от 23.04.2008 № С-22/1, от 16.04.2009 № С-31/1, от 20.07.2009 № С-33/1, от 07.04.2010 № С-40/1, от 12.07.2010 № С-43/1, от 23.12.2010 № С-3/1).</w:t>
      </w:r>
      <w:proofErr w:type="gramEnd"/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bookmarkStart w:id="17" w:name="sub_26"/>
      <w:r w:rsidRPr="009F32B5">
        <w:rPr>
          <w:b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bookmarkEnd w:id="17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Для подготовки и выдачи градостроительного плана земельного участка, застроенного или предназначенного для строительства, реконструкции объектов капитального строительства на территории Красноармейского района заявители представляют заявление о разработке и утверждении градостроительного плана земельного участка на территории Красноармейского района (приложение 3 к настоящему Административному регламенту).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К заявлению прилагаются следующие документы: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72"/>
      </w:tblGrid>
      <w:tr w:rsidR="009F32B5" w:rsidRPr="009F32B5" w:rsidTr="005F4D1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F32B5" w:rsidRPr="009F32B5" w:rsidRDefault="009F32B5" w:rsidP="009F32B5">
            <w:pPr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F32B5" w:rsidRPr="009F32B5" w:rsidRDefault="009F32B5" w:rsidP="009F32B5">
            <w:pPr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Правоустанавливающие документы на земельный участок, зарегистрированные в установленном порядке</w:t>
            </w:r>
            <w:proofErr w:type="gramStart"/>
            <w:r w:rsidRPr="009F32B5">
              <w:rPr>
                <w:sz w:val="24"/>
                <w:szCs w:val="24"/>
              </w:rPr>
              <w:t xml:space="preserve"> (*).</w:t>
            </w:r>
            <w:proofErr w:type="gramEnd"/>
          </w:p>
        </w:tc>
      </w:tr>
      <w:tr w:rsidR="009F32B5" w:rsidRPr="009F32B5" w:rsidTr="005F4D1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F32B5" w:rsidRPr="009F32B5" w:rsidRDefault="009F32B5" w:rsidP="009F32B5">
            <w:pPr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F32B5" w:rsidRPr="009F32B5" w:rsidRDefault="009F32B5" w:rsidP="009F32B5">
            <w:pPr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Кадастровый паспорт земельного участка с границами земельного участка и координатами поворотных точек</w:t>
            </w:r>
            <w:proofErr w:type="gramStart"/>
            <w:r w:rsidRPr="009F32B5">
              <w:rPr>
                <w:sz w:val="24"/>
                <w:szCs w:val="24"/>
              </w:rPr>
              <w:t xml:space="preserve"> (*).</w:t>
            </w:r>
            <w:proofErr w:type="gramEnd"/>
          </w:p>
        </w:tc>
      </w:tr>
      <w:tr w:rsidR="009F32B5" w:rsidRPr="009F32B5" w:rsidTr="005F4D1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F32B5" w:rsidRPr="009F32B5" w:rsidRDefault="009F32B5" w:rsidP="009F32B5">
            <w:pPr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F32B5" w:rsidRPr="009F32B5" w:rsidRDefault="009F32B5" w:rsidP="009F32B5">
            <w:pPr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Топографическая основа (масштаб выбирается с учетом требований отображения планировочных задач; на линейные объекты создается на основании картографического материала, выполненного в масштабе: 1:50 000, 1:100 000, 1:500 000) (**).</w:t>
            </w:r>
          </w:p>
        </w:tc>
      </w:tr>
      <w:tr w:rsidR="009F32B5" w:rsidRPr="009F32B5" w:rsidTr="005F4D1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F32B5" w:rsidRPr="009F32B5" w:rsidRDefault="009F32B5" w:rsidP="009F32B5">
            <w:pPr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F32B5" w:rsidRPr="009F32B5" w:rsidRDefault="009F32B5" w:rsidP="009F32B5">
            <w:pPr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Правоустанавливающие документы на объекты капитального строительства, расположенные на земельном участке (при наличии таковых на данном земельном участке</w:t>
            </w:r>
            <w:proofErr w:type="gramStart"/>
            <w:r w:rsidRPr="009F32B5">
              <w:rPr>
                <w:sz w:val="24"/>
                <w:szCs w:val="24"/>
              </w:rPr>
              <w:t>) (*).</w:t>
            </w:r>
            <w:proofErr w:type="gramEnd"/>
          </w:p>
        </w:tc>
      </w:tr>
      <w:tr w:rsidR="009F32B5" w:rsidRPr="009F32B5" w:rsidTr="005F4D1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F32B5" w:rsidRPr="009F32B5" w:rsidRDefault="009F32B5" w:rsidP="009F32B5">
            <w:pPr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F32B5" w:rsidRPr="009F32B5" w:rsidRDefault="009F32B5" w:rsidP="009F32B5">
            <w:pPr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Кадастровые (технические) паспорта на объекты капитального строительства (при наличии таковых на данном земельном участке</w:t>
            </w:r>
            <w:proofErr w:type="gramStart"/>
            <w:r w:rsidRPr="009F32B5">
              <w:rPr>
                <w:sz w:val="24"/>
                <w:szCs w:val="24"/>
              </w:rPr>
              <w:t>) (**).</w:t>
            </w:r>
            <w:proofErr w:type="gramEnd"/>
          </w:p>
        </w:tc>
      </w:tr>
      <w:tr w:rsidR="009F32B5" w:rsidRPr="009F32B5" w:rsidTr="005F4D1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F32B5" w:rsidRPr="009F32B5" w:rsidRDefault="009F32B5" w:rsidP="009F32B5">
            <w:pPr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F32B5" w:rsidRPr="009F32B5" w:rsidRDefault="009F32B5" w:rsidP="009F32B5">
            <w:pPr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Решение о включении выявленного объекта культурного наследия в реестр, реквизиты этого решения (при наличии таковых на данном земельном участке</w:t>
            </w:r>
            <w:proofErr w:type="gramStart"/>
            <w:r w:rsidRPr="009F32B5">
              <w:rPr>
                <w:sz w:val="24"/>
                <w:szCs w:val="24"/>
              </w:rPr>
              <w:t>) (*)</w:t>
            </w:r>
            <w:proofErr w:type="gramEnd"/>
          </w:p>
        </w:tc>
      </w:tr>
      <w:tr w:rsidR="009F32B5" w:rsidRPr="009F32B5" w:rsidTr="005F4D1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F32B5" w:rsidRPr="009F32B5" w:rsidRDefault="009F32B5" w:rsidP="009F32B5">
            <w:pPr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F32B5" w:rsidRPr="009F32B5" w:rsidRDefault="009F32B5" w:rsidP="009F32B5">
            <w:pPr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Технические условия подключения объектов капитального строительства к сетям инженерно-технического обеспечения</w:t>
            </w:r>
            <w:proofErr w:type="gramStart"/>
            <w:r w:rsidRPr="009F32B5">
              <w:rPr>
                <w:sz w:val="24"/>
                <w:szCs w:val="24"/>
              </w:rPr>
              <w:t xml:space="preserve"> (**).</w:t>
            </w:r>
            <w:proofErr w:type="gramEnd"/>
          </w:p>
        </w:tc>
      </w:tr>
    </w:tbl>
    <w:p w:rsidR="009F32B5" w:rsidRPr="009F32B5" w:rsidRDefault="009F32B5" w:rsidP="009F32B5">
      <w:pPr>
        <w:ind w:left="1276"/>
        <w:jc w:val="both"/>
        <w:rPr>
          <w:sz w:val="18"/>
          <w:szCs w:val="18"/>
        </w:rPr>
      </w:pPr>
      <w:r w:rsidRPr="009F32B5">
        <w:rPr>
          <w:sz w:val="18"/>
          <w:szCs w:val="18"/>
        </w:rPr>
        <w:t>Примечание:</w:t>
      </w:r>
    </w:p>
    <w:p w:rsidR="009F32B5" w:rsidRPr="009F32B5" w:rsidRDefault="009F32B5" w:rsidP="009F32B5">
      <w:pPr>
        <w:ind w:left="1276"/>
        <w:jc w:val="both"/>
        <w:rPr>
          <w:sz w:val="18"/>
          <w:szCs w:val="18"/>
        </w:rPr>
      </w:pPr>
      <w:bookmarkStart w:id="18" w:name="sub_1111"/>
      <w:r w:rsidRPr="009F32B5">
        <w:rPr>
          <w:sz w:val="18"/>
          <w:szCs w:val="18"/>
        </w:rPr>
        <w:t>(*) - Подлежат предоставлению в рамках межведомственного информационного взаимодействия; заявитель вправе представить по собственной инициативе.</w:t>
      </w:r>
    </w:p>
    <w:p w:rsidR="009F32B5" w:rsidRPr="009F32B5" w:rsidRDefault="009F32B5" w:rsidP="009F32B5">
      <w:pPr>
        <w:ind w:left="1276"/>
        <w:jc w:val="both"/>
        <w:rPr>
          <w:sz w:val="18"/>
          <w:szCs w:val="18"/>
        </w:rPr>
      </w:pPr>
      <w:bookmarkStart w:id="19" w:name="sub_2222"/>
      <w:bookmarkEnd w:id="18"/>
      <w:r w:rsidRPr="009F32B5">
        <w:rPr>
          <w:sz w:val="18"/>
          <w:szCs w:val="18"/>
        </w:rPr>
        <w:t>(**) - заявитель должен представить самостоятельно.</w:t>
      </w: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bookmarkStart w:id="20" w:name="sub_27"/>
      <w:bookmarkEnd w:id="19"/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r w:rsidRPr="009F32B5">
        <w:rPr>
          <w:b/>
          <w:sz w:val="24"/>
          <w:szCs w:val="24"/>
        </w:rPr>
        <w:t>2.7. Указание на запрет требовать от заявителя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Администрация не вправе требовать от заявителя: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proofErr w:type="gramStart"/>
      <w:r w:rsidRPr="009F32B5">
        <w:rPr>
          <w:sz w:val="24"/>
          <w:szCs w:val="24"/>
        </w:rPr>
        <w:t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</w:t>
      </w:r>
      <w:proofErr w:type="gramEnd"/>
      <w:r w:rsidRPr="009F32B5">
        <w:rPr>
          <w:sz w:val="24"/>
          <w:szCs w:val="24"/>
        </w:rPr>
        <w:t xml:space="preserve"> </w:t>
      </w:r>
      <w:proofErr w:type="gramStart"/>
      <w:r w:rsidRPr="009F32B5">
        <w:rPr>
          <w:sz w:val="24"/>
          <w:szCs w:val="24"/>
        </w:rPr>
        <w:t xml:space="preserve">г. № 210-ФЗ «Об организации предоставления государственных и муниципальных услуг» (далее – Федеральный закон) государственных и муниципальных услуг, в соответствии с нормативными правовыми актами Российской Федерации, </w:t>
      </w:r>
      <w:r w:rsidRPr="009F32B5">
        <w:rPr>
          <w:sz w:val="24"/>
          <w:szCs w:val="24"/>
        </w:rPr>
        <w:lastRenderedPageBreak/>
        <w:t>нормативными правовыми актами Чувашской Республики, муниципальными правовыми актами, за исключением документов, включенных в определенный частью 6 статьи 7 Федерального закона перечень документов.</w:t>
      </w:r>
      <w:proofErr w:type="gramEnd"/>
      <w:r w:rsidRPr="009F32B5">
        <w:rPr>
          <w:sz w:val="24"/>
          <w:szCs w:val="24"/>
        </w:rPr>
        <w:t xml:space="preserve"> Заявитель вправе представить указанные документы и информацию в администрацию по собственной инициативе. </w:t>
      </w: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r w:rsidRPr="009F32B5">
        <w:rPr>
          <w:b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bookmarkEnd w:id="20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Основания для отказа в приеме документов: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proofErr w:type="gramStart"/>
      <w:r w:rsidRPr="009F32B5">
        <w:rPr>
          <w:sz w:val="24"/>
          <w:szCs w:val="24"/>
        </w:rPr>
        <w:t>- в случае несоответствия предоставленных заявителем документов по форме или содержанию требованиям настоящего административного регламента, либо предоставления их не в полном объеме, специалист отдела градостроительства, ответственный за предоставление услуги письменно уведомляет заявителя о наличии препятствий (не представление или представление не в полном объеме перечисленных в пункте 2.6 настоящего административного регламента) для рассмотрения вопроса о предоставлении муниципальной услуги, объясняет заявителю содержание выявленных</w:t>
      </w:r>
      <w:proofErr w:type="gramEnd"/>
      <w:r w:rsidRPr="009F32B5">
        <w:rPr>
          <w:sz w:val="24"/>
          <w:szCs w:val="24"/>
        </w:rPr>
        <w:t xml:space="preserve"> недостатков в предоставленных документах и меры по их устранению. Если недостатки, препятствующие приему документов, допустимо устранить в ходе приема, они устраняются незамедлительно.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- </w:t>
      </w:r>
      <w:proofErr w:type="gramStart"/>
      <w:r w:rsidRPr="009F32B5">
        <w:rPr>
          <w:sz w:val="24"/>
          <w:szCs w:val="24"/>
        </w:rPr>
        <w:t>о</w:t>
      </w:r>
      <w:proofErr w:type="gramEnd"/>
      <w:r w:rsidRPr="009F32B5">
        <w:rPr>
          <w:sz w:val="24"/>
          <w:szCs w:val="24"/>
        </w:rPr>
        <w:t>тсутствие документа, подтверждающего полномочия лица на осуществление действий от имени заявителя.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bookmarkStart w:id="21" w:name="sub_28"/>
      <w:r w:rsidRPr="009F32B5">
        <w:rPr>
          <w:sz w:val="24"/>
          <w:szCs w:val="24"/>
        </w:rPr>
        <w:t>2.9. Исчерпывающий перечень оснований для отказа в предоставлении муниципальной услуги</w:t>
      </w:r>
    </w:p>
    <w:bookmarkEnd w:id="21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- не предоставление документов </w:t>
      </w:r>
      <w:proofErr w:type="gramStart"/>
      <w:r w:rsidRPr="009F32B5">
        <w:rPr>
          <w:sz w:val="24"/>
          <w:szCs w:val="24"/>
        </w:rPr>
        <w:t>согласно пункта</w:t>
      </w:r>
      <w:proofErr w:type="gramEnd"/>
      <w:r w:rsidRPr="009F32B5">
        <w:rPr>
          <w:sz w:val="24"/>
          <w:szCs w:val="24"/>
        </w:rPr>
        <w:t xml:space="preserve"> 2.6 настоящего административного регламента.</w:t>
      </w: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bookmarkStart w:id="22" w:name="sub_29"/>
      <w:r w:rsidRPr="009F32B5">
        <w:rPr>
          <w:b/>
          <w:sz w:val="24"/>
          <w:szCs w:val="24"/>
        </w:rPr>
        <w:t>2.10. Порядок, размер и основания взимания платы за предоставление муниципальной услуги</w:t>
      </w:r>
    </w:p>
    <w:bookmarkEnd w:id="22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Муниципальная услуга предоставляется бесплатно.</w:t>
      </w: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bookmarkStart w:id="23" w:name="sub_210"/>
      <w:r w:rsidRPr="009F32B5">
        <w:rPr>
          <w:b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23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Время ожидания заявителей в очереди при подаче заявления для получения муниципальной услуги не должно превышать 20 минут.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Время ожидания заявителей при получении документов для получения муниципальной услуги не должно превышать 20 минут.</w:t>
      </w: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bookmarkStart w:id="24" w:name="sub_211"/>
      <w:r w:rsidRPr="009F32B5">
        <w:rPr>
          <w:b/>
          <w:sz w:val="24"/>
          <w:szCs w:val="24"/>
        </w:rPr>
        <w:t>2.12. Срок и порядок регистрации запроса заявителя о предоставлении муниципальной услуги</w:t>
      </w:r>
    </w:p>
    <w:bookmarkEnd w:id="24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В день получения запроса заявителя о предоставлении муниципальной услуги специалист отдела строительства и ЖКХ администрации Красноармейского района передает запрос заявителя о предоставлении муниципальной услуги с прилагаемыми документами главе администрации  для резолюции. 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Глава администрации рассматривает поступившие заявления в течение одного рабочего дня и накладывает визы для рассмотрения начальником отдела строительства и ЖКХ администрации Красноармейского района (далее – начальник  отдела). На заявлениях проставляется номер входящей корреспонденции согласно реестру учета в системе электронного документооборота. Заявления остаются в отделе градостроительства с приложенными заявителями документами.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В отделе строительства и ЖКХ администрации Красноармейского района на запросе заявителя проставляется номер входящей корреспонденции согласно записям в журнале регистрации входящей корреспонденции.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Общий срок регистрации запросов заявителей не должен превышать 3 рабочих дней со дня принятия специалистом отдела строительства и ЖКХ  администрации Красноармейского района запроса заявителя о предоставлении муниципальной услуги.</w:t>
      </w: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bookmarkStart w:id="25" w:name="sub_212"/>
      <w:r w:rsidRPr="009F32B5">
        <w:rPr>
          <w:b/>
          <w:sz w:val="24"/>
          <w:szCs w:val="24"/>
        </w:rPr>
        <w:lastRenderedPageBreak/>
        <w:t>2.13. Требования к помещениям, в которых предоставляется муниципальная услуга, к месту ожидания и приема заявителей,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bookmarkEnd w:id="25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Прием граждан для предоставления муниципальной услуги осуществляется согласно графику работы отдела строительства и ЖКХ администрации Красноармейского района, указанному в п. 1.3.1 раздела I настоящего административного регламента. Вход в здание администрации должен быть оборудован пандусом для маломобильных групп населения и парковочными местами.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уполномоченного подразделения администрации, фамилий, имен, отчеств, должностей специалистов, предоставляющих муниципальную услугу. Помещение должно соответствовать санитарно-эпидемиологическим требованиям, должно быть оснащено стульями, столами, телефонной связью, компьютером с возможностью печати и выхода в сеть Интернет.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Для ожидания приема заинтересованным лицам отводится специальное место, оборудованное стульями, столами (стойками) для возможности оформления документов.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Информирование заинтересованных лиц осуществляется путем использования информационных стендов. Информационные стенды оборудуются в доступном для получателя муниципальной услуги помещении администрации. На информационных стендах содержится следующая обязательная информация: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адрес администрации Красноармейского района, в том числе адрес Интернет-сайта, номера телефонов, адреса электронной почты, график работы (номера кабинетов), фамилии, имена, отчества должностных лиц, ответственных за предоставление муниципальной услуги; блок-схема процедуры по оказанию муниципальной услуги; перечень документов, представляемых заявителем для получения решения о согласовании переустройства и (или) перепланировки жилого помещения; образец заявления (приложение 3 к настоящему Административному регламенту), извлечения из законодательных и иных нормативных правовых актов, регулирующих деятельность по предоставлению муниципальной услуги; перечень оснований для отказа в предоставлении муниципальной услуги.</w:t>
      </w: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bookmarkStart w:id="26" w:name="sub_213"/>
      <w:r w:rsidRPr="009F32B5">
        <w:rPr>
          <w:b/>
          <w:sz w:val="24"/>
          <w:szCs w:val="24"/>
        </w:rPr>
        <w:t>2.14. Показатели качества и доступности муниципальной услуги: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bookmarkStart w:id="27" w:name="sub_2131"/>
      <w:bookmarkEnd w:id="26"/>
      <w:r w:rsidRPr="009F32B5">
        <w:rPr>
          <w:b/>
          <w:sz w:val="24"/>
          <w:szCs w:val="24"/>
        </w:rPr>
        <w:t>2.14.1.</w:t>
      </w:r>
      <w:r w:rsidRPr="009F32B5">
        <w:rPr>
          <w:sz w:val="24"/>
          <w:szCs w:val="24"/>
        </w:rPr>
        <w:t xml:space="preserve"> Показателями доступности муниципальной услуги являются:</w:t>
      </w:r>
    </w:p>
    <w:bookmarkEnd w:id="27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простота и ясность изложения информационных и инструктивных документов;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наличие различных каналов получения информации о предоставлении услуги;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допустимость работы с представителями лиц, получающих муниципальную услугу;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короткое время ожидания предоставления муниципальной услуги;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удобный график работы Администрации, предоставляющей муниципальную услугу;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- удобное территориальное расположение администрации, предоставляющей муниципальную услугу. 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bookmarkStart w:id="28" w:name="sub_2133"/>
      <w:r w:rsidRPr="009F32B5">
        <w:rPr>
          <w:b/>
          <w:sz w:val="24"/>
          <w:szCs w:val="24"/>
        </w:rPr>
        <w:t>2.14.2.</w:t>
      </w:r>
      <w:r w:rsidRPr="009F32B5">
        <w:rPr>
          <w:sz w:val="24"/>
          <w:szCs w:val="24"/>
        </w:rPr>
        <w:t xml:space="preserve"> Показателями качества муниципальной услуги являются: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удовлетворенность заявителя от процедуры получения муниципальной услуги;</w:t>
      </w:r>
    </w:p>
    <w:bookmarkEnd w:id="28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отопление и чистота воздуха), эстетическое оформление помещений;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профессиональная подготовка сотрудников администрации, предоставляющей муниципальную услугу;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высокая культура обслуживания заявителей.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строгое соблюдение стандарта и порядка предоставления муниципальной услуги;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lastRenderedPageBreak/>
        <w:t xml:space="preserve">- эффективность и своевременность рассмотрения обращений граждан по вопросам предоставления муниципальной услуги; 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- отсутствие жалоб. </w:t>
      </w: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bookmarkStart w:id="29" w:name="sub_214"/>
      <w:r w:rsidRPr="009F32B5">
        <w:rPr>
          <w:b/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</w:t>
      </w:r>
    </w:p>
    <w:bookmarkEnd w:id="29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участвующих или организующих предоставление муниципальных услуг и заявителей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При предоставлении муниципальных услуг в электронной форме осуществляются: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bookmarkStart w:id="30" w:name="sub_2141"/>
      <w:r w:rsidRPr="009F32B5">
        <w:rPr>
          <w:sz w:val="24"/>
          <w:szCs w:val="24"/>
        </w:rPr>
        <w:t>1) доступ заявителей к сведениям о муниципальных услугах, предназначенных для использования в сети интернет;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bookmarkStart w:id="31" w:name="sub_2142"/>
      <w:bookmarkEnd w:id="30"/>
      <w:r w:rsidRPr="009F32B5">
        <w:rPr>
          <w:sz w:val="24"/>
          <w:szCs w:val="24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bookmarkStart w:id="32" w:name="sub_2143"/>
      <w:bookmarkEnd w:id="31"/>
      <w:r w:rsidRPr="009F32B5">
        <w:rPr>
          <w:sz w:val="24"/>
          <w:szCs w:val="24"/>
        </w:rPr>
        <w:t>3) возможность подачи заявителем запроса и иных документов для предоставления муниципальной услуги;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bookmarkStart w:id="33" w:name="sub_2144"/>
      <w:bookmarkEnd w:id="32"/>
      <w:r w:rsidRPr="009F32B5">
        <w:rPr>
          <w:sz w:val="24"/>
          <w:szCs w:val="24"/>
        </w:rPr>
        <w:t>4) возможность получения заявителем сведений о ходе выполнения запроса о предоставлении муниципальной услуги;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bookmarkStart w:id="34" w:name="sub_2145"/>
      <w:bookmarkEnd w:id="33"/>
      <w:r w:rsidRPr="009F32B5">
        <w:rPr>
          <w:sz w:val="24"/>
          <w:szCs w:val="24"/>
        </w:rPr>
        <w:t>5) получение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законом;</w:t>
      </w:r>
    </w:p>
    <w:bookmarkEnd w:id="34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proofErr w:type="gramStart"/>
      <w:r w:rsidRPr="009F32B5">
        <w:rPr>
          <w:sz w:val="24"/>
          <w:szCs w:val="24"/>
        </w:rPr>
        <w:t>Предоставление муниципальных услуг в электронной форме и доступ заявителей к сведениям о муниципальных услугах, а также к сведениям об услугах, предназначенным для распространения с использованием сети Интернет и размещенным в государственных информационных системах, обеспечивающих ведение реестров государственных и муниципальных услуг, обеспечивается с помощью республиканской государственной информационной системы «Портал государственных и муниципальных услуг (функций) Чувашской Республики с Реестром государственных и муниципальных</w:t>
      </w:r>
      <w:proofErr w:type="gramEnd"/>
      <w:r w:rsidRPr="009F32B5">
        <w:rPr>
          <w:sz w:val="24"/>
          <w:szCs w:val="24"/>
        </w:rPr>
        <w:t xml:space="preserve"> услуг (функций) Чувашской Республики».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</w:p>
    <w:p w:rsidR="009F32B5" w:rsidRPr="009F32B5" w:rsidRDefault="009F32B5" w:rsidP="009F32B5">
      <w:pPr>
        <w:ind w:firstLine="709"/>
        <w:jc w:val="center"/>
        <w:rPr>
          <w:b/>
          <w:sz w:val="24"/>
          <w:szCs w:val="24"/>
        </w:rPr>
      </w:pPr>
      <w:bookmarkStart w:id="35" w:name="sub_1003"/>
      <w:r w:rsidRPr="009F32B5">
        <w:rPr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35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bookmarkStart w:id="36" w:name="sub_31"/>
      <w:r w:rsidRPr="009F32B5">
        <w:rPr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bookmarkEnd w:id="36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Описание </w:t>
      </w:r>
      <w:proofErr w:type="gramStart"/>
      <w:r w:rsidRPr="009F32B5">
        <w:rPr>
          <w:sz w:val="24"/>
          <w:szCs w:val="24"/>
        </w:rPr>
        <w:t>последовательности прохождения процедуры предоставления муниципальной услуги</w:t>
      </w:r>
      <w:proofErr w:type="gramEnd"/>
      <w:r w:rsidRPr="009F32B5">
        <w:rPr>
          <w:sz w:val="24"/>
          <w:szCs w:val="24"/>
        </w:rPr>
        <w:t xml:space="preserve"> представлено в блок-схеме (Приложение № 2 к настоящему регламенту).</w:t>
      </w: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bookmarkStart w:id="37" w:name="sub_32"/>
      <w:r w:rsidRPr="009F32B5">
        <w:rPr>
          <w:b/>
          <w:sz w:val="24"/>
          <w:szCs w:val="24"/>
        </w:rPr>
        <w:t>3.2. Перечень административных процедур предоставления муниципальной услуги</w:t>
      </w:r>
    </w:p>
    <w:bookmarkEnd w:id="37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проверка наличия и прием документов, прилагаемых к заявлению, предусмотренных пунктом 2.6 настоящего административного регламента;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осмотр земельного участка, в отношении которого готовится градостроительный план;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- выдача подготовленного градостроительного плана застроенного или предназначенного для строительства, реконструкции объектов капитального </w:t>
      </w:r>
      <w:r w:rsidRPr="009F32B5">
        <w:rPr>
          <w:sz w:val="24"/>
          <w:szCs w:val="24"/>
        </w:rPr>
        <w:lastRenderedPageBreak/>
        <w:t>строительства земельного участка или отказа в выдаче такого разрешения с указанием причин отказа.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По устному запросу муниципальная услуга не предоставляется.</w:t>
      </w: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bookmarkStart w:id="38" w:name="sub_33"/>
      <w:r w:rsidRPr="009F32B5">
        <w:rPr>
          <w:b/>
          <w:sz w:val="24"/>
          <w:szCs w:val="24"/>
        </w:rPr>
        <w:t>3.3. Последовательность и сроки выполнения административных процедур, а также требования к порядку их выполнения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bookmarkStart w:id="39" w:name="sub_331"/>
      <w:bookmarkEnd w:id="38"/>
      <w:r w:rsidRPr="009F32B5">
        <w:rPr>
          <w:b/>
          <w:sz w:val="24"/>
          <w:szCs w:val="24"/>
        </w:rPr>
        <w:t>3.3.1.</w:t>
      </w:r>
      <w:r w:rsidRPr="009F32B5">
        <w:rPr>
          <w:sz w:val="24"/>
          <w:szCs w:val="24"/>
        </w:rPr>
        <w:t xml:space="preserve"> Основанием для начала административной процедуры является принятие специалистом отдела от заявителя заявления с приложенными документами.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bookmarkStart w:id="40" w:name="sub_332"/>
      <w:bookmarkEnd w:id="39"/>
      <w:r w:rsidRPr="009F32B5">
        <w:rPr>
          <w:b/>
          <w:sz w:val="24"/>
          <w:szCs w:val="24"/>
        </w:rPr>
        <w:t>3.3.2.</w:t>
      </w:r>
      <w:r w:rsidRPr="009F32B5">
        <w:rPr>
          <w:sz w:val="24"/>
          <w:szCs w:val="24"/>
        </w:rPr>
        <w:t xml:space="preserve"> Специалист отдела, ответственный за предоставление муниципальной услуги и осуществляющий первичный прием документов, устанавливает предмет обращения, личность заявителя, проверяя документ, удостоверяющий личность.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bookmarkStart w:id="41" w:name="sub_333"/>
      <w:bookmarkEnd w:id="40"/>
      <w:r w:rsidRPr="009F32B5">
        <w:rPr>
          <w:b/>
          <w:sz w:val="24"/>
          <w:szCs w:val="24"/>
        </w:rPr>
        <w:t>3.3.3.</w:t>
      </w:r>
      <w:r w:rsidRPr="009F32B5">
        <w:rPr>
          <w:sz w:val="24"/>
          <w:szCs w:val="24"/>
        </w:rPr>
        <w:t xml:space="preserve"> В ходе первичного приема документов от заявителей специалист, ответственный за предоставление муниципальной услуги, осуществляет проверку предоставленных документов </w:t>
      </w:r>
      <w:proofErr w:type="gramStart"/>
      <w:r w:rsidRPr="009F32B5">
        <w:rPr>
          <w:sz w:val="24"/>
          <w:szCs w:val="24"/>
        </w:rPr>
        <w:t>на</w:t>
      </w:r>
      <w:proofErr w:type="gramEnd"/>
      <w:r w:rsidRPr="009F32B5">
        <w:rPr>
          <w:sz w:val="24"/>
          <w:szCs w:val="24"/>
        </w:rPr>
        <w:t>:</w:t>
      </w:r>
    </w:p>
    <w:bookmarkEnd w:id="41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правильность оформления заявления;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наличие необходимых документов;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соответствие предоставленных экземпляров оригиналов документов их копиям.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При отсутствии одного из документов, предусмотренных пунктом 2.6 настоящего административного регламента, специалист отдела готовит и направляет заявителю уведомление администрации Красноармейского района об отказе в приеме документов с разъяснением ему причины возврата.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В случае надлежащего оформления заявления и </w:t>
      </w:r>
      <w:proofErr w:type="gramStart"/>
      <w:r w:rsidRPr="009F32B5">
        <w:rPr>
          <w:sz w:val="24"/>
          <w:szCs w:val="24"/>
        </w:rPr>
        <w:t>соответствия</w:t>
      </w:r>
      <w:proofErr w:type="gramEnd"/>
      <w:r w:rsidRPr="009F32B5">
        <w:rPr>
          <w:sz w:val="24"/>
          <w:szCs w:val="24"/>
        </w:rPr>
        <w:t xml:space="preserve"> приложенных к нему документов документам, указанным в пункте 2.6. настоящего административного регламента, заявление в течение одного рабочего дня передается на рассмотрение главе администрации Красноармейского района и регистрируется в установленном порядке.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bookmarkStart w:id="42" w:name="sub_334"/>
      <w:r w:rsidRPr="009F32B5">
        <w:rPr>
          <w:b/>
          <w:sz w:val="24"/>
          <w:szCs w:val="24"/>
        </w:rPr>
        <w:t>3.3.4.</w:t>
      </w:r>
      <w:r w:rsidRPr="009F32B5">
        <w:rPr>
          <w:sz w:val="24"/>
          <w:szCs w:val="24"/>
        </w:rPr>
        <w:t xml:space="preserve"> Гражданину, подавшему заявление о предоставлении муниципальной услуги «Подготовка и выдача градостроительного плана земельного участка», выдается расписка в приеме предоставленных документов с указанием их перечня и даты получения (приложение 5 к административному регламенту).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bookmarkStart w:id="43" w:name="sub_335"/>
      <w:bookmarkEnd w:id="42"/>
      <w:r w:rsidRPr="009F32B5">
        <w:rPr>
          <w:b/>
          <w:sz w:val="24"/>
          <w:szCs w:val="24"/>
        </w:rPr>
        <w:t>3.3.5.</w:t>
      </w:r>
      <w:r w:rsidRPr="009F32B5">
        <w:rPr>
          <w:sz w:val="24"/>
          <w:szCs w:val="24"/>
        </w:rPr>
        <w:t xml:space="preserve"> Подготовка градостроительного плана земельного участка включает в себя:</w:t>
      </w:r>
    </w:p>
    <w:bookmarkEnd w:id="43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осмотр земельного участка, в отношении которого готовится градостроительный план;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получение сведений, подлежащих предоставлению в рамках межведомственного информационного взаимодействия, в случае, если заявитель не представил документы по собственной инициативе;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- подготовка сведений, подлежащих предоставлению в рамках внутриведомственного взаимодействия (выписка из градостроительного регламента (в случае если на земельный участок распространяется действие градостроительного регламента) с указанием всех видов разрешенного использования земельного участка; </w:t>
      </w:r>
      <w:proofErr w:type="gramStart"/>
      <w:r w:rsidRPr="009F32B5">
        <w:rPr>
          <w:sz w:val="24"/>
          <w:szCs w:val="24"/>
        </w:rPr>
        <w:t>информация о разрешенном использовании земельного участка, требованиях и назначению, параметрам и размещению объекта капитального строительства на указанном земельном участке (в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регламент);</w:t>
      </w:r>
      <w:proofErr w:type="gramEnd"/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подготовка градостроительного плана земельного участка, в соответствии с утвержденной формой (приложение 4 к административному регламенту);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утверждение градостроительного плана земельного участка постановлением администрации Красноармейского района;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регистрация в едином реестре выданных градостроительных планов земельных участков.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bookmarkStart w:id="44" w:name="sub_336"/>
      <w:r w:rsidRPr="009F32B5">
        <w:rPr>
          <w:b/>
          <w:sz w:val="24"/>
          <w:szCs w:val="24"/>
        </w:rPr>
        <w:t>3.3.6.</w:t>
      </w:r>
      <w:r w:rsidRPr="009F32B5">
        <w:rPr>
          <w:sz w:val="24"/>
          <w:szCs w:val="24"/>
        </w:rPr>
        <w:t xml:space="preserve"> Градостроительный план земельного участка заполняется в трех экземплярах. После утверждения главой администрации  Красноармейского района первый и второй экземпляры на бумажном носителе передаются заявителю. Третий экземпляр на </w:t>
      </w:r>
      <w:r w:rsidRPr="009F32B5">
        <w:rPr>
          <w:sz w:val="24"/>
          <w:szCs w:val="24"/>
        </w:rPr>
        <w:lastRenderedPageBreak/>
        <w:t>бумажном и электронном носителе остается в отделе строительства и ЖКХ администрации Красноармейского района, уполномоченном на ведение информационной системы обеспечения градостроительной деятельности муниципального образования.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bookmarkStart w:id="45" w:name="sub_1004"/>
      <w:bookmarkEnd w:id="44"/>
    </w:p>
    <w:p w:rsidR="009F32B5" w:rsidRPr="009F32B5" w:rsidRDefault="009F32B5" w:rsidP="009F32B5">
      <w:pPr>
        <w:ind w:firstLine="709"/>
        <w:jc w:val="center"/>
        <w:rPr>
          <w:b/>
          <w:sz w:val="24"/>
          <w:szCs w:val="24"/>
        </w:rPr>
      </w:pPr>
      <w:r w:rsidRPr="009F32B5">
        <w:rPr>
          <w:b/>
          <w:sz w:val="24"/>
          <w:szCs w:val="24"/>
        </w:rPr>
        <w:t xml:space="preserve">IV. Формы </w:t>
      </w:r>
      <w:proofErr w:type="gramStart"/>
      <w:r w:rsidRPr="009F32B5">
        <w:rPr>
          <w:b/>
          <w:sz w:val="24"/>
          <w:szCs w:val="24"/>
        </w:rPr>
        <w:t>контроля за</w:t>
      </w:r>
      <w:proofErr w:type="gramEnd"/>
      <w:r w:rsidRPr="009F32B5">
        <w:rPr>
          <w:b/>
          <w:sz w:val="24"/>
          <w:szCs w:val="24"/>
        </w:rPr>
        <w:t xml:space="preserve"> исполнением административного регламента</w:t>
      </w:r>
    </w:p>
    <w:bookmarkEnd w:id="45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bookmarkStart w:id="46" w:name="sub_41"/>
      <w:r w:rsidRPr="009F32B5">
        <w:rPr>
          <w:b/>
          <w:sz w:val="24"/>
          <w:szCs w:val="24"/>
        </w:rPr>
        <w:t xml:space="preserve">4.1. Порядок осуществления текущего </w:t>
      </w:r>
      <w:proofErr w:type="gramStart"/>
      <w:r w:rsidRPr="009F32B5">
        <w:rPr>
          <w:b/>
          <w:sz w:val="24"/>
          <w:szCs w:val="24"/>
        </w:rPr>
        <w:t>контроля за</w:t>
      </w:r>
      <w:proofErr w:type="gramEnd"/>
      <w:r w:rsidRPr="009F32B5">
        <w:rPr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46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Текущий </w:t>
      </w:r>
      <w:proofErr w:type="gramStart"/>
      <w:r w:rsidRPr="009F32B5">
        <w:rPr>
          <w:sz w:val="24"/>
          <w:szCs w:val="24"/>
        </w:rPr>
        <w:t>контроль за</w:t>
      </w:r>
      <w:proofErr w:type="gramEnd"/>
      <w:r w:rsidRPr="009F32B5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администрации  Красноармейского района по экономическим вопросам – начальником финансового отдела администрации Красноармейского района, курирующим предоставление муниципальной услуги.</w:t>
      </w: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bookmarkStart w:id="47" w:name="sub_42"/>
      <w:r w:rsidRPr="009F32B5">
        <w:rPr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F32B5">
        <w:rPr>
          <w:b/>
          <w:sz w:val="24"/>
          <w:szCs w:val="24"/>
        </w:rPr>
        <w:t>контроля за</w:t>
      </w:r>
      <w:proofErr w:type="gramEnd"/>
      <w:r w:rsidRPr="009F32B5"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bookmarkEnd w:id="47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proofErr w:type="gramStart"/>
      <w:r w:rsidRPr="009F32B5">
        <w:rPr>
          <w:sz w:val="24"/>
          <w:szCs w:val="24"/>
        </w:rPr>
        <w:t>Контроль за</w:t>
      </w:r>
      <w:proofErr w:type="gramEnd"/>
      <w:r w:rsidRPr="009F32B5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 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Периодичность проведения проверок носит плановый характер (осуществляется на основании квартальных или годовых планов работы) и внеплановый характер (по конкретному обращению). </w:t>
      </w:r>
      <w:proofErr w:type="gramStart"/>
      <w:r w:rsidRPr="009F32B5">
        <w:rPr>
          <w:sz w:val="24"/>
          <w:szCs w:val="24"/>
        </w:rPr>
        <w:t xml:space="preserve"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  <w:proofErr w:type="gramEnd"/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Начальник отдела строительства и ЖКХ администрации Красноармейского района организует и осуществляет </w:t>
      </w:r>
      <w:proofErr w:type="gramStart"/>
      <w:r w:rsidRPr="009F32B5">
        <w:rPr>
          <w:sz w:val="24"/>
          <w:szCs w:val="24"/>
        </w:rPr>
        <w:t>контроль за</w:t>
      </w:r>
      <w:proofErr w:type="gramEnd"/>
      <w:r w:rsidRPr="009F32B5">
        <w:rPr>
          <w:sz w:val="24"/>
          <w:szCs w:val="24"/>
        </w:rPr>
        <w:t xml:space="preserve"> соблюдением порядка предоставления муниципальной услуги специалистом отдела не реже 1 раза в месяц.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Внеплановые проверки могут проводиться уполномоченным должностным лицом на основании поступивших жалоб на действия должностного лица по вопросу нарушения порядка приема и рассмотрения запроса заявителей. 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Плановые и внеплановые проверки полноты и качества предоставления муниципальной услуги организуются на основании решений главы администрации Красноармейского района.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По результатам проведенных проверок в случае выявления нарушений прав заинтересованных лиц виновные лица привлекаются к ответственности в порядке, установленном законодательством Российской Федерации.</w:t>
      </w: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bookmarkStart w:id="48" w:name="sub_43"/>
      <w:r w:rsidRPr="009F32B5">
        <w:rPr>
          <w:b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bookmarkEnd w:id="48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Уполномоченное должностное лицо, ответственное за прием письменных запросов заявителей, несет персональную ответственность за соблюдение порядка приема письменных запросов, правильность внесения записей в электронную карточку.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Руководитель уполномоченного подразделения несет персональную ответственность за своевременное рассмотрение запросов заявителей.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Уполномоченные должностные лица администрации, которым поручено рассмотрение запросов заявителей, несут персональную ответственность за сроки и </w:t>
      </w:r>
      <w:r w:rsidRPr="009F32B5">
        <w:rPr>
          <w:sz w:val="24"/>
          <w:szCs w:val="24"/>
        </w:rPr>
        <w:lastRenderedPageBreak/>
        <w:t>качество рассмотрения поставленных в запросе вопросов в соответствии с действующим законодательством.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Персональная ответственность должностных лиц закрепляется в их должностных регламентах.</w:t>
      </w: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bookmarkStart w:id="49" w:name="sub_44"/>
      <w:r w:rsidRPr="009F32B5">
        <w:rPr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9F32B5">
        <w:rPr>
          <w:b/>
          <w:sz w:val="24"/>
          <w:szCs w:val="24"/>
        </w:rPr>
        <w:t>контроля за</w:t>
      </w:r>
      <w:proofErr w:type="gramEnd"/>
      <w:r w:rsidRPr="009F32B5">
        <w:rPr>
          <w:b/>
          <w:sz w:val="24"/>
          <w:szCs w:val="24"/>
        </w:rPr>
        <w:t xml:space="preserve"> предоставлением муниципальной услуги, в том числе со стороны граждан и организаций</w:t>
      </w:r>
    </w:p>
    <w:bookmarkEnd w:id="49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</w:p>
    <w:p w:rsidR="009F32B5" w:rsidRPr="009F32B5" w:rsidRDefault="009F32B5" w:rsidP="009F32B5">
      <w:pPr>
        <w:ind w:firstLine="709"/>
        <w:jc w:val="center"/>
        <w:rPr>
          <w:b/>
          <w:sz w:val="24"/>
          <w:szCs w:val="24"/>
        </w:rPr>
      </w:pPr>
      <w:bookmarkStart w:id="50" w:name="sub_1005"/>
      <w:r w:rsidRPr="009F32B5">
        <w:rPr>
          <w:b/>
          <w:sz w:val="24"/>
          <w:szCs w:val="24"/>
        </w:rPr>
        <w:t>V.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 в органе, предоставляющем муниципальную услугу</w:t>
      </w:r>
    </w:p>
    <w:bookmarkEnd w:id="50"/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b/>
          <w:sz w:val="24"/>
          <w:szCs w:val="24"/>
        </w:rPr>
        <w:t>5.1. Заявитель вправе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9F32B5">
        <w:rPr>
          <w:sz w:val="24"/>
          <w:szCs w:val="24"/>
        </w:rPr>
        <w:t xml:space="preserve"> в органе, предоставляющем муниципальную услугу (далее – муниципальный служащий).</w:t>
      </w: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r w:rsidRPr="009F32B5">
        <w:rPr>
          <w:b/>
          <w:sz w:val="24"/>
          <w:szCs w:val="24"/>
        </w:rPr>
        <w:t xml:space="preserve">5.2 Заявитель может обратиться с </w:t>
      </w:r>
      <w:proofErr w:type="gramStart"/>
      <w:r w:rsidRPr="009F32B5">
        <w:rPr>
          <w:b/>
          <w:sz w:val="24"/>
          <w:szCs w:val="24"/>
        </w:rPr>
        <w:t>жалобой</w:t>
      </w:r>
      <w:proofErr w:type="gramEnd"/>
      <w:r w:rsidRPr="009F32B5">
        <w:rPr>
          <w:b/>
          <w:sz w:val="24"/>
          <w:szCs w:val="24"/>
        </w:rPr>
        <w:t xml:space="preserve"> в том числе в следующих случаях: 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2) нарушение срока предоставления государственной услуги;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proofErr w:type="gramStart"/>
      <w:r w:rsidRPr="009F32B5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7) отказ органа, предоставляющего муниципальную услугу. </w:t>
      </w:r>
      <w:proofErr w:type="gramStart"/>
      <w:r w:rsidRPr="009F32B5">
        <w:rPr>
          <w:sz w:val="24"/>
          <w:szCs w:val="24"/>
        </w:rPr>
        <w:t xml:space="preserve">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r w:rsidRPr="009F32B5">
        <w:rPr>
          <w:b/>
          <w:sz w:val="24"/>
          <w:szCs w:val="24"/>
        </w:rPr>
        <w:t>5.3. Требования к порядку подачи жалобы: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- жалоба подается в письменной форме на бумажном носителе, в электронной форме в администрацию Красноармейского района: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-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Красноармейского района на Портале органов власти Чувашской Республики, единого портала государственных и муниципальных услуг либо Портала </w:t>
      </w:r>
      <w:r w:rsidRPr="009F32B5">
        <w:rPr>
          <w:sz w:val="24"/>
          <w:szCs w:val="24"/>
        </w:rPr>
        <w:lastRenderedPageBreak/>
        <w:t xml:space="preserve">государственных и муниципальных услуг Чувашской Республики, а также может быть принята при личном приеме заявителя. 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Жалоба должна содержать: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1) Наименование администрации Красноармейского района, должностного лица администрации Красноармейского района служащего, решения и действия (бездействие) которых обжалуются;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proofErr w:type="gramStart"/>
      <w:r w:rsidRPr="009F32B5">
        <w:rPr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3) сведения об обжалуемых решения и действиях (бездействии) администрации Красноармейского района, должностного лица администрации Красноармейского района либо муниципального служащего;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 Красноармейского района, должностного лица администрации  Красноармейского района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32B5" w:rsidRPr="009F32B5" w:rsidRDefault="009F32B5" w:rsidP="009F32B5">
      <w:pPr>
        <w:ind w:firstLine="709"/>
        <w:jc w:val="both"/>
        <w:rPr>
          <w:b/>
          <w:sz w:val="24"/>
          <w:szCs w:val="24"/>
        </w:rPr>
      </w:pPr>
      <w:r w:rsidRPr="009F32B5">
        <w:rPr>
          <w:b/>
          <w:sz w:val="24"/>
          <w:szCs w:val="24"/>
        </w:rPr>
        <w:t>5.4. Требования к порядку рассмотрения жалобы: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proofErr w:type="gramStart"/>
      <w:r w:rsidRPr="009F32B5">
        <w:rPr>
          <w:sz w:val="24"/>
          <w:szCs w:val="24"/>
        </w:rPr>
        <w:t>Жалоба, поступившая в администрацию Красноармейского района, подлежит рассмотрению должностным лицом администрации Красноармейского района, наделенным полномочиями по рассмотрению жалоб, в течение пятнадцати рабочих дней со дня ее регистрации, а в случае обжалования отказа администрации Красноармейского района, должностного лица администрации Красноармейского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F32B5">
        <w:rPr>
          <w:sz w:val="24"/>
          <w:szCs w:val="24"/>
        </w:rPr>
        <w:t xml:space="preserve"> исправлений – в течение пяти рабочих дней со дня ее регистрации. Жалобы на решения, принятые главой администрации Красноармейского района, рассматриваются непосредственно главой администрации Красноармейского района. 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По результатам рассмотрения жалобы администрация Красноармейского района принимает одно из следующих решений: 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1) Удовлетворяет жалобу. </w:t>
      </w:r>
      <w:proofErr w:type="gramStart"/>
      <w:r w:rsidRPr="009F32B5">
        <w:rPr>
          <w:sz w:val="24"/>
          <w:szCs w:val="24"/>
        </w:rPr>
        <w:t>В том числе в форме отмены принятого решения, исправления допущенных администрацией Красноармейского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2) отказывает в удовлетворении жалобы. 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F32B5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F32B5">
        <w:rPr>
          <w:sz w:val="24"/>
          <w:szCs w:val="24"/>
        </w:rPr>
        <w:t xml:space="preserve"> или преступления должностное лицо администрации Красноармейского района, наделенное полномочиями по рассмотрению жалоб, незамедлительно готовит письмо за подписью главы администрации Красноармейского района и направляет имеющиеся материалы в органы прокуратуры. </w:t>
      </w: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</w:p>
    <w:p w:rsidR="009F32B5" w:rsidRPr="009F32B5" w:rsidRDefault="009F32B5" w:rsidP="009F32B5">
      <w:pPr>
        <w:ind w:firstLine="709"/>
        <w:jc w:val="both"/>
        <w:rPr>
          <w:sz w:val="24"/>
          <w:szCs w:val="24"/>
        </w:rPr>
      </w:pPr>
    </w:p>
    <w:p w:rsidR="009F32B5" w:rsidRPr="009F32B5" w:rsidRDefault="009F32B5" w:rsidP="009F32B5">
      <w:pPr>
        <w:ind w:firstLine="720"/>
        <w:jc w:val="right"/>
        <w:rPr>
          <w:b/>
          <w:color w:val="000080"/>
        </w:rPr>
      </w:pPr>
      <w:bookmarkStart w:id="51" w:name="sub_10000"/>
    </w:p>
    <w:p w:rsidR="009F32B5" w:rsidRPr="009F32B5" w:rsidRDefault="009F32B5" w:rsidP="009F32B5">
      <w:pPr>
        <w:ind w:firstLine="720"/>
        <w:jc w:val="right"/>
        <w:rPr>
          <w:b/>
          <w:color w:val="000080"/>
        </w:rPr>
      </w:pPr>
    </w:p>
    <w:p w:rsidR="009F32B5" w:rsidRPr="009F32B5" w:rsidRDefault="009F32B5" w:rsidP="009F32B5">
      <w:pPr>
        <w:ind w:firstLine="720"/>
        <w:jc w:val="right"/>
        <w:rPr>
          <w:b/>
          <w:color w:val="000080"/>
        </w:rPr>
      </w:pPr>
    </w:p>
    <w:bookmarkEnd w:id="51"/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lastRenderedPageBreak/>
        <w:t xml:space="preserve">Приложение № 1 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 xml:space="preserve">к административному регламенту 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 xml:space="preserve">администрации </w:t>
      </w:r>
      <w:r w:rsidR="007749E7">
        <w:rPr>
          <w:sz w:val="22"/>
          <w:szCs w:val="22"/>
        </w:rPr>
        <w:t xml:space="preserve"> </w:t>
      </w:r>
      <w:proofErr w:type="spellStart"/>
      <w:r w:rsidR="007749E7">
        <w:rPr>
          <w:sz w:val="22"/>
          <w:szCs w:val="22"/>
        </w:rPr>
        <w:t>Чадукасинского</w:t>
      </w:r>
      <w:proofErr w:type="spellEnd"/>
      <w:r w:rsidR="007749E7">
        <w:rPr>
          <w:sz w:val="22"/>
          <w:szCs w:val="22"/>
        </w:rPr>
        <w:t xml:space="preserve"> сельского поселения </w:t>
      </w:r>
      <w:r w:rsidRPr="009F32B5">
        <w:rPr>
          <w:sz w:val="22"/>
          <w:szCs w:val="22"/>
        </w:rPr>
        <w:t xml:space="preserve">Красноармейского района по предоставлению муниципальной услуги 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 xml:space="preserve">«Подготовка и выдача </w:t>
      </w:r>
      <w:proofErr w:type="gramStart"/>
      <w:r w:rsidRPr="009F32B5">
        <w:rPr>
          <w:sz w:val="22"/>
          <w:szCs w:val="22"/>
        </w:rPr>
        <w:t>градостроительных</w:t>
      </w:r>
      <w:proofErr w:type="gramEnd"/>
      <w:r w:rsidRPr="009F32B5">
        <w:rPr>
          <w:sz w:val="22"/>
          <w:szCs w:val="22"/>
        </w:rPr>
        <w:t xml:space="preserve"> 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>планов земельных участков»</w:t>
      </w:r>
    </w:p>
    <w:p w:rsidR="009F32B5" w:rsidRPr="009F32B5" w:rsidRDefault="009F32B5" w:rsidP="009F32B5">
      <w:pPr>
        <w:keepNext/>
        <w:jc w:val="center"/>
        <w:outlineLvl w:val="0"/>
        <w:rPr>
          <w:rFonts w:ascii="Baltica Chv" w:hAnsi="Baltica Chv"/>
          <w:b/>
          <w:sz w:val="26"/>
          <w:szCs w:val="26"/>
        </w:rPr>
      </w:pPr>
    </w:p>
    <w:p w:rsidR="009F32B5" w:rsidRPr="009F32B5" w:rsidRDefault="009F32B5" w:rsidP="009F32B5">
      <w:pPr>
        <w:keepNext/>
        <w:jc w:val="center"/>
        <w:outlineLvl w:val="0"/>
        <w:rPr>
          <w:rFonts w:ascii="Baltica Chv" w:hAnsi="Baltica Chv"/>
          <w:b/>
          <w:sz w:val="26"/>
          <w:szCs w:val="26"/>
        </w:rPr>
      </w:pPr>
    </w:p>
    <w:p w:rsidR="009F32B5" w:rsidRPr="009F32B5" w:rsidRDefault="009F32B5" w:rsidP="009F32B5">
      <w:pPr>
        <w:keepNext/>
        <w:jc w:val="center"/>
        <w:outlineLvl w:val="0"/>
        <w:rPr>
          <w:b/>
          <w:sz w:val="22"/>
          <w:szCs w:val="22"/>
        </w:rPr>
      </w:pPr>
      <w:r w:rsidRPr="009F32B5">
        <w:rPr>
          <w:b/>
          <w:sz w:val="22"/>
          <w:szCs w:val="22"/>
        </w:rPr>
        <w:t>Сведения</w:t>
      </w:r>
      <w:r w:rsidRPr="009F32B5">
        <w:rPr>
          <w:b/>
          <w:sz w:val="22"/>
          <w:szCs w:val="22"/>
        </w:rPr>
        <w:br/>
        <w:t xml:space="preserve">о местонахождении и графике работы </w:t>
      </w:r>
      <w:proofErr w:type="spellStart"/>
      <w:r w:rsidRPr="009F32B5">
        <w:rPr>
          <w:b/>
          <w:sz w:val="22"/>
          <w:szCs w:val="22"/>
        </w:rPr>
        <w:t>администрации</w:t>
      </w:r>
      <w:r w:rsidR="006C4AC8">
        <w:rPr>
          <w:b/>
          <w:sz w:val="22"/>
          <w:szCs w:val="22"/>
        </w:rPr>
        <w:t>Чадукасинского</w:t>
      </w:r>
      <w:proofErr w:type="spellEnd"/>
      <w:r w:rsidR="006C4AC8">
        <w:rPr>
          <w:b/>
          <w:sz w:val="22"/>
          <w:szCs w:val="22"/>
        </w:rPr>
        <w:t xml:space="preserve"> сельского поселения</w:t>
      </w:r>
      <w:r w:rsidRPr="009F32B5">
        <w:rPr>
          <w:b/>
          <w:sz w:val="22"/>
          <w:szCs w:val="22"/>
        </w:rPr>
        <w:t xml:space="preserve"> Красноармейского района </w:t>
      </w:r>
    </w:p>
    <w:p w:rsidR="009F32B5" w:rsidRPr="009F32B5" w:rsidRDefault="009F32B5" w:rsidP="009F32B5"/>
    <w:p w:rsidR="009F32B5" w:rsidRPr="009F32B5" w:rsidRDefault="009F32B5" w:rsidP="009F32B5"/>
    <w:p w:rsidR="009F32B5" w:rsidRPr="009F32B5" w:rsidRDefault="009F32B5" w:rsidP="009F32B5">
      <w:pPr>
        <w:jc w:val="both"/>
        <w:rPr>
          <w:sz w:val="22"/>
          <w:szCs w:val="22"/>
        </w:rPr>
      </w:pPr>
      <w:r w:rsidRPr="009F32B5">
        <w:rPr>
          <w:sz w:val="22"/>
          <w:szCs w:val="22"/>
        </w:rPr>
        <w:t xml:space="preserve">  Адрес: 429620, Чувашская Республика, с. </w:t>
      </w:r>
      <w:proofErr w:type="gramStart"/>
      <w:r w:rsidRPr="009F32B5">
        <w:rPr>
          <w:sz w:val="22"/>
          <w:szCs w:val="22"/>
        </w:rPr>
        <w:t>Красноармейское</w:t>
      </w:r>
      <w:proofErr w:type="gramEnd"/>
      <w:r w:rsidRPr="009F32B5">
        <w:rPr>
          <w:sz w:val="22"/>
          <w:szCs w:val="22"/>
        </w:rPr>
        <w:t>, ул. Ленина, д.35</w:t>
      </w:r>
    </w:p>
    <w:p w:rsidR="009F32B5" w:rsidRPr="009F32B5" w:rsidRDefault="009F32B5" w:rsidP="009F32B5">
      <w:pPr>
        <w:ind w:left="142" w:hanging="142"/>
        <w:rPr>
          <w:sz w:val="22"/>
          <w:szCs w:val="22"/>
        </w:rPr>
      </w:pPr>
      <w:r w:rsidRPr="009F32B5">
        <w:rPr>
          <w:sz w:val="22"/>
          <w:szCs w:val="22"/>
        </w:rPr>
        <w:t xml:space="preserve">  Адрес сайта администрации Красноармейского района в сети «</w:t>
      </w:r>
      <w:proofErr w:type="spellStart"/>
      <w:r w:rsidRPr="009F32B5">
        <w:rPr>
          <w:sz w:val="22"/>
          <w:szCs w:val="22"/>
        </w:rPr>
        <w:t>Инетернет</w:t>
      </w:r>
      <w:proofErr w:type="spellEnd"/>
      <w:r w:rsidRPr="009F32B5">
        <w:rPr>
          <w:sz w:val="22"/>
          <w:szCs w:val="22"/>
        </w:rPr>
        <w:t xml:space="preserve">» - </w:t>
      </w: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2857"/>
        <w:gridCol w:w="715"/>
        <w:gridCol w:w="1429"/>
        <w:gridCol w:w="2999"/>
      </w:tblGrid>
      <w:tr w:rsidR="009F32B5" w:rsidRPr="009F32B5" w:rsidTr="005F4D13">
        <w:trPr>
          <w:trHeight w:val="258"/>
        </w:trPr>
        <w:tc>
          <w:tcPr>
            <w:tcW w:w="9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DAF" w:rsidRDefault="009F32B5" w:rsidP="009F32B5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  <w:r w:rsidRPr="009F32B5">
              <w:rPr>
                <w:sz w:val="22"/>
                <w:szCs w:val="22"/>
              </w:rPr>
              <w:t xml:space="preserve">  Адрес электронной почты администрации Красноармейского района: </w:t>
            </w:r>
            <w:r w:rsidRPr="009F32B5">
              <w:rPr>
                <w:bCs/>
                <w:sz w:val="22"/>
                <w:szCs w:val="22"/>
                <w:lang w:val="en-US"/>
              </w:rPr>
              <w:t>e</w:t>
            </w:r>
            <w:r w:rsidRPr="009F32B5">
              <w:rPr>
                <w:bCs/>
                <w:sz w:val="22"/>
                <w:szCs w:val="22"/>
              </w:rPr>
              <w:t>-</w:t>
            </w:r>
            <w:r w:rsidRPr="009F32B5">
              <w:rPr>
                <w:bCs/>
                <w:sz w:val="22"/>
                <w:szCs w:val="22"/>
                <w:lang w:val="en-US"/>
              </w:rPr>
              <w:t>mail</w:t>
            </w:r>
            <w:r w:rsidRPr="009F32B5">
              <w:rPr>
                <w:bCs/>
                <w:sz w:val="22"/>
                <w:szCs w:val="22"/>
              </w:rPr>
              <w:t xml:space="preserve">: </w:t>
            </w:r>
          </w:p>
          <w:p w:rsidR="00887DAF" w:rsidRDefault="00F3700E" w:rsidP="009F32B5">
            <w:pPr>
              <w:keepNext/>
              <w:jc w:val="center"/>
              <w:outlineLvl w:val="0"/>
            </w:pPr>
            <w:hyperlink r:id="rId7" w:history="1">
              <w:r w:rsidR="00887DAF" w:rsidRPr="00543D1E">
                <w:rPr>
                  <w:rStyle w:val="af8"/>
                </w:rPr>
                <w:t>sao-chaduk@krarm.cap.ru</w:t>
              </w:r>
            </w:hyperlink>
          </w:p>
          <w:p w:rsidR="00887DAF" w:rsidRDefault="00887DAF" w:rsidP="009F32B5">
            <w:pPr>
              <w:keepNext/>
              <w:jc w:val="center"/>
              <w:outlineLvl w:val="0"/>
            </w:pPr>
          </w:p>
          <w:p w:rsidR="009F32B5" w:rsidRPr="009F32B5" w:rsidRDefault="009F32B5" w:rsidP="009F32B5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9F32B5">
              <w:rPr>
                <w:bCs/>
                <w:sz w:val="22"/>
                <w:szCs w:val="22"/>
              </w:rPr>
              <w:t xml:space="preserve">  </w:t>
            </w:r>
            <w:r w:rsidRPr="009F32B5">
              <w:rPr>
                <w:b/>
                <w:sz w:val="22"/>
                <w:szCs w:val="22"/>
              </w:rPr>
              <w:t>Руководство</w:t>
            </w:r>
          </w:p>
        </w:tc>
      </w:tr>
      <w:tr w:rsidR="009F32B5" w:rsidRPr="009F32B5" w:rsidTr="005F4D13">
        <w:trPr>
          <w:trHeight w:val="53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2B5">
              <w:rPr>
                <w:sz w:val="22"/>
                <w:szCs w:val="22"/>
              </w:rPr>
              <w:t>Ф.И.О.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2B5">
              <w:rPr>
                <w:sz w:val="22"/>
                <w:szCs w:val="22"/>
              </w:rPr>
              <w:t>Должность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2B5">
              <w:rPr>
                <w:sz w:val="22"/>
                <w:szCs w:val="22"/>
              </w:rPr>
              <w:t xml:space="preserve">№ </w:t>
            </w:r>
            <w:proofErr w:type="spellStart"/>
            <w:r w:rsidRPr="009F32B5">
              <w:rPr>
                <w:sz w:val="22"/>
                <w:szCs w:val="22"/>
              </w:rPr>
              <w:t>каб</w:t>
            </w:r>
            <w:proofErr w:type="spellEnd"/>
            <w:r w:rsidRPr="009F32B5">
              <w:rPr>
                <w:sz w:val="22"/>
                <w:szCs w:val="22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2B5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2B5">
              <w:rPr>
                <w:sz w:val="22"/>
                <w:szCs w:val="22"/>
              </w:rPr>
              <w:t>Электронный адрес</w:t>
            </w:r>
          </w:p>
        </w:tc>
      </w:tr>
      <w:tr w:rsidR="009F32B5" w:rsidRPr="009F32B5" w:rsidTr="005F4D13">
        <w:trPr>
          <w:trHeight w:val="77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6C4AC8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Геннадий Валентинович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8" w:rsidRDefault="009F32B5" w:rsidP="009F32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32B5">
              <w:rPr>
                <w:sz w:val="22"/>
                <w:szCs w:val="22"/>
              </w:rPr>
              <w:t xml:space="preserve">глава администрации </w:t>
            </w:r>
          </w:p>
          <w:p w:rsidR="009F32B5" w:rsidRPr="009F32B5" w:rsidRDefault="006C4AC8" w:rsidP="009F32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Чадукасинского</w:t>
            </w:r>
            <w:proofErr w:type="spellEnd"/>
            <w:r>
              <w:rPr>
                <w:sz w:val="22"/>
                <w:szCs w:val="22"/>
              </w:rPr>
              <w:t xml:space="preserve"> сельского </w:t>
            </w:r>
            <w:proofErr w:type="spellStart"/>
            <w:r>
              <w:rPr>
                <w:sz w:val="22"/>
                <w:szCs w:val="22"/>
              </w:rPr>
              <w:t>поселения</w:t>
            </w:r>
            <w:r w:rsidR="009F32B5" w:rsidRPr="009F32B5">
              <w:rPr>
                <w:sz w:val="22"/>
                <w:szCs w:val="22"/>
              </w:rPr>
              <w:t>Красноармейского</w:t>
            </w:r>
            <w:proofErr w:type="spellEnd"/>
            <w:r w:rsidR="009F32B5" w:rsidRPr="009F32B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2B5">
              <w:rPr>
                <w:sz w:val="22"/>
                <w:szCs w:val="22"/>
              </w:rPr>
              <w:t>8(83530)</w:t>
            </w:r>
          </w:p>
          <w:p w:rsidR="009F32B5" w:rsidRPr="009F32B5" w:rsidRDefault="006C4AC8" w:rsidP="006C4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9F32B5" w:rsidRPr="009F32B5">
              <w:rPr>
                <w:sz w:val="22"/>
                <w:szCs w:val="22"/>
              </w:rPr>
              <w:t>-2-1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B5" w:rsidRPr="009F32B5" w:rsidRDefault="00887DAF" w:rsidP="009F32B5">
            <w:pPr>
              <w:rPr>
                <w:snapToGrid w:val="0"/>
                <w:color w:val="000000"/>
                <w:sz w:val="22"/>
                <w:szCs w:val="22"/>
              </w:rPr>
            </w:pPr>
            <w:r w:rsidRPr="00397DAC">
              <w:t>sao-chaduk@krarm.cap.ru</w:t>
            </w:r>
          </w:p>
        </w:tc>
      </w:tr>
      <w:tr w:rsidR="009F32B5" w:rsidRPr="009F32B5" w:rsidTr="005F4D13">
        <w:trPr>
          <w:trHeight w:val="1018"/>
        </w:trPr>
        <w:tc>
          <w:tcPr>
            <w:tcW w:w="9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B5" w:rsidRPr="009F32B5" w:rsidRDefault="009F32B5" w:rsidP="009F32B5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9F32B5" w:rsidRPr="009F32B5" w:rsidRDefault="00072097" w:rsidP="009F32B5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9F32B5" w:rsidRPr="009F32B5">
              <w:rPr>
                <w:b/>
                <w:sz w:val="22"/>
                <w:szCs w:val="22"/>
              </w:rPr>
              <w:t>дминистраци</w:t>
            </w:r>
            <w:r>
              <w:rPr>
                <w:b/>
                <w:sz w:val="22"/>
                <w:szCs w:val="22"/>
              </w:rPr>
              <w:t xml:space="preserve">я </w:t>
            </w:r>
            <w:proofErr w:type="spellStart"/>
            <w:r>
              <w:rPr>
                <w:b/>
                <w:sz w:val="22"/>
                <w:szCs w:val="22"/>
              </w:rPr>
              <w:t>Чадукасинского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</w:t>
            </w:r>
            <w:r w:rsidR="009F32B5" w:rsidRPr="009F32B5">
              <w:rPr>
                <w:b/>
                <w:sz w:val="22"/>
                <w:szCs w:val="22"/>
              </w:rPr>
              <w:t xml:space="preserve"> Красноармейского района </w:t>
            </w:r>
          </w:p>
          <w:p w:rsidR="009F32B5" w:rsidRPr="009F32B5" w:rsidRDefault="009F32B5" w:rsidP="009F32B5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9F32B5">
              <w:rPr>
                <w:b/>
                <w:sz w:val="22"/>
                <w:szCs w:val="22"/>
              </w:rPr>
              <w:t xml:space="preserve">(уполномоченное подразделение администрации) </w:t>
            </w:r>
          </w:p>
          <w:p w:rsidR="009F32B5" w:rsidRPr="009F32B5" w:rsidRDefault="009F32B5" w:rsidP="009F32B5"/>
        </w:tc>
      </w:tr>
      <w:tr w:rsidR="009F32B5" w:rsidRPr="009F32B5" w:rsidTr="005F4D13">
        <w:trPr>
          <w:trHeight w:val="53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2B5">
              <w:rPr>
                <w:sz w:val="22"/>
                <w:szCs w:val="22"/>
              </w:rPr>
              <w:t>Ф.И.О.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2B5">
              <w:rPr>
                <w:sz w:val="22"/>
                <w:szCs w:val="22"/>
              </w:rPr>
              <w:t>Должность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2B5">
              <w:rPr>
                <w:sz w:val="22"/>
                <w:szCs w:val="22"/>
              </w:rPr>
              <w:t xml:space="preserve">№ </w:t>
            </w:r>
            <w:proofErr w:type="spellStart"/>
            <w:r w:rsidRPr="009F32B5">
              <w:rPr>
                <w:sz w:val="22"/>
                <w:szCs w:val="22"/>
              </w:rPr>
              <w:t>каб</w:t>
            </w:r>
            <w:proofErr w:type="spellEnd"/>
            <w:r w:rsidRPr="009F32B5">
              <w:rPr>
                <w:sz w:val="22"/>
                <w:szCs w:val="22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2B5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2B5">
              <w:rPr>
                <w:sz w:val="22"/>
                <w:szCs w:val="22"/>
              </w:rPr>
              <w:t>Электронный адрес</w:t>
            </w:r>
          </w:p>
        </w:tc>
      </w:tr>
      <w:tr w:rsidR="009F32B5" w:rsidRPr="009F32B5" w:rsidTr="005F4D13">
        <w:trPr>
          <w:trHeight w:val="25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2B5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32B5" w:rsidRPr="009F32B5" w:rsidTr="005F4D13">
        <w:trPr>
          <w:trHeight w:val="77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072097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Светлана Алексеевна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2B5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2B5">
              <w:rPr>
                <w:sz w:val="22"/>
                <w:szCs w:val="22"/>
              </w:rPr>
              <w:t>8(83530)</w:t>
            </w:r>
          </w:p>
          <w:p w:rsidR="009F32B5" w:rsidRPr="009F32B5" w:rsidRDefault="00072097" w:rsidP="00072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9F32B5" w:rsidRPr="009F32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9F32B5" w:rsidRPr="009F32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887DAF" w:rsidRDefault="00887DAF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397DAC">
              <w:t>sao-chaduk@krarm.cap.ru</w:t>
            </w:r>
          </w:p>
        </w:tc>
      </w:tr>
    </w:tbl>
    <w:p w:rsidR="009F32B5" w:rsidRPr="009F32B5" w:rsidRDefault="009F32B5" w:rsidP="009F32B5">
      <w:pPr>
        <w:ind w:firstLine="720"/>
        <w:jc w:val="both"/>
        <w:rPr>
          <w:sz w:val="22"/>
          <w:szCs w:val="22"/>
        </w:rPr>
      </w:pPr>
    </w:p>
    <w:p w:rsidR="009F32B5" w:rsidRPr="009F32B5" w:rsidRDefault="009F32B5" w:rsidP="009F32B5">
      <w:pPr>
        <w:ind w:firstLine="720"/>
        <w:jc w:val="both"/>
        <w:rPr>
          <w:sz w:val="22"/>
          <w:szCs w:val="22"/>
        </w:rPr>
      </w:pPr>
    </w:p>
    <w:p w:rsidR="009F32B5" w:rsidRPr="009F32B5" w:rsidRDefault="009F32B5" w:rsidP="009F32B5">
      <w:pPr>
        <w:ind w:firstLine="720"/>
        <w:jc w:val="both"/>
        <w:rPr>
          <w:sz w:val="22"/>
          <w:szCs w:val="22"/>
        </w:rPr>
      </w:pPr>
      <w:r w:rsidRPr="009F32B5">
        <w:rPr>
          <w:sz w:val="22"/>
          <w:szCs w:val="22"/>
        </w:rPr>
        <w:t xml:space="preserve">График работы администрации </w:t>
      </w:r>
      <w:proofErr w:type="spellStart"/>
      <w:r w:rsidR="00072097">
        <w:rPr>
          <w:sz w:val="22"/>
          <w:szCs w:val="22"/>
        </w:rPr>
        <w:t>Чадукасинского</w:t>
      </w:r>
      <w:proofErr w:type="spellEnd"/>
      <w:r w:rsidR="00072097">
        <w:rPr>
          <w:sz w:val="22"/>
          <w:szCs w:val="22"/>
        </w:rPr>
        <w:t xml:space="preserve"> сельского поселения </w:t>
      </w:r>
      <w:r w:rsidRPr="009F32B5">
        <w:rPr>
          <w:sz w:val="22"/>
          <w:szCs w:val="22"/>
        </w:rPr>
        <w:t>Красноармейского района: понедельник – пятница с 8.00 до 17.00 ч., перерыв на обед с 12.00 до 13.00 ч.; выходные дни – суббота, воскресенье.</w:t>
      </w:r>
    </w:p>
    <w:p w:rsidR="009F32B5" w:rsidRPr="009F32B5" w:rsidRDefault="009F32B5" w:rsidP="009F32B5">
      <w:pPr>
        <w:ind w:firstLine="720"/>
        <w:jc w:val="both"/>
        <w:rPr>
          <w:sz w:val="22"/>
          <w:szCs w:val="22"/>
        </w:rPr>
      </w:pPr>
      <w:r w:rsidRPr="009F32B5">
        <w:rPr>
          <w:sz w:val="22"/>
          <w:szCs w:val="22"/>
        </w:rPr>
        <w:t xml:space="preserve">Приём застройщиков и выдача готовых документов осуществляется </w:t>
      </w:r>
      <w:r w:rsidR="00072097">
        <w:rPr>
          <w:sz w:val="22"/>
          <w:szCs w:val="22"/>
        </w:rPr>
        <w:t xml:space="preserve">ведущим </w:t>
      </w:r>
      <w:proofErr w:type="gramStart"/>
      <w:r w:rsidR="00072097">
        <w:rPr>
          <w:sz w:val="22"/>
          <w:szCs w:val="22"/>
        </w:rPr>
        <w:t>специалистом-экспертов</w:t>
      </w:r>
      <w:proofErr w:type="gramEnd"/>
      <w:r w:rsidR="00072097">
        <w:rPr>
          <w:sz w:val="22"/>
          <w:szCs w:val="22"/>
        </w:rPr>
        <w:t xml:space="preserve"> </w:t>
      </w:r>
      <w:r w:rsidRPr="009F32B5">
        <w:rPr>
          <w:sz w:val="22"/>
          <w:szCs w:val="22"/>
        </w:rPr>
        <w:t xml:space="preserve">  администрации </w:t>
      </w:r>
      <w:proofErr w:type="spellStart"/>
      <w:r w:rsidR="00072097">
        <w:rPr>
          <w:sz w:val="22"/>
          <w:szCs w:val="22"/>
        </w:rPr>
        <w:t>Чадукасинского</w:t>
      </w:r>
      <w:proofErr w:type="spellEnd"/>
      <w:r w:rsidR="00072097">
        <w:rPr>
          <w:sz w:val="22"/>
          <w:szCs w:val="22"/>
        </w:rPr>
        <w:t xml:space="preserve"> сельского поселения </w:t>
      </w:r>
      <w:r w:rsidRPr="009F32B5">
        <w:rPr>
          <w:sz w:val="22"/>
          <w:szCs w:val="22"/>
        </w:rPr>
        <w:t>Красноармейского района: понедельник с 9.00 до 17.00, перерыв на обед с 12.00 до 13.00</w:t>
      </w:r>
    </w:p>
    <w:p w:rsidR="009F32B5" w:rsidRPr="009F32B5" w:rsidRDefault="009F32B5" w:rsidP="009F32B5">
      <w:pPr>
        <w:ind w:firstLine="720"/>
        <w:jc w:val="both"/>
        <w:rPr>
          <w:sz w:val="22"/>
          <w:szCs w:val="22"/>
        </w:rPr>
      </w:pPr>
    </w:p>
    <w:p w:rsidR="009F32B5" w:rsidRPr="009F32B5" w:rsidRDefault="009F32B5" w:rsidP="009F32B5">
      <w:pPr>
        <w:ind w:firstLine="720"/>
        <w:jc w:val="right"/>
        <w:rPr>
          <w:b/>
          <w:color w:val="000080"/>
        </w:rPr>
      </w:pPr>
      <w:bookmarkStart w:id="52" w:name="sub_2000"/>
    </w:p>
    <w:p w:rsidR="009F32B5" w:rsidRPr="009F32B5" w:rsidRDefault="009F32B5" w:rsidP="009F32B5">
      <w:pPr>
        <w:ind w:firstLine="720"/>
        <w:jc w:val="right"/>
        <w:rPr>
          <w:b/>
          <w:color w:val="000080"/>
        </w:rPr>
      </w:pPr>
    </w:p>
    <w:p w:rsidR="009F32B5" w:rsidRPr="009F32B5" w:rsidRDefault="009F32B5" w:rsidP="009F32B5">
      <w:pPr>
        <w:ind w:firstLine="720"/>
        <w:jc w:val="right"/>
        <w:rPr>
          <w:b/>
          <w:color w:val="000080"/>
        </w:rPr>
      </w:pPr>
    </w:p>
    <w:p w:rsidR="009F32B5" w:rsidRPr="009F32B5" w:rsidRDefault="009F32B5" w:rsidP="009F32B5">
      <w:pPr>
        <w:ind w:firstLine="720"/>
        <w:jc w:val="right"/>
        <w:rPr>
          <w:b/>
          <w:color w:val="000080"/>
        </w:rPr>
      </w:pPr>
    </w:p>
    <w:p w:rsidR="009F32B5" w:rsidRPr="009F32B5" w:rsidRDefault="009F32B5" w:rsidP="009F32B5">
      <w:pPr>
        <w:ind w:firstLine="720"/>
        <w:jc w:val="right"/>
        <w:rPr>
          <w:b/>
          <w:color w:val="000080"/>
        </w:rPr>
      </w:pPr>
    </w:p>
    <w:p w:rsidR="009F32B5" w:rsidRPr="009F32B5" w:rsidRDefault="009F32B5" w:rsidP="009F32B5">
      <w:pPr>
        <w:ind w:firstLine="720"/>
        <w:jc w:val="right"/>
        <w:rPr>
          <w:b/>
          <w:color w:val="000080"/>
        </w:rPr>
      </w:pPr>
    </w:p>
    <w:p w:rsidR="009F32B5" w:rsidRPr="009F32B5" w:rsidRDefault="009F32B5" w:rsidP="009F32B5">
      <w:pPr>
        <w:ind w:firstLine="720"/>
        <w:jc w:val="right"/>
        <w:rPr>
          <w:b/>
          <w:color w:val="000080"/>
        </w:rPr>
      </w:pPr>
    </w:p>
    <w:p w:rsidR="009F32B5" w:rsidRPr="009F32B5" w:rsidRDefault="009F32B5" w:rsidP="009F32B5">
      <w:pPr>
        <w:ind w:firstLine="720"/>
        <w:jc w:val="right"/>
        <w:rPr>
          <w:b/>
          <w:color w:val="000080"/>
        </w:rPr>
      </w:pPr>
    </w:p>
    <w:p w:rsidR="009F32B5" w:rsidRPr="009F32B5" w:rsidRDefault="009F32B5" w:rsidP="009F32B5">
      <w:pPr>
        <w:ind w:firstLine="720"/>
        <w:jc w:val="right"/>
        <w:rPr>
          <w:b/>
          <w:color w:val="000080"/>
        </w:rPr>
      </w:pPr>
    </w:p>
    <w:p w:rsidR="009F32B5" w:rsidRPr="009F32B5" w:rsidRDefault="009F32B5" w:rsidP="009F32B5">
      <w:pPr>
        <w:ind w:firstLine="720"/>
        <w:jc w:val="right"/>
        <w:rPr>
          <w:b/>
          <w:color w:val="000080"/>
        </w:rPr>
      </w:pPr>
    </w:p>
    <w:bookmarkEnd w:id="52"/>
    <w:p w:rsidR="009F32B5" w:rsidRPr="009F32B5" w:rsidRDefault="009F32B5" w:rsidP="009F32B5">
      <w:pPr>
        <w:ind w:firstLine="720"/>
        <w:jc w:val="right"/>
        <w:rPr>
          <w:color w:val="000080"/>
        </w:rPr>
      </w:pP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lastRenderedPageBreak/>
        <w:t>Приложение № 2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 xml:space="preserve">к административному регламенту </w:t>
      </w:r>
    </w:p>
    <w:p w:rsidR="00145F78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 xml:space="preserve">администрации </w:t>
      </w:r>
      <w:proofErr w:type="spellStart"/>
      <w:r w:rsidR="00145F78">
        <w:rPr>
          <w:sz w:val="22"/>
          <w:szCs w:val="22"/>
        </w:rPr>
        <w:t>Чадукасинского</w:t>
      </w:r>
      <w:proofErr w:type="spellEnd"/>
      <w:r w:rsidR="00145F78">
        <w:rPr>
          <w:sz w:val="22"/>
          <w:szCs w:val="22"/>
        </w:rPr>
        <w:t xml:space="preserve"> сельского поселения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 xml:space="preserve">Красноармейского района 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 xml:space="preserve">по предоставлению муниципальной услуги 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 xml:space="preserve">«Подготовка и выдача </w:t>
      </w:r>
      <w:proofErr w:type="gramStart"/>
      <w:r w:rsidRPr="009F32B5">
        <w:rPr>
          <w:sz w:val="22"/>
          <w:szCs w:val="22"/>
        </w:rPr>
        <w:t>градостроительных</w:t>
      </w:r>
      <w:proofErr w:type="gramEnd"/>
      <w:r w:rsidRPr="009F32B5">
        <w:rPr>
          <w:sz w:val="22"/>
          <w:szCs w:val="22"/>
        </w:rPr>
        <w:t xml:space="preserve"> 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>планов земельных участков»</w:t>
      </w:r>
    </w:p>
    <w:p w:rsidR="009F32B5" w:rsidRPr="009F32B5" w:rsidRDefault="009F32B5" w:rsidP="009F32B5">
      <w:pPr>
        <w:keepNext/>
        <w:jc w:val="center"/>
        <w:outlineLvl w:val="0"/>
        <w:rPr>
          <w:rFonts w:ascii="Baltica Chv" w:hAnsi="Baltica Chv"/>
          <w:b/>
          <w:sz w:val="26"/>
          <w:szCs w:val="26"/>
        </w:rPr>
      </w:pPr>
    </w:p>
    <w:p w:rsidR="009F32B5" w:rsidRPr="009F32B5" w:rsidRDefault="009F32B5" w:rsidP="009F32B5"/>
    <w:p w:rsidR="009F32B5" w:rsidRPr="009F32B5" w:rsidRDefault="009F32B5" w:rsidP="009F32B5"/>
    <w:p w:rsidR="009F32B5" w:rsidRPr="009F32B5" w:rsidRDefault="009F32B5" w:rsidP="009F32B5">
      <w:pPr>
        <w:keepNext/>
        <w:jc w:val="center"/>
        <w:outlineLvl w:val="0"/>
        <w:rPr>
          <w:b/>
          <w:sz w:val="24"/>
        </w:rPr>
      </w:pPr>
      <w:r w:rsidRPr="009F32B5">
        <w:rPr>
          <w:b/>
          <w:sz w:val="24"/>
        </w:rPr>
        <w:t>Блок-схема</w:t>
      </w:r>
      <w:r w:rsidRPr="009F32B5">
        <w:rPr>
          <w:b/>
          <w:sz w:val="24"/>
        </w:rPr>
        <w:br/>
        <w:t xml:space="preserve">предоставления администрацией </w:t>
      </w:r>
      <w:proofErr w:type="spellStart"/>
      <w:r w:rsidR="00145F78">
        <w:rPr>
          <w:b/>
          <w:sz w:val="24"/>
        </w:rPr>
        <w:t>Чадукасинского</w:t>
      </w:r>
      <w:proofErr w:type="spellEnd"/>
      <w:r w:rsidR="00145F78">
        <w:rPr>
          <w:b/>
          <w:sz w:val="24"/>
        </w:rPr>
        <w:t xml:space="preserve"> сельского поселения </w:t>
      </w:r>
      <w:r w:rsidRPr="009F32B5">
        <w:rPr>
          <w:b/>
          <w:sz w:val="24"/>
        </w:rPr>
        <w:t xml:space="preserve">Красноармейского района </w:t>
      </w:r>
    </w:p>
    <w:p w:rsidR="009F32B5" w:rsidRPr="009F32B5" w:rsidRDefault="009F32B5" w:rsidP="009F32B5">
      <w:pPr>
        <w:keepNext/>
        <w:jc w:val="center"/>
        <w:outlineLvl w:val="0"/>
        <w:rPr>
          <w:b/>
          <w:sz w:val="24"/>
        </w:rPr>
      </w:pPr>
      <w:r w:rsidRPr="009F32B5">
        <w:rPr>
          <w:b/>
          <w:sz w:val="24"/>
        </w:rPr>
        <w:t>Чувашской Республики муниципальной услуги «Подготовка и выдача градостроительных планов земельных участков»</w:t>
      </w:r>
    </w:p>
    <w:p w:rsidR="009F32B5" w:rsidRPr="009F32B5" w:rsidRDefault="009F32B5" w:rsidP="009F32B5"/>
    <w:p w:rsidR="009F32B5" w:rsidRPr="009F32B5" w:rsidRDefault="009F32B5" w:rsidP="009F32B5"/>
    <w:p w:rsidR="009F32B5" w:rsidRPr="009F32B5" w:rsidRDefault="009F32B5" w:rsidP="009F32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9F32B5" w:rsidRPr="009F32B5" w:rsidTr="005F4D13">
        <w:trPr>
          <w:trHeight w:val="730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jc w:val="center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 xml:space="preserve">Прием документов, представленных заявителем, </w:t>
            </w:r>
          </w:p>
          <w:p w:rsidR="009F32B5" w:rsidRPr="009F32B5" w:rsidRDefault="009F32B5" w:rsidP="009F32B5">
            <w:pPr>
              <w:jc w:val="center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их направление главе администрации, регистрация</w:t>
            </w:r>
          </w:p>
          <w:p w:rsidR="009F32B5" w:rsidRPr="009F32B5" w:rsidRDefault="009F32B5" w:rsidP="009F32B5">
            <w:pPr>
              <w:jc w:val="center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 xml:space="preserve"> (не более 3 рабочих дней)</w:t>
            </w:r>
          </w:p>
        </w:tc>
      </w:tr>
    </w:tbl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                                  ▼                                                                                               ▼</w:t>
      </w:r>
    </w:p>
    <w:p w:rsidR="009F32B5" w:rsidRPr="009F32B5" w:rsidRDefault="009F32B5" w:rsidP="009F32B5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7"/>
        <w:gridCol w:w="4576"/>
      </w:tblGrid>
      <w:tr w:rsidR="009F32B5" w:rsidRPr="009F32B5" w:rsidTr="005F4D1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jc w:val="center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Представлены все документы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jc w:val="center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Представлены не все документы</w:t>
            </w:r>
          </w:p>
        </w:tc>
      </w:tr>
    </w:tbl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                                  ▼                                                                                               ▼</w:t>
      </w:r>
    </w:p>
    <w:p w:rsidR="009F32B5" w:rsidRPr="009F32B5" w:rsidRDefault="009F32B5" w:rsidP="009F32B5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6"/>
        <w:gridCol w:w="4577"/>
      </w:tblGrid>
      <w:tr w:rsidR="009F32B5" w:rsidRPr="009F32B5" w:rsidTr="005F4D1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jc w:val="center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Рассмотрение документов, представленных заявителем, осмотр земельного участка, в отношении которого готовится градостроительный план, подготовка и утверждение градостроительного плана земельного участка, регистрация в едином реестре выданных градостроительных планов (не более 30 рабочих дней со дня регистрации запроса заявителя)</w:t>
            </w:r>
          </w:p>
          <w:p w:rsidR="009F32B5" w:rsidRPr="009F32B5" w:rsidRDefault="009F32B5" w:rsidP="009F3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jc w:val="center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 xml:space="preserve">Направление заявителю уведомления об отказе в подготовке и выдаче градостроительного плана земельного участка </w:t>
            </w:r>
          </w:p>
          <w:p w:rsidR="009F32B5" w:rsidRPr="009F32B5" w:rsidRDefault="009F32B5" w:rsidP="009F32B5">
            <w:pPr>
              <w:jc w:val="center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(не более 30 рабочих дней со дня регистрации запроса заявителя)</w:t>
            </w:r>
          </w:p>
          <w:p w:rsidR="009F32B5" w:rsidRPr="009F32B5" w:rsidRDefault="009F32B5" w:rsidP="009F32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32B5" w:rsidRPr="009F32B5" w:rsidRDefault="009F32B5" w:rsidP="009F32B5">
      <w:pPr>
        <w:ind w:firstLine="72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                        ▼   </w:t>
      </w:r>
    </w:p>
    <w:p w:rsidR="009F32B5" w:rsidRPr="009F32B5" w:rsidRDefault="009F32B5" w:rsidP="009F32B5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</w:tblGrid>
      <w:tr w:rsidR="009F32B5" w:rsidRPr="009F32B5" w:rsidTr="005F4D1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jc w:val="center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 xml:space="preserve">Выдача заявителю градостроительного плана земельного участка </w:t>
            </w:r>
          </w:p>
          <w:p w:rsidR="009F32B5" w:rsidRPr="009F32B5" w:rsidRDefault="009F32B5" w:rsidP="009F32B5">
            <w:pPr>
              <w:jc w:val="center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(не более 30 рабочих дней со дня регистрации запроса заявителя)</w:t>
            </w:r>
          </w:p>
          <w:p w:rsidR="009F32B5" w:rsidRPr="009F32B5" w:rsidRDefault="009F32B5" w:rsidP="009F32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ind w:firstLine="720"/>
        <w:jc w:val="right"/>
        <w:rPr>
          <w:b/>
          <w:color w:val="000080"/>
        </w:rPr>
      </w:pPr>
      <w:bookmarkStart w:id="53" w:name="sub_3000"/>
    </w:p>
    <w:p w:rsidR="009F32B5" w:rsidRPr="009F32B5" w:rsidRDefault="009F32B5" w:rsidP="009F32B5">
      <w:pPr>
        <w:ind w:firstLine="720"/>
        <w:jc w:val="right"/>
        <w:rPr>
          <w:b/>
          <w:color w:val="000080"/>
        </w:rPr>
      </w:pPr>
    </w:p>
    <w:bookmarkEnd w:id="53"/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lastRenderedPageBreak/>
        <w:t>Приложение № 3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 xml:space="preserve">к административному регламенту 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 xml:space="preserve">администрации </w:t>
      </w:r>
      <w:proofErr w:type="spellStart"/>
      <w:r w:rsidR="00145F78">
        <w:rPr>
          <w:sz w:val="22"/>
          <w:szCs w:val="22"/>
        </w:rPr>
        <w:t>Чадукасинского</w:t>
      </w:r>
      <w:proofErr w:type="spellEnd"/>
      <w:r w:rsidR="00145F78">
        <w:rPr>
          <w:sz w:val="22"/>
          <w:szCs w:val="22"/>
        </w:rPr>
        <w:t xml:space="preserve"> сельского поселения </w:t>
      </w:r>
      <w:r w:rsidRPr="009F32B5">
        <w:rPr>
          <w:sz w:val="22"/>
          <w:szCs w:val="22"/>
        </w:rPr>
        <w:t xml:space="preserve">Красноармейского района 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 xml:space="preserve">по предоставлению муниципальной услуги 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 xml:space="preserve">«Подготовка и выдача </w:t>
      </w:r>
      <w:proofErr w:type="gramStart"/>
      <w:r w:rsidRPr="009F32B5">
        <w:rPr>
          <w:sz w:val="22"/>
          <w:szCs w:val="22"/>
        </w:rPr>
        <w:t>градостроительных</w:t>
      </w:r>
      <w:proofErr w:type="gramEnd"/>
      <w:r w:rsidRPr="009F32B5">
        <w:rPr>
          <w:sz w:val="22"/>
          <w:szCs w:val="22"/>
        </w:rPr>
        <w:t xml:space="preserve"> 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>планов земельных участков»</w:t>
      </w:r>
    </w:p>
    <w:p w:rsidR="009F32B5" w:rsidRPr="009F32B5" w:rsidRDefault="009F32B5" w:rsidP="009F32B5">
      <w:pPr>
        <w:keepNext/>
        <w:jc w:val="center"/>
        <w:outlineLvl w:val="0"/>
        <w:rPr>
          <w:rFonts w:ascii="Baltica Chv" w:hAnsi="Baltica Chv"/>
          <w:b/>
          <w:sz w:val="26"/>
          <w:szCs w:val="26"/>
        </w:rPr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b/>
          <w:color w:val="000080"/>
        </w:rPr>
      </w:pPr>
      <w:r w:rsidRPr="009F32B5">
        <w:rPr>
          <w:b/>
          <w:color w:val="000080"/>
        </w:rPr>
        <w:t xml:space="preserve">                               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b/>
          <w:color w:val="000080"/>
        </w:rPr>
        <w:t xml:space="preserve"> </w:t>
      </w:r>
      <w:r w:rsidRPr="009F32B5">
        <w:rPr>
          <w:b/>
          <w:color w:val="000080"/>
          <w:sz w:val="24"/>
          <w:szCs w:val="24"/>
        </w:rPr>
        <w:t>Форма заявления</w:t>
      </w:r>
    </w:p>
    <w:p w:rsidR="009F32B5" w:rsidRPr="009F32B5" w:rsidRDefault="009F32B5" w:rsidP="009F32B5">
      <w:pPr>
        <w:ind w:left="3261" w:firstLine="720"/>
        <w:jc w:val="both"/>
        <w:rPr>
          <w:sz w:val="24"/>
          <w:szCs w:val="24"/>
        </w:rPr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ind w:left="3261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                                Главе администрации 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ind w:left="3261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                                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ind w:left="3261"/>
        <w:jc w:val="both"/>
      </w:pPr>
      <w:r w:rsidRPr="009F32B5">
        <w:rPr>
          <w:sz w:val="24"/>
          <w:szCs w:val="24"/>
        </w:rPr>
        <w:t xml:space="preserve">                                от 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ind w:left="3261"/>
        <w:jc w:val="both"/>
      </w:pPr>
      <w:r w:rsidRPr="009F32B5">
        <w:t xml:space="preserve">                                                           </w:t>
      </w:r>
      <w:proofErr w:type="gramStart"/>
      <w:r w:rsidRPr="009F32B5">
        <w:t>(Ф.И.О. физического лица или</w:t>
      </w:r>
      <w:proofErr w:type="gramEnd"/>
    </w:p>
    <w:p w:rsidR="009F32B5" w:rsidRPr="009F32B5" w:rsidRDefault="009F32B5" w:rsidP="009F32B5">
      <w:pPr>
        <w:widowControl w:val="0"/>
        <w:autoSpaceDE w:val="0"/>
        <w:autoSpaceDN w:val="0"/>
        <w:adjustRightInd w:val="0"/>
        <w:ind w:left="3261"/>
        <w:jc w:val="both"/>
      </w:pPr>
      <w:r w:rsidRPr="009F32B5">
        <w:t xml:space="preserve">                                      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ind w:left="3261"/>
        <w:jc w:val="both"/>
      </w:pPr>
      <w:r w:rsidRPr="009F32B5">
        <w:t xml:space="preserve">                                                        наименование юридического лица)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ind w:left="3261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                                адрес: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ind w:left="3261"/>
        <w:jc w:val="both"/>
      </w:pPr>
      <w:r w:rsidRPr="009F32B5">
        <w:t xml:space="preserve">                                     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ind w:left="3261"/>
        <w:jc w:val="both"/>
      </w:pPr>
      <w:r w:rsidRPr="009F32B5">
        <w:t xml:space="preserve">                                                           (почтовый (юридический) адрес)</w:t>
      </w:r>
    </w:p>
    <w:p w:rsidR="009F32B5" w:rsidRPr="009F32B5" w:rsidRDefault="009F32B5" w:rsidP="009F32B5">
      <w:pPr>
        <w:ind w:left="3261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ind w:left="3261"/>
        <w:jc w:val="both"/>
      </w:pPr>
      <w:r w:rsidRPr="009F32B5">
        <w:t xml:space="preserve">                                     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ind w:left="3261"/>
        <w:jc w:val="both"/>
      </w:pPr>
      <w:r w:rsidRPr="009F32B5">
        <w:t xml:space="preserve">                                                 (документ, удостоверяющий личность;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ind w:left="3261"/>
        <w:jc w:val="both"/>
      </w:pPr>
      <w:r w:rsidRPr="009F32B5">
        <w:t xml:space="preserve">                                                     сведения о юридическом лице)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ind w:left="3261"/>
        <w:jc w:val="both"/>
      </w:pPr>
      <w:r w:rsidRPr="009F32B5">
        <w:t xml:space="preserve">                                     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ind w:left="3261"/>
        <w:jc w:val="both"/>
      </w:pPr>
      <w:r w:rsidRPr="009F32B5">
        <w:rPr>
          <w:sz w:val="24"/>
          <w:szCs w:val="24"/>
        </w:rPr>
        <w:t xml:space="preserve">                                контактный телефон:</w:t>
      </w:r>
      <w:r w:rsidRPr="009F32B5">
        <w:t xml:space="preserve"> ___________________</w:t>
      </w:r>
    </w:p>
    <w:p w:rsidR="009F32B5" w:rsidRPr="009F32B5" w:rsidRDefault="009F32B5" w:rsidP="009F32B5">
      <w:pPr>
        <w:ind w:left="3261"/>
        <w:jc w:val="center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center"/>
      </w:pPr>
      <w:r w:rsidRPr="009F32B5">
        <w:rPr>
          <w:b/>
          <w:color w:val="000080"/>
        </w:rPr>
        <w:t>ЗАЯВЛЕНИЕ</w:t>
      </w:r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Прошу разработать и утвердить градостроительный план  земельного  участка 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с кадастровым номером ___________________________________________________,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F32B5">
        <w:rPr>
          <w:sz w:val="24"/>
          <w:szCs w:val="24"/>
        </w:rPr>
        <w:t>расположенного</w:t>
      </w:r>
      <w:proofErr w:type="gramEnd"/>
      <w:r w:rsidRPr="009F32B5">
        <w:rPr>
          <w:sz w:val="24"/>
          <w:szCs w:val="24"/>
        </w:rPr>
        <w:t xml:space="preserve"> по адресу: 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                                                             </w:t>
      </w:r>
      <w:proofErr w:type="gramStart"/>
      <w:r w:rsidRPr="009F32B5">
        <w:t>(наименование городского или сельского поселения,</w:t>
      </w:r>
      <w:proofErr w:type="gramEnd"/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                                                                     наименование населенного пункта, 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>______________________________________________________________________________________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>наименование улицы, номер  участка  (дома или здания), расположенного  на   земельном участке)</w:t>
      </w:r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для строительства, реконструкции 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                                                                         (наименование объекта капитального строительства)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размерами: _______________________ количеством этажей:___________________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на основании следующих документов:</w:t>
      </w:r>
    </w:p>
    <w:p w:rsidR="009F32B5" w:rsidRPr="009F32B5" w:rsidRDefault="009F32B5" w:rsidP="009F32B5">
      <w:pPr>
        <w:ind w:firstLine="7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701"/>
        <w:gridCol w:w="1559"/>
      </w:tblGrid>
      <w:tr w:rsidR="009F32B5" w:rsidRPr="009F32B5" w:rsidTr="005F4D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 xml:space="preserve">№ </w:t>
            </w:r>
            <w:proofErr w:type="gramStart"/>
            <w:r w:rsidRPr="009F32B5">
              <w:rPr>
                <w:sz w:val="24"/>
                <w:szCs w:val="24"/>
              </w:rPr>
              <w:t>п</w:t>
            </w:r>
            <w:proofErr w:type="gramEnd"/>
            <w:r w:rsidRPr="009F32B5">
              <w:rPr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Наименование представленных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Количество экземпляров</w:t>
            </w:r>
            <w:r w:rsidRPr="009F32B5">
              <w:rPr>
                <w:rFonts w:ascii="Arial" w:hAnsi="Arial" w:cs="Arial"/>
                <w:sz w:val="24"/>
                <w:szCs w:val="24"/>
              </w:rPr>
              <w:t>,</w:t>
            </w:r>
            <w:r w:rsidRPr="009F32B5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Количество документов, шт.</w:t>
            </w:r>
          </w:p>
        </w:tc>
      </w:tr>
      <w:tr w:rsidR="009F32B5" w:rsidRPr="009F32B5" w:rsidTr="005F4D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2B5" w:rsidRPr="009F32B5" w:rsidTr="005F4D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Заявитель  _______________  _______________________          ______________                                                                                  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                        подпись                        расшифровка подписи                                 дата</w:t>
      </w:r>
    </w:p>
    <w:p w:rsidR="009F32B5" w:rsidRPr="009F32B5" w:rsidRDefault="009F32B5" w:rsidP="009F32B5">
      <w:pPr>
        <w:ind w:firstLine="720"/>
        <w:jc w:val="right"/>
        <w:rPr>
          <w:color w:val="000080"/>
        </w:rPr>
      </w:pPr>
      <w:bookmarkStart w:id="54" w:name="sub_4000"/>
    </w:p>
    <w:bookmarkEnd w:id="54"/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>Приложение № 4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 xml:space="preserve">к административному регламенту 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 xml:space="preserve">администрации </w:t>
      </w:r>
      <w:proofErr w:type="spellStart"/>
      <w:r w:rsidR="00145F78">
        <w:rPr>
          <w:sz w:val="22"/>
          <w:szCs w:val="22"/>
        </w:rPr>
        <w:t>Чадукасинского</w:t>
      </w:r>
      <w:proofErr w:type="spellEnd"/>
      <w:r w:rsidR="00145F78">
        <w:rPr>
          <w:sz w:val="22"/>
          <w:szCs w:val="22"/>
        </w:rPr>
        <w:t xml:space="preserve"> сельского поселения </w:t>
      </w:r>
      <w:r w:rsidRPr="009F32B5">
        <w:rPr>
          <w:sz w:val="22"/>
          <w:szCs w:val="22"/>
        </w:rPr>
        <w:t xml:space="preserve">Красноармейского района 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 xml:space="preserve">по предоставлению муниципальной услуги 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 xml:space="preserve">«Подготовка и выдача </w:t>
      </w:r>
      <w:proofErr w:type="gramStart"/>
      <w:r w:rsidRPr="009F32B5">
        <w:rPr>
          <w:sz w:val="22"/>
          <w:szCs w:val="22"/>
        </w:rPr>
        <w:t>градостроительных</w:t>
      </w:r>
      <w:proofErr w:type="gramEnd"/>
      <w:r w:rsidRPr="009F32B5">
        <w:rPr>
          <w:sz w:val="22"/>
          <w:szCs w:val="22"/>
        </w:rPr>
        <w:t xml:space="preserve"> 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>планов земельных участков»</w:t>
      </w:r>
    </w:p>
    <w:p w:rsidR="009F32B5" w:rsidRPr="009F32B5" w:rsidRDefault="009F32B5" w:rsidP="009F32B5">
      <w:pPr>
        <w:keepNext/>
        <w:jc w:val="center"/>
        <w:outlineLvl w:val="0"/>
        <w:rPr>
          <w:rFonts w:ascii="Baltica Chv" w:hAnsi="Baltica Chv"/>
          <w:b/>
          <w:sz w:val="26"/>
          <w:szCs w:val="26"/>
        </w:rPr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right"/>
      </w:pPr>
      <w:r w:rsidRPr="009F32B5">
        <w:t xml:space="preserve">Форма 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right"/>
      </w:pPr>
      <w:r w:rsidRPr="009F32B5">
        <w:t>градостроительного плана земельного участка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right"/>
      </w:pPr>
      <w:r w:rsidRPr="009F32B5">
        <w:t>УТВЕРЖДЕНА: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right"/>
      </w:pPr>
      <w:r w:rsidRPr="009F32B5">
        <w:t xml:space="preserve">Приказом </w:t>
      </w:r>
      <w:proofErr w:type="spellStart"/>
      <w:r w:rsidRPr="009F32B5">
        <w:t>Минрегиона</w:t>
      </w:r>
      <w:proofErr w:type="spellEnd"/>
      <w:r w:rsidRPr="009F32B5">
        <w:t xml:space="preserve"> России 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right"/>
      </w:pPr>
      <w:r w:rsidRPr="009F32B5">
        <w:t>от 10 мая 2011 г. № 207</w:t>
      </w:r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center"/>
      </w:pPr>
      <w:r w:rsidRPr="009F32B5">
        <w:t>Чувашская Республика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center"/>
      </w:pPr>
      <w:r w:rsidRPr="009F32B5">
        <w:t>Администрация Красноармейского района</w:t>
      </w:r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center"/>
      </w:pPr>
      <w:r w:rsidRPr="009F32B5">
        <w:rPr>
          <w:b/>
          <w:color w:val="000080"/>
        </w:rPr>
        <w:t>ГРАДОСТРОИТЕЛЬНЫЙ ПЛАН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center"/>
      </w:pPr>
      <w:r w:rsidRPr="009F32B5">
        <w:rPr>
          <w:b/>
          <w:color w:val="000080"/>
        </w:rPr>
        <w:t>земельного участка</w:t>
      </w:r>
    </w:p>
    <w:p w:rsidR="009F32B5" w:rsidRPr="009F32B5" w:rsidRDefault="009F32B5" w:rsidP="009F32B5">
      <w:pPr>
        <w:ind w:firstLine="720"/>
        <w:jc w:val="center"/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32B5" w:rsidRPr="009F32B5" w:rsidTr="005F4D1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F32B5"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F32B5">
              <w:t>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F32B5"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F32B5"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F32B5"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F32B5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F32B5"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F32B5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F32B5"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F32B5"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F32B5"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F32B5">
              <w:t>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F32B5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F32B5">
              <w:t>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Градостроительный план земельного участка подготовлен на основании: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______________________________________________________________________________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______________________________________________________________________________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center"/>
      </w:pPr>
      <w:r w:rsidRPr="009F32B5">
        <w:t xml:space="preserve">(реквизиты решения уполномоченного федерального органа  исполнительной власти, или органа исполнительной власти субъекта Российской  Федерации, или органа местного самоуправления о подготовке документации по планировке территории, либо реквизиты обращения и </w:t>
      </w:r>
      <w:proofErr w:type="spellStart"/>
      <w:r w:rsidRPr="009F32B5">
        <w:t>ф.и.о.</w:t>
      </w:r>
      <w:proofErr w:type="spellEnd"/>
      <w:r w:rsidRPr="009F32B5">
        <w:t xml:space="preserve"> заявителя - физического лица, либо реквизиты обращения и наименование заявителя - юридического лица о выдаче градостроительного плана земельного участка)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Местоположение земельного участка: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>__________________________________________________________________________________________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              </w:t>
      </w:r>
      <w:proofErr w:type="gramStart"/>
      <w:r w:rsidRPr="009F32B5">
        <w:t>Субъект  Российской  Федерации,  муниципальный район или городской округ, поселение)</w:t>
      </w:r>
      <w:proofErr w:type="gramEnd"/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Кадастровый номер квартала: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>___________________________________________________________________________________________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           (заполняется при наличии кадастрового номера)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Описание местоположения границ земельного участка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Площадь земельного участка 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Описание местоположения проектируемого объекта на земельном участке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(объекта капитального строительства) 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План подготовлен: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______________________________________________________________________________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(</w:t>
      </w:r>
      <w:proofErr w:type="spellStart"/>
      <w:r w:rsidRPr="009F32B5">
        <w:t>ф.и.о.</w:t>
      </w:r>
      <w:proofErr w:type="spellEnd"/>
      <w:r w:rsidRPr="009F32B5">
        <w:t xml:space="preserve"> должность уполномоченного лица, наименование органа или организации)</w:t>
      </w:r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9F32B5">
        <w:rPr>
          <w:sz w:val="24"/>
          <w:szCs w:val="24"/>
        </w:rPr>
        <w:t>М.п</w:t>
      </w:r>
      <w:proofErr w:type="spellEnd"/>
      <w:r w:rsidRPr="009F32B5">
        <w:rPr>
          <w:sz w:val="24"/>
          <w:szCs w:val="24"/>
        </w:rPr>
        <w:t>. _____________________     ____________________  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                   (дата)                                           (подпись)                          (расшифровка подписи)</w:t>
      </w:r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F32B5">
        <w:rPr>
          <w:sz w:val="24"/>
          <w:szCs w:val="24"/>
        </w:rPr>
        <w:t>Представлен</w:t>
      </w:r>
      <w:proofErr w:type="gramEnd"/>
      <w:r w:rsidRPr="009F32B5">
        <w:rPr>
          <w:sz w:val="24"/>
          <w:szCs w:val="24"/>
        </w:rPr>
        <w:t>: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>____________________________________________________________________________________________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lastRenderedPageBreak/>
        <w:t>(наименование уполномоченного федерального органа исполнительной власти,   или органа исполнительной власти субъекта Российской Федерации,  или органа местного самоуправления)</w:t>
      </w:r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>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           (дата)</w:t>
      </w:r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Утвержден: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>__________________________________________________________________________________________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(реквизиты акта Правительства Российской Федерации, или высшего исполнительного органа государственной власти субъекта Российской  Федерации, или главы местной администрации об утверждении)</w:t>
      </w:r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  <w:r w:rsidRPr="009F32B5">
        <w:rPr>
          <w:b/>
          <w:color w:val="000080"/>
        </w:rPr>
        <w:t xml:space="preserve">1. Чертеж   градостроительного   плана   земельного   участка   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center"/>
      </w:pPr>
      <w:r w:rsidRPr="009F32B5">
        <w:rPr>
          <w:b/>
          <w:color w:val="000080"/>
        </w:rPr>
        <w:t>и   линий градостроительного регулирования</w:t>
      </w:r>
    </w:p>
    <w:p w:rsidR="009F32B5" w:rsidRPr="009F32B5" w:rsidRDefault="009F32B5" w:rsidP="009F32B5">
      <w:pPr>
        <w:ind w:firstLine="7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120"/>
        <w:gridCol w:w="734"/>
        <w:gridCol w:w="708"/>
        <w:gridCol w:w="993"/>
        <w:gridCol w:w="2126"/>
        <w:gridCol w:w="992"/>
        <w:gridCol w:w="851"/>
        <w:gridCol w:w="992"/>
      </w:tblGrid>
      <w:tr w:rsidR="009F32B5" w:rsidRPr="009F32B5" w:rsidTr="005F4D1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"___" __________ 20___ г.</w:t>
            </w:r>
          </w:p>
        </w:tc>
      </w:tr>
      <w:tr w:rsidR="009F32B5" w:rsidRPr="009F32B5" w:rsidTr="005F4D1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2B5" w:rsidRPr="009F32B5" w:rsidTr="005F4D1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2B5" w:rsidRPr="009F32B5" w:rsidTr="005F4D1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2B5" w:rsidRPr="009F32B5" w:rsidTr="005F4D1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2B5" w:rsidRPr="009F32B5" w:rsidTr="005F4D13"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</w:pPr>
            <w:r w:rsidRPr="009F32B5">
              <w:t>Главный архитектор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Стадия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2B5">
              <w:rPr>
                <w:sz w:val="24"/>
                <w:szCs w:val="24"/>
              </w:rPr>
              <w:t>Листов</w:t>
            </w:r>
          </w:p>
        </w:tc>
      </w:tr>
      <w:tr w:rsidR="009F32B5" w:rsidRPr="009F32B5" w:rsidTr="005F4D13"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F32B5">
              <w:t>Инж</w:t>
            </w:r>
            <w:proofErr w:type="spellEnd"/>
            <w:r w:rsidRPr="009F32B5">
              <w:t>. по межеванию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2B5" w:rsidRPr="009F32B5" w:rsidTr="005F4D13"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</w:pPr>
            <w:r w:rsidRPr="009F32B5">
              <w:t>Исполнил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2B5" w:rsidRPr="009F32B5" w:rsidTr="005F4D13"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2B5" w:rsidRPr="009F32B5" w:rsidTr="005F4D13"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>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 (масштаб)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ind w:left="567"/>
        <w:jc w:val="both"/>
      </w:pPr>
      <w:r w:rsidRPr="009F32B5">
        <w:t>Градостроительный    план   земельного   участка   создается   на  основе материалов   картографических   работ,   выполненных   в   соответствии с требованиями федерального законодательства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ind w:left="567"/>
        <w:jc w:val="both"/>
      </w:pPr>
      <w:r w:rsidRPr="009F32B5">
        <w:t>Градостроительный  план  на  линейные   объекты  создается  на  основании картографического   материала,    выполненного   в    масштабе: 1:50 000, 1:100 000, 1:500 000 (при    подготовке    картографического    материала необходимо  руководствоваться   требованиями   федерального/регионального законодательства)</w:t>
      </w:r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Площадь земельного участка ________________</w:t>
      </w:r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>На чертеже градостроительного плана земельного участка указываются:</w:t>
      </w:r>
      <w:hyperlink w:anchor="sub_3333" w:history="1">
        <w:r w:rsidRPr="009F32B5">
          <w:rPr>
            <w:rFonts w:cs="Courier New"/>
            <w:b/>
            <w:bCs/>
            <w:color w:val="008000"/>
            <w:u w:val="single"/>
          </w:rPr>
          <w:t>*</w:t>
        </w:r>
      </w:hyperlink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rPr>
          <w:b/>
          <w:color w:val="000080"/>
        </w:rPr>
        <w:t xml:space="preserve">                            Условные обозначения: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Схема      расположения       земельного   участка   в     окружении смежно-расположенных земельных участков (ситуационный план);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границы земельного участка и координаты поворотных точек;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красные линии;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обозначения существующих (на дату предоставления документа) объектов капитального  строительства,  объектов незавершённого строительства) и их номера  по  порядку,  в  том   числе несоответствующих градостроительному регламенту;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 минимальные отступы  от границ 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 номера   объектов   капитального  строительства (здания,  строения, сооружения,  объекты   незавершенного   строительства),  расположенных на земельном участке, и их номера по порядку;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 границы   зон    планируемого    размещения   объектов капитального строительства  для государственных или муниципальных нужд и номера   этих зон по порядку  (на  основании  документации  по планировке территории, в соответствии  с  которыми  принято   решение  о выкупе,  резервировании с последующим выкупом);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 места допустимого размещения объекта капитального строительства;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 информация об ограничениях в использовании земельного участка (зоны охраны  объектов  культурного </w:t>
      </w:r>
      <w:r w:rsidRPr="009F32B5">
        <w:lastRenderedPageBreak/>
        <w:t xml:space="preserve">наследия, санитарно-защитные,  </w:t>
      </w:r>
      <w:proofErr w:type="spellStart"/>
      <w:r w:rsidRPr="009F32B5">
        <w:t>водоохранные</w:t>
      </w:r>
      <w:proofErr w:type="spellEnd"/>
      <w:r w:rsidRPr="009F32B5">
        <w:t xml:space="preserve"> зоны и иные зоны);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границы зон действия публичных сервитутов (при наличии);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параметры разрешённого строительства</w:t>
      </w:r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Чертеж    градостроительного   плана  земельного участка  разработан   на топографической основе в масштабе выполненной  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                                 (дата)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        __________________________________________________________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                 (наименование кадастрового инженера)</w:t>
      </w:r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Чертеж градостроительного плана земельного участка разработан 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_________________________________________________________________________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                (дата, наименование организации)</w:t>
      </w:r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>"___" _____________ 20__ г.</w:t>
      </w:r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      </w:t>
      </w:r>
      <w:r w:rsidRPr="009F32B5">
        <w:rPr>
          <w:b/>
          <w:color w:val="000080"/>
          <w:sz w:val="24"/>
          <w:szCs w:val="24"/>
        </w:rPr>
        <w:t>2.1. Информация  о   разрешённом использовании земельного  участка, требованиях к назначению, параметрам и размещению  объекта   капитального строительства</w:t>
      </w:r>
      <w:hyperlink w:anchor="sub_4444" w:history="1">
        <w:r w:rsidRPr="009F32B5">
          <w:rPr>
            <w:b/>
            <w:bCs/>
            <w:color w:val="008000"/>
            <w:sz w:val="24"/>
            <w:szCs w:val="24"/>
            <w:u w:val="single"/>
          </w:rPr>
          <w:t>*</w:t>
        </w:r>
      </w:hyperlink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_________________________________________________________________________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_________________________________________________________________________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_________________________________________________________________________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      условно разрешенные виды использования земельного участка: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_________________________________________________________________________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_________________________________________________________________________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_________________________________________________________________________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      вспомогательные виды использования земельного участка: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_________________________________________________________________________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_________________________________________________________________________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_________________________________________________________________________</w:t>
      </w:r>
    </w:p>
    <w:p w:rsidR="009F32B5" w:rsidRPr="009F32B5" w:rsidRDefault="009F32B5" w:rsidP="009F32B5">
      <w:pPr>
        <w:ind w:firstLine="720"/>
        <w:jc w:val="both"/>
        <w:rPr>
          <w:sz w:val="24"/>
          <w:szCs w:val="24"/>
        </w:rPr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      </w:t>
      </w:r>
      <w:r w:rsidRPr="009F32B5">
        <w:rPr>
          <w:b/>
          <w:color w:val="000080"/>
          <w:sz w:val="24"/>
          <w:szCs w:val="24"/>
        </w:rPr>
        <w:t>2.2.  Требования   к  назначению,  параметрам  и размещению объекта капитального строительства на  указанном земельном   участке.  Назначение объекта капитального строительства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      Назначение объекта капитального строительства</w:t>
      </w:r>
    </w:p>
    <w:p w:rsidR="009F32B5" w:rsidRPr="009F32B5" w:rsidRDefault="009F32B5" w:rsidP="009F32B5">
      <w:pPr>
        <w:ind w:firstLine="720"/>
        <w:jc w:val="both"/>
        <w:rPr>
          <w:sz w:val="24"/>
          <w:szCs w:val="24"/>
        </w:rPr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      № _________________, 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           (согласно чертежу)        (назначение объекта капитального строительства)</w:t>
      </w:r>
    </w:p>
    <w:p w:rsidR="009F32B5" w:rsidRPr="009F32B5" w:rsidRDefault="009F32B5" w:rsidP="009F32B5">
      <w:pPr>
        <w:ind w:firstLine="720"/>
        <w:jc w:val="both"/>
        <w:rPr>
          <w:sz w:val="24"/>
          <w:szCs w:val="24"/>
        </w:rPr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      2.2.1. Предельные  (минимальные  и  (или)   максимальные)   размеры земельных  участков   объектов   капитального  строительства, в том числе площадь</w:t>
      </w:r>
    </w:p>
    <w:p w:rsidR="009F32B5" w:rsidRPr="009F32B5" w:rsidRDefault="009F32B5" w:rsidP="009F32B5">
      <w:pPr>
        <w:ind w:firstLine="720"/>
        <w:jc w:val="both"/>
        <w:rPr>
          <w:sz w:val="24"/>
          <w:szCs w:val="24"/>
        </w:rPr>
      </w:pPr>
    </w:p>
    <w:tbl>
      <w:tblPr>
        <w:tblW w:w="9746" w:type="dxa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585"/>
        <w:gridCol w:w="709"/>
        <w:gridCol w:w="850"/>
        <w:gridCol w:w="851"/>
        <w:gridCol w:w="1276"/>
        <w:gridCol w:w="1275"/>
        <w:gridCol w:w="851"/>
        <w:gridCol w:w="709"/>
        <w:gridCol w:w="1258"/>
      </w:tblGrid>
      <w:tr w:rsidR="009F32B5" w:rsidRPr="009F32B5" w:rsidTr="005F4D13">
        <w:trPr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r w:rsidRPr="009F32B5">
              <w:t>Кадастровый номер земельного участка согласно чертежу град. плана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r w:rsidRPr="009F32B5">
              <w:t>Длина (</w:t>
            </w:r>
            <w:proofErr w:type="gramStart"/>
            <w:r w:rsidRPr="009F32B5">
              <w:t>м</w:t>
            </w:r>
            <w:proofErr w:type="gramEnd"/>
            <w:r w:rsidRPr="009F32B5"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r w:rsidRPr="009F32B5">
              <w:t>Ширина (</w:t>
            </w:r>
            <w:proofErr w:type="gramStart"/>
            <w:r w:rsidRPr="009F32B5">
              <w:t>м</w:t>
            </w:r>
            <w:proofErr w:type="gramEnd"/>
            <w:r w:rsidRPr="009F32B5"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r w:rsidRPr="009F32B5">
              <w:t>Полоса отчуждения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r w:rsidRPr="009F32B5">
              <w:t>Охранные зоны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r w:rsidRPr="009F32B5">
              <w:t>Площадь земельного участка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r w:rsidRPr="009F32B5">
              <w:t>Номер объекта кап</w:t>
            </w:r>
            <w:proofErr w:type="gramStart"/>
            <w:r w:rsidRPr="009F32B5">
              <w:t>.</w:t>
            </w:r>
            <w:proofErr w:type="gramEnd"/>
            <w:r w:rsidRPr="009F32B5">
              <w:t xml:space="preserve"> </w:t>
            </w:r>
            <w:proofErr w:type="gramStart"/>
            <w:r w:rsidRPr="009F32B5">
              <w:t>с</w:t>
            </w:r>
            <w:proofErr w:type="gramEnd"/>
            <w:r w:rsidRPr="009F32B5">
              <w:t>троительства согласно чертежу град. плана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r w:rsidRPr="009F32B5">
              <w:t>Размер (м)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r w:rsidRPr="009F32B5">
              <w:t>Площадь объекта кап</w:t>
            </w:r>
            <w:proofErr w:type="gramStart"/>
            <w:r w:rsidRPr="009F32B5">
              <w:t>.</w:t>
            </w:r>
            <w:proofErr w:type="gramEnd"/>
            <w:r w:rsidRPr="009F32B5">
              <w:t xml:space="preserve"> </w:t>
            </w:r>
            <w:proofErr w:type="gramStart"/>
            <w:r w:rsidRPr="009F32B5">
              <w:t>с</w:t>
            </w:r>
            <w:proofErr w:type="gramEnd"/>
            <w:r w:rsidRPr="009F32B5">
              <w:t>троительства</w:t>
            </w:r>
          </w:p>
        </w:tc>
      </w:tr>
      <w:tr w:rsidR="009F32B5" w:rsidRPr="009F32B5" w:rsidTr="005F4D13">
        <w:trPr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r w:rsidRPr="009F32B5">
              <w:t>Макс.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r w:rsidRPr="009F32B5">
              <w:t>Мин.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</w:tr>
      <w:tr w:rsidR="009F32B5" w:rsidRPr="009F32B5" w:rsidTr="005F4D13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</w:tr>
      <w:tr w:rsidR="009F32B5" w:rsidRPr="009F32B5" w:rsidTr="005F4D13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</w:tr>
      <w:tr w:rsidR="009F32B5" w:rsidRPr="009F32B5" w:rsidTr="005F4D13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/>
        </w:tc>
      </w:tr>
    </w:tbl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      2.2.2. Предельное количество этажей ________________ или предельная высота зданий, строений, сооружений ______ </w:t>
      </w:r>
      <w:proofErr w:type="gramStart"/>
      <w:r w:rsidRPr="009F32B5">
        <w:rPr>
          <w:sz w:val="24"/>
          <w:szCs w:val="24"/>
        </w:rPr>
        <w:t>м</w:t>
      </w:r>
      <w:proofErr w:type="gramEnd"/>
      <w:r w:rsidRPr="009F32B5">
        <w:rPr>
          <w:sz w:val="24"/>
          <w:szCs w:val="24"/>
        </w:rPr>
        <w:t>.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lastRenderedPageBreak/>
        <w:t xml:space="preserve">      2.2.3.  Максимальный  процент   застройки   в  границах  земельного участка _______ %,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      2.2.4. Иные показатели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      Предельные  (минимальные и (или) максимальные)  размеры   земельных участков</w:t>
      </w:r>
    </w:p>
    <w:p w:rsidR="009F32B5" w:rsidRPr="009F32B5" w:rsidRDefault="009F32B5" w:rsidP="009F32B5">
      <w:pPr>
        <w:ind w:firstLine="72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276"/>
        <w:gridCol w:w="1276"/>
        <w:gridCol w:w="1984"/>
        <w:gridCol w:w="1985"/>
      </w:tblGrid>
      <w:tr w:rsidR="009F32B5" w:rsidRPr="009F32B5" w:rsidTr="005F4D1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2B5">
              <w:t>Номер участка согласно чертежу градостроительного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2B5">
              <w:t>Длина (</w:t>
            </w:r>
            <w:proofErr w:type="gramStart"/>
            <w:r w:rsidRPr="009F32B5">
              <w:t>м</w:t>
            </w:r>
            <w:proofErr w:type="gramEnd"/>
            <w:r w:rsidRPr="009F32B5"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2B5">
              <w:t>Ширина (</w:t>
            </w:r>
            <w:proofErr w:type="gramStart"/>
            <w:r w:rsidRPr="009F32B5">
              <w:t>м</w:t>
            </w:r>
            <w:proofErr w:type="gramEnd"/>
            <w:r w:rsidRPr="009F32B5"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2B5">
              <w:t>Площадь (</w:t>
            </w:r>
            <w:proofErr w:type="gramStart"/>
            <w:r w:rsidRPr="009F32B5">
              <w:t>га</w:t>
            </w:r>
            <w:proofErr w:type="gramEnd"/>
            <w:r w:rsidRPr="009F32B5"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2B5">
              <w:t>Полоса отчуждения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2B5">
              <w:t>Охранные зоны</w:t>
            </w:r>
          </w:p>
        </w:tc>
      </w:tr>
      <w:tr w:rsidR="009F32B5" w:rsidRPr="009F32B5" w:rsidTr="005F4D1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2B5" w:rsidRPr="009F32B5" w:rsidTr="005F4D1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5" w:rsidRPr="009F32B5" w:rsidRDefault="009F32B5" w:rsidP="009F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      </w:t>
      </w:r>
      <w:r w:rsidRPr="009F32B5">
        <w:rPr>
          <w:b/>
          <w:color w:val="000080"/>
          <w:sz w:val="24"/>
          <w:szCs w:val="24"/>
        </w:rPr>
        <w:t>3.  Информация  о  расположенных  в  границах   земельного  участка объектах капитального строительства и объектах культурного наследия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      3.1. Объекты капитального строительства</w:t>
      </w:r>
    </w:p>
    <w:p w:rsidR="009F32B5" w:rsidRPr="009F32B5" w:rsidRDefault="009F32B5" w:rsidP="009F32B5">
      <w:pPr>
        <w:ind w:firstLine="720"/>
        <w:jc w:val="both"/>
        <w:rPr>
          <w:sz w:val="24"/>
          <w:szCs w:val="24"/>
        </w:rPr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rPr>
          <w:sz w:val="24"/>
          <w:szCs w:val="24"/>
        </w:rPr>
        <w:t xml:space="preserve"> N ____________________________________, 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   (согласно чертежу градостроительного плана)             (назначение объекта капитального строительства)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инвентаризационный или кадастровый номер 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технический паспорт объекта подготовлен 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                                                                                                                 (дата)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______________________________________________________________________________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center"/>
      </w:pPr>
      <w:r w:rsidRPr="009F32B5">
        <w:t>(наименование организации (органа) государственного технического учета  и (или) технической инвентаризации объектов капитального  строительства)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3.2. Объекты,  включенные  в   единый   государственный  реестр  объектов культурного   наследия  (памятников   истории    и    культуры)   народов Российской Федерации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N ____________________________________ 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   (согласно чертежу градостроительного плана)       (назначение объекта   культурного наследия)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>___________________________________________________________________________________________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center"/>
      </w:pPr>
      <w:r w:rsidRPr="009F32B5">
        <w:t>(наименование органа государственной власти, принявшего решение о  включении выявленного объекта культурного наследия в реестр, реквизиты  этого решения)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регистрационный номер в реестре 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                                                            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 xml:space="preserve">                                                                                                                        (дата)</w:t>
      </w:r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F32B5">
        <w:rPr>
          <w:b/>
          <w:color w:val="000080"/>
          <w:sz w:val="24"/>
          <w:szCs w:val="24"/>
        </w:rPr>
        <w:t>4. Информация о разделении земельного участка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______________________________________________________________________________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______________________________________________________________________________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bookmarkStart w:id="55" w:name="sub_3333"/>
      <w:r w:rsidRPr="009F32B5">
        <w:t>* Условные обозначения  к  чертежу  градостроительного  плана  земельного</w:t>
      </w:r>
      <w:bookmarkEnd w:id="55"/>
      <w:r w:rsidRPr="009F32B5">
        <w:t xml:space="preserve"> участка   устанавливаются  инструкцией  о   порядке    заполнения   формы градостроительного плана земельного участка.</w:t>
      </w:r>
    </w:p>
    <w:p w:rsidR="009F32B5" w:rsidRPr="009F32B5" w:rsidRDefault="009F32B5" w:rsidP="009F32B5"/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bookmarkStart w:id="56" w:name="sub_4444"/>
      <w:r w:rsidRPr="009F32B5">
        <w:t>* Заполняется,    если    в    отношении   земельного  участка установлен</w:t>
      </w:r>
      <w:bookmarkEnd w:id="56"/>
      <w:r w:rsidRPr="009F32B5">
        <w:t xml:space="preserve"> градостроительный регламент или  на  земельный  участок  распространяется действие градостроительного регламента.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lastRenderedPageBreak/>
        <w:t>Приложение № 5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 xml:space="preserve">к административному регламенту 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 xml:space="preserve">администрации Красноармейского района 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 xml:space="preserve">по предоставлению муниципальной услуги 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 xml:space="preserve">«Подготовка и выдача </w:t>
      </w:r>
      <w:proofErr w:type="gramStart"/>
      <w:r w:rsidRPr="009F32B5">
        <w:rPr>
          <w:sz w:val="22"/>
          <w:szCs w:val="22"/>
        </w:rPr>
        <w:t>градостроительных</w:t>
      </w:r>
      <w:proofErr w:type="gramEnd"/>
      <w:r w:rsidRPr="009F32B5">
        <w:rPr>
          <w:sz w:val="22"/>
          <w:szCs w:val="22"/>
        </w:rPr>
        <w:t xml:space="preserve"> </w:t>
      </w:r>
    </w:p>
    <w:p w:rsidR="009F32B5" w:rsidRPr="009F32B5" w:rsidRDefault="009F32B5" w:rsidP="009F32B5">
      <w:pPr>
        <w:keepNext/>
        <w:ind w:left="5387"/>
        <w:outlineLvl w:val="0"/>
        <w:rPr>
          <w:sz w:val="22"/>
          <w:szCs w:val="22"/>
        </w:rPr>
      </w:pPr>
      <w:r w:rsidRPr="009F32B5">
        <w:rPr>
          <w:sz w:val="22"/>
          <w:szCs w:val="22"/>
        </w:rPr>
        <w:t>планов земельных участков»</w:t>
      </w:r>
    </w:p>
    <w:p w:rsidR="009F32B5" w:rsidRPr="009F32B5" w:rsidRDefault="009F32B5" w:rsidP="009F32B5">
      <w:pPr>
        <w:keepNext/>
        <w:jc w:val="center"/>
        <w:outlineLvl w:val="0"/>
        <w:rPr>
          <w:rFonts w:ascii="Baltica Chv" w:hAnsi="Baltica Chv"/>
          <w:b/>
          <w:sz w:val="26"/>
          <w:szCs w:val="26"/>
        </w:rPr>
      </w:pPr>
    </w:p>
    <w:p w:rsidR="009F32B5" w:rsidRPr="009F32B5" w:rsidRDefault="009F32B5" w:rsidP="009F32B5">
      <w:pPr>
        <w:ind w:firstLine="720"/>
        <w:jc w:val="both"/>
        <w:rPr>
          <w:sz w:val="24"/>
          <w:szCs w:val="24"/>
        </w:rPr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F32B5">
        <w:rPr>
          <w:b/>
          <w:color w:val="000080"/>
          <w:sz w:val="24"/>
          <w:szCs w:val="24"/>
        </w:rPr>
        <w:t>РАСПИСКА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F32B5">
        <w:rPr>
          <w:b/>
          <w:color w:val="000080"/>
          <w:sz w:val="24"/>
          <w:szCs w:val="24"/>
        </w:rPr>
        <w:t>в принятии документов для предоставления муниципальной услуги «Подготовка и выдача градостроительных планов земельных участков»</w:t>
      </w:r>
    </w:p>
    <w:p w:rsidR="009F32B5" w:rsidRPr="009F32B5" w:rsidRDefault="009F32B5" w:rsidP="009F32B5">
      <w:pPr>
        <w:ind w:firstLine="720"/>
        <w:jc w:val="both"/>
        <w:rPr>
          <w:sz w:val="24"/>
          <w:szCs w:val="24"/>
        </w:rPr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Выдана _______________________________________________________________________,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(Ф.И.О. заявителя, наименование юридического лица, сдавшего документы)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Проживающего (находящегося) __________________________________________________,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(адрес лица, сдавшего документы) 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которым представлены следующие документы: 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 xml:space="preserve">№ </w:t>
      </w:r>
      <w:proofErr w:type="gramStart"/>
      <w:r w:rsidRPr="009F32B5">
        <w:rPr>
          <w:sz w:val="24"/>
          <w:szCs w:val="24"/>
        </w:rPr>
        <w:t>п</w:t>
      </w:r>
      <w:proofErr w:type="gramEnd"/>
      <w:r w:rsidRPr="009F32B5">
        <w:rPr>
          <w:sz w:val="24"/>
          <w:szCs w:val="24"/>
        </w:rPr>
        <w:t>/п, наименование документов 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Количество документов _________________________________________________________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Количество листов в документах__________________________________________________,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в том числе: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подлинники ____________________________________________________________________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2B5">
        <w:rPr>
          <w:sz w:val="24"/>
          <w:szCs w:val="24"/>
        </w:rPr>
        <w:t>копии _________________________________________________________________________</w:t>
      </w:r>
    </w:p>
    <w:p w:rsidR="009F32B5" w:rsidRPr="009F32B5" w:rsidRDefault="009F32B5" w:rsidP="009F32B5">
      <w:pPr>
        <w:ind w:firstLine="720"/>
        <w:jc w:val="both"/>
      </w:pP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>_______________________________________________  __________  ____________________</w:t>
      </w:r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proofErr w:type="gramStart"/>
      <w:r w:rsidRPr="009F32B5">
        <w:t xml:space="preserve">(Должность, Ф.И.О. должностного лица, принявшего </w:t>
      </w:r>
      <w:proofErr w:type="gramEnd"/>
    </w:p>
    <w:p w:rsidR="009F32B5" w:rsidRPr="009F32B5" w:rsidRDefault="009F32B5" w:rsidP="009F32B5">
      <w:pPr>
        <w:widowControl w:val="0"/>
        <w:autoSpaceDE w:val="0"/>
        <w:autoSpaceDN w:val="0"/>
        <w:adjustRightInd w:val="0"/>
        <w:jc w:val="both"/>
      </w:pPr>
      <w:r w:rsidRPr="009F32B5">
        <w:t>документы)                                                                               (подпись)                        (дата)</w:t>
      </w:r>
    </w:p>
    <w:p w:rsidR="009F32B5" w:rsidRPr="009F32B5" w:rsidRDefault="009F32B5" w:rsidP="009F32B5">
      <w:pPr>
        <w:ind w:firstLine="720"/>
        <w:jc w:val="both"/>
      </w:pPr>
    </w:p>
    <w:p w:rsidR="009F32B5" w:rsidRDefault="009F32B5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Default="005F4D13" w:rsidP="009F32B5">
      <w:pPr>
        <w:ind w:firstLine="4962"/>
        <w:rPr>
          <w:sz w:val="24"/>
          <w:szCs w:val="24"/>
        </w:rPr>
      </w:pPr>
    </w:p>
    <w:p w:rsidR="005F4D13" w:rsidRPr="009F32B5" w:rsidRDefault="005F4D13" w:rsidP="009F32B5">
      <w:pPr>
        <w:ind w:firstLine="4962"/>
        <w:rPr>
          <w:sz w:val="24"/>
          <w:szCs w:val="24"/>
        </w:rPr>
      </w:pPr>
    </w:p>
    <w:sectPr w:rsidR="005F4D13" w:rsidRPr="009F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 Chv">
    <w:altName w:val="Times New Roman"/>
    <w:charset w:val="00"/>
    <w:family w:val="auto"/>
    <w:pitch w:val="variable"/>
  </w:font>
  <w:font w:name="TimesET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F97DA1"/>
    <w:multiLevelType w:val="hybridMultilevel"/>
    <w:tmpl w:val="A0BA94E4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97DEA"/>
    <w:multiLevelType w:val="hybridMultilevel"/>
    <w:tmpl w:val="7C32FA4A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A04C60"/>
    <w:multiLevelType w:val="hybridMultilevel"/>
    <w:tmpl w:val="ADFC21F8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EA135B"/>
    <w:multiLevelType w:val="hybridMultilevel"/>
    <w:tmpl w:val="7388AD40"/>
    <w:lvl w:ilvl="0" w:tplc="E312AE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556894"/>
    <w:multiLevelType w:val="hybridMultilevel"/>
    <w:tmpl w:val="6FF6A75E"/>
    <w:lvl w:ilvl="0" w:tplc="4B28D3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B9D56F8"/>
    <w:multiLevelType w:val="hybridMultilevel"/>
    <w:tmpl w:val="6A5225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335551"/>
    <w:multiLevelType w:val="hybridMultilevel"/>
    <w:tmpl w:val="32C05394"/>
    <w:lvl w:ilvl="0" w:tplc="E83E109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3A06FD"/>
    <w:multiLevelType w:val="hybridMultilevel"/>
    <w:tmpl w:val="992C920C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E414B"/>
    <w:multiLevelType w:val="hybridMultilevel"/>
    <w:tmpl w:val="181C3692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467CA9"/>
    <w:multiLevelType w:val="hybridMultilevel"/>
    <w:tmpl w:val="D37E0742"/>
    <w:lvl w:ilvl="0" w:tplc="09486E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7A5C3C"/>
    <w:multiLevelType w:val="hybridMultilevel"/>
    <w:tmpl w:val="69F8DC2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11033E"/>
    <w:multiLevelType w:val="hybridMultilevel"/>
    <w:tmpl w:val="0EA05C2E"/>
    <w:lvl w:ilvl="0" w:tplc="815C43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27758B5"/>
    <w:multiLevelType w:val="hybridMultilevel"/>
    <w:tmpl w:val="CE48516E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0C6A5C"/>
    <w:multiLevelType w:val="hybridMultilevel"/>
    <w:tmpl w:val="54826986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D74B5A"/>
    <w:multiLevelType w:val="hybridMultilevel"/>
    <w:tmpl w:val="E6D069AA"/>
    <w:lvl w:ilvl="0" w:tplc="569ACD98">
      <w:start w:val="2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93ABD"/>
    <w:multiLevelType w:val="hybridMultilevel"/>
    <w:tmpl w:val="EE4A27E6"/>
    <w:lvl w:ilvl="0" w:tplc="E7C86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DFC3ECB"/>
    <w:multiLevelType w:val="hybridMultilevel"/>
    <w:tmpl w:val="473299DC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958C9"/>
    <w:multiLevelType w:val="hybridMultilevel"/>
    <w:tmpl w:val="A6881E04"/>
    <w:lvl w:ilvl="0" w:tplc="ADAE9A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561F07"/>
    <w:multiLevelType w:val="hybridMultilevel"/>
    <w:tmpl w:val="1FBA716A"/>
    <w:lvl w:ilvl="0" w:tplc="08089B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BC1668C"/>
    <w:multiLevelType w:val="hybridMultilevel"/>
    <w:tmpl w:val="89D425C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22"/>
  </w:num>
  <w:num w:numId="5">
    <w:abstractNumId w:val="28"/>
  </w:num>
  <w:num w:numId="6">
    <w:abstractNumId w:val="5"/>
  </w:num>
  <w:num w:numId="7">
    <w:abstractNumId w:val="0"/>
  </w:num>
  <w:num w:numId="8">
    <w:abstractNumId w:val="25"/>
  </w:num>
  <w:num w:numId="9">
    <w:abstractNumId w:val="18"/>
  </w:num>
  <w:num w:numId="10">
    <w:abstractNumId w:val="4"/>
  </w:num>
  <w:num w:numId="11">
    <w:abstractNumId w:val="26"/>
  </w:num>
  <w:num w:numId="12">
    <w:abstractNumId w:val="10"/>
  </w:num>
  <w:num w:numId="13">
    <w:abstractNumId w:val="11"/>
  </w:num>
  <w:num w:numId="14">
    <w:abstractNumId w:val="20"/>
  </w:num>
  <w:num w:numId="15">
    <w:abstractNumId w:val="19"/>
  </w:num>
  <w:num w:numId="16">
    <w:abstractNumId w:val="3"/>
  </w:num>
  <w:num w:numId="17">
    <w:abstractNumId w:val="16"/>
  </w:num>
  <w:num w:numId="18">
    <w:abstractNumId w:val="14"/>
  </w:num>
  <w:num w:numId="19">
    <w:abstractNumId w:val="1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"/>
  </w:num>
  <w:num w:numId="23">
    <w:abstractNumId w:val="21"/>
  </w:num>
  <w:num w:numId="24">
    <w:abstractNumId w:val="24"/>
  </w:num>
  <w:num w:numId="25">
    <w:abstractNumId w:val="27"/>
  </w:num>
  <w:num w:numId="26">
    <w:abstractNumId w:val="15"/>
  </w:num>
  <w:num w:numId="27">
    <w:abstractNumId w:val="7"/>
  </w:num>
  <w:num w:numId="28">
    <w:abstractNumId w:val="1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A6"/>
    <w:rsid w:val="00072097"/>
    <w:rsid w:val="00145F78"/>
    <w:rsid w:val="003B3372"/>
    <w:rsid w:val="0045474E"/>
    <w:rsid w:val="005F4D13"/>
    <w:rsid w:val="006C4AC8"/>
    <w:rsid w:val="007749E7"/>
    <w:rsid w:val="0078615A"/>
    <w:rsid w:val="00887DAF"/>
    <w:rsid w:val="008C3273"/>
    <w:rsid w:val="008D4329"/>
    <w:rsid w:val="00987CA6"/>
    <w:rsid w:val="009F32B5"/>
    <w:rsid w:val="00AF110D"/>
    <w:rsid w:val="00F3700E"/>
    <w:rsid w:val="00F8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74E"/>
  </w:style>
  <w:style w:type="paragraph" w:styleId="1">
    <w:name w:val="heading 1"/>
    <w:basedOn w:val="a"/>
    <w:next w:val="a"/>
    <w:link w:val="10"/>
    <w:qFormat/>
    <w:rsid w:val="009F32B5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qFormat/>
    <w:rsid w:val="009F32B5"/>
    <w:pPr>
      <w:keepNext/>
      <w:spacing w:line="360" w:lineRule="auto"/>
      <w:ind w:left="426" w:right="-425"/>
      <w:jc w:val="both"/>
      <w:outlineLvl w:val="1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9F32B5"/>
    <w:pPr>
      <w:keepNext/>
      <w:ind w:right="-425"/>
      <w:jc w:val="both"/>
      <w:outlineLvl w:val="2"/>
    </w:pPr>
    <w:rPr>
      <w:rFonts w:ascii="TimesET" w:hAnsi="TimesET"/>
      <w:sz w:val="28"/>
    </w:rPr>
  </w:style>
  <w:style w:type="paragraph" w:styleId="4">
    <w:name w:val="heading 4"/>
    <w:basedOn w:val="a"/>
    <w:next w:val="a"/>
    <w:link w:val="40"/>
    <w:qFormat/>
    <w:rsid w:val="009F32B5"/>
    <w:pPr>
      <w:keepNext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9F32B5"/>
    <w:pPr>
      <w:keepNext/>
      <w:outlineLvl w:val="4"/>
    </w:pPr>
    <w:rPr>
      <w:sz w:val="26"/>
      <w:szCs w:val="28"/>
    </w:rPr>
  </w:style>
  <w:style w:type="paragraph" w:styleId="6">
    <w:name w:val="heading 6"/>
    <w:basedOn w:val="a"/>
    <w:next w:val="a"/>
    <w:link w:val="60"/>
    <w:qFormat/>
    <w:rsid w:val="009F32B5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9F32B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uiPriority w:val="9"/>
    <w:qFormat/>
    <w:rsid w:val="009F32B5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F32B5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2B5"/>
    <w:rPr>
      <w:rFonts w:ascii="Baltica Chv" w:hAnsi="Baltica Chv"/>
      <w:b/>
      <w:sz w:val="24"/>
    </w:rPr>
  </w:style>
  <w:style w:type="character" w:customStyle="1" w:styleId="20">
    <w:name w:val="Заголовок 2 Знак"/>
    <w:basedOn w:val="a0"/>
    <w:link w:val="2"/>
    <w:rsid w:val="009F32B5"/>
    <w:rPr>
      <w:rFonts w:ascii="TimesET" w:hAnsi="TimesET"/>
      <w:sz w:val="28"/>
    </w:rPr>
  </w:style>
  <w:style w:type="character" w:customStyle="1" w:styleId="30">
    <w:name w:val="Заголовок 3 Знак"/>
    <w:basedOn w:val="a0"/>
    <w:link w:val="3"/>
    <w:rsid w:val="009F32B5"/>
    <w:rPr>
      <w:rFonts w:ascii="TimesET" w:hAnsi="TimesET"/>
      <w:sz w:val="28"/>
    </w:rPr>
  </w:style>
  <w:style w:type="character" w:customStyle="1" w:styleId="40">
    <w:name w:val="Заголовок 4 Знак"/>
    <w:basedOn w:val="a0"/>
    <w:link w:val="4"/>
    <w:rsid w:val="009F32B5"/>
    <w:rPr>
      <w:sz w:val="26"/>
    </w:rPr>
  </w:style>
  <w:style w:type="character" w:customStyle="1" w:styleId="50">
    <w:name w:val="Заголовок 5 Знак"/>
    <w:basedOn w:val="a0"/>
    <w:link w:val="5"/>
    <w:rsid w:val="009F32B5"/>
    <w:rPr>
      <w:sz w:val="26"/>
      <w:szCs w:val="28"/>
    </w:rPr>
  </w:style>
  <w:style w:type="character" w:customStyle="1" w:styleId="60">
    <w:name w:val="Заголовок 6 Знак"/>
    <w:basedOn w:val="a0"/>
    <w:link w:val="6"/>
    <w:rsid w:val="009F32B5"/>
    <w:rPr>
      <w:sz w:val="26"/>
    </w:rPr>
  </w:style>
  <w:style w:type="character" w:customStyle="1" w:styleId="70">
    <w:name w:val="Заголовок 7 Знак"/>
    <w:basedOn w:val="a0"/>
    <w:link w:val="7"/>
    <w:rsid w:val="009F32B5"/>
    <w:rPr>
      <w:b/>
      <w:sz w:val="32"/>
    </w:rPr>
  </w:style>
  <w:style w:type="character" w:customStyle="1" w:styleId="80">
    <w:name w:val="Заголовок 8 Знак"/>
    <w:basedOn w:val="a0"/>
    <w:link w:val="8"/>
    <w:uiPriority w:val="9"/>
    <w:rsid w:val="009F32B5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9F32B5"/>
    <w:rPr>
      <w:rFonts w:ascii="Cambria" w:hAnsi="Cambria"/>
      <w:sz w:val="22"/>
      <w:szCs w:val="22"/>
      <w:lang w:eastAsia="en-US"/>
    </w:rPr>
  </w:style>
  <w:style w:type="paragraph" w:styleId="a3">
    <w:name w:val="Body Text Indent"/>
    <w:basedOn w:val="a"/>
    <w:link w:val="a4"/>
    <w:rsid w:val="009F32B5"/>
    <w:pPr>
      <w:spacing w:line="360" w:lineRule="auto"/>
      <w:ind w:right="-425" w:firstLine="709"/>
      <w:jc w:val="both"/>
    </w:pPr>
    <w:rPr>
      <w:rFonts w:ascii="TimesET" w:hAnsi="TimesET"/>
      <w:sz w:val="24"/>
    </w:rPr>
  </w:style>
  <w:style w:type="character" w:customStyle="1" w:styleId="a4">
    <w:name w:val="Основной текст с отступом Знак"/>
    <w:basedOn w:val="a0"/>
    <w:link w:val="a3"/>
    <w:rsid w:val="009F32B5"/>
    <w:rPr>
      <w:rFonts w:ascii="TimesET" w:hAnsi="TimesET"/>
      <w:sz w:val="24"/>
    </w:rPr>
  </w:style>
  <w:style w:type="paragraph" w:styleId="a5">
    <w:name w:val="header"/>
    <w:basedOn w:val="a"/>
    <w:link w:val="a6"/>
    <w:rsid w:val="009F32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32B5"/>
  </w:style>
  <w:style w:type="paragraph" w:styleId="a7">
    <w:name w:val="footer"/>
    <w:basedOn w:val="a"/>
    <w:link w:val="a8"/>
    <w:rsid w:val="009F32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F32B5"/>
  </w:style>
  <w:style w:type="paragraph" w:styleId="21">
    <w:name w:val="Body Text Indent 2"/>
    <w:aliases w:val="Знак1, Знак1"/>
    <w:basedOn w:val="a"/>
    <w:link w:val="22"/>
    <w:rsid w:val="009F32B5"/>
    <w:pPr>
      <w:spacing w:line="360" w:lineRule="auto"/>
      <w:ind w:right="-1"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aliases w:val="Знак1 Знак, Знак1 Знак"/>
    <w:basedOn w:val="a0"/>
    <w:link w:val="21"/>
    <w:rsid w:val="009F32B5"/>
    <w:rPr>
      <w:sz w:val="28"/>
      <w:szCs w:val="28"/>
    </w:rPr>
  </w:style>
  <w:style w:type="paragraph" w:styleId="31">
    <w:name w:val="Body Text Indent 3"/>
    <w:basedOn w:val="a"/>
    <w:link w:val="32"/>
    <w:rsid w:val="009F32B5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rsid w:val="009F32B5"/>
    <w:rPr>
      <w:sz w:val="26"/>
      <w:szCs w:val="28"/>
    </w:rPr>
  </w:style>
  <w:style w:type="paragraph" w:styleId="23">
    <w:name w:val="Body Text 2"/>
    <w:basedOn w:val="a"/>
    <w:link w:val="24"/>
    <w:rsid w:val="009F32B5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9F32B5"/>
    <w:rPr>
      <w:sz w:val="24"/>
    </w:rPr>
  </w:style>
  <w:style w:type="character" w:styleId="a9">
    <w:name w:val="page number"/>
    <w:basedOn w:val="a0"/>
    <w:rsid w:val="009F32B5"/>
  </w:style>
  <w:style w:type="paragraph" w:styleId="aa">
    <w:name w:val="Body Text"/>
    <w:basedOn w:val="a"/>
    <w:link w:val="ab"/>
    <w:rsid w:val="009F32B5"/>
    <w:pPr>
      <w:tabs>
        <w:tab w:val="left" w:pos="980"/>
      </w:tabs>
    </w:pPr>
    <w:rPr>
      <w:sz w:val="32"/>
      <w:szCs w:val="24"/>
    </w:rPr>
  </w:style>
  <w:style w:type="character" w:customStyle="1" w:styleId="ab">
    <w:name w:val="Основной текст Знак"/>
    <w:basedOn w:val="a0"/>
    <w:link w:val="aa"/>
    <w:rsid w:val="009F32B5"/>
    <w:rPr>
      <w:sz w:val="32"/>
      <w:szCs w:val="24"/>
    </w:rPr>
  </w:style>
  <w:style w:type="paragraph" w:styleId="ac">
    <w:name w:val="Block Text"/>
    <w:basedOn w:val="a"/>
    <w:rsid w:val="009F32B5"/>
    <w:pPr>
      <w:ind w:left="-40" w:right="4677"/>
    </w:pPr>
    <w:rPr>
      <w:b/>
      <w:bCs/>
      <w:sz w:val="26"/>
      <w:szCs w:val="26"/>
    </w:rPr>
  </w:style>
  <w:style w:type="paragraph" w:styleId="33">
    <w:name w:val="Body Text 3"/>
    <w:basedOn w:val="a"/>
    <w:link w:val="34"/>
    <w:uiPriority w:val="99"/>
    <w:rsid w:val="009F32B5"/>
    <w:pPr>
      <w:tabs>
        <w:tab w:val="left" w:pos="3600"/>
        <w:tab w:val="left" w:pos="3828"/>
      </w:tabs>
      <w:ind w:right="4961"/>
    </w:pPr>
    <w:rPr>
      <w:b/>
      <w:bCs/>
      <w:sz w:val="26"/>
    </w:rPr>
  </w:style>
  <w:style w:type="character" w:customStyle="1" w:styleId="34">
    <w:name w:val="Основной текст 3 Знак"/>
    <w:basedOn w:val="a0"/>
    <w:link w:val="33"/>
    <w:uiPriority w:val="99"/>
    <w:rsid w:val="009F32B5"/>
    <w:rPr>
      <w:b/>
      <w:bCs/>
      <w:sz w:val="26"/>
    </w:rPr>
  </w:style>
  <w:style w:type="paragraph" w:styleId="ad">
    <w:name w:val="Title"/>
    <w:basedOn w:val="a"/>
    <w:link w:val="ae"/>
    <w:qFormat/>
    <w:rsid w:val="009F32B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9F32B5"/>
    <w:rPr>
      <w:b/>
      <w:bCs/>
      <w:sz w:val="24"/>
      <w:szCs w:val="24"/>
    </w:rPr>
  </w:style>
  <w:style w:type="paragraph" w:styleId="af">
    <w:name w:val="Balloon Text"/>
    <w:basedOn w:val="a"/>
    <w:link w:val="af0"/>
    <w:rsid w:val="009F32B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F32B5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rsid w:val="009F32B5"/>
    <w:rPr>
      <w:b/>
      <w:bCs/>
      <w:color w:val="008000"/>
      <w:sz w:val="20"/>
      <w:szCs w:val="20"/>
      <w:u w:val="single"/>
    </w:rPr>
  </w:style>
  <w:style w:type="character" w:customStyle="1" w:styleId="af2">
    <w:name w:val="Цветовое выделение"/>
    <w:rsid w:val="009F32B5"/>
    <w:rPr>
      <w:b/>
      <w:bCs/>
      <w:color w:val="000080"/>
      <w:sz w:val="20"/>
      <w:szCs w:val="20"/>
    </w:rPr>
  </w:style>
  <w:style w:type="paragraph" w:customStyle="1" w:styleId="af3">
    <w:name w:val="Прижатый влево"/>
    <w:basedOn w:val="a"/>
    <w:next w:val="a"/>
    <w:rsid w:val="009F32B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лев. подпись)"/>
    <w:basedOn w:val="a"/>
    <w:next w:val="a"/>
    <w:rsid w:val="009F32B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5">
    <w:name w:val="Текст (прав. подпись)"/>
    <w:basedOn w:val="a"/>
    <w:next w:val="a"/>
    <w:rsid w:val="009F32B5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6">
    <w:name w:val="Таблицы (моноширинный)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Комментарий"/>
    <w:basedOn w:val="a"/>
    <w:next w:val="a"/>
    <w:rsid w:val="009F32B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210">
    <w:name w:val="Основной текст с отступом 21"/>
    <w:basedOn w:val="a"/>
    <w:rsid w:val="009F32B5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9F32B5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f8">
    <w:name w:val="Hyperlink"/>
    <w:rsid w:val="009F32B5"/>
    <w:rPr>
      <w:color w:val="0000FF"/>
      <w:u w:val="single"/>
    </w:rPr>
  </w:style>
  <w:style w:type="paragraph" w:customStyle="1" w:styleId="ConsPlusNormal">
    <w:name w:val="ConsPlusNormal"/>
    <w:rsid w:val="009F32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F32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9F32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аголовок 1"/>
    <w:basedOn w:val="a"/>
    <w:next w:val="a"/>
    <w:rsid w:val="009F32B5"/>
    <w:pPr>
      <w:keepNext/>
      <w:jc w:val="center"/>
    </w:pPr>
    <w:rPr>
      <w:sz w:val="24"/>
      <w:lang w:val="en-US"/>
    </w:rPr>
  </w:style>
  <w:style w:type="paragraph" w:customStyle="1" w:styleId="51">
    <w:name w:val="заголовок 5"/>
    <w:basedOn w:val="a"/>
    <w:next w:val="a"/>
    <w:rsid w:val="009F32B5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paragraph" w:styleId="af9">
    <w:name w:val="No Spacing"/>
    <w:uiPriority w:val="1"/>
    <w:qFormat/>
    <w:rsid w:val="009F32B5"/>
    <w:rPr>
      <w:rFonts w:ascii="TimesET" w:eastAsia="Calibri" w:hAnsi="TimesET"/>
      <w:sz w:val="24"/>
      <w:szCs w:val="22"/>
      <w:lang w:eastAsia="en-US"/>
    </w:rPr>
  </w:style>
  <w:style w:type="paragraph" w:customStyle="1" w:styleId="afa">
    <w:name w:val="Нормальный (таблица)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ум список 1"/>
    <w:basedOn w:val="a"/>
    <w:rsid w:val="009F32B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3">
    <w:name w:val="марк список 1"/>
    <w:basedOn w:val="a"/>
    <w:rsid w:val="009F32B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35">
    <w:name w:val="Основной шрифт абзаца3"/>
    <w:rsid w:val="009F32B5"/>
  </w:style>
  <w:style w:type="paragraph" w:customStyle="1" w:styleId="afb">
    <w:name w:val="Содержимое таблицы"/>
    <w:basedOn w:val="a"/>
    <w:rsid w:val="009F32B5"/>
    <w:pPr>
      <w:suppressLineNumbers/>
      <w:suppressAutoHyphens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9F32B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9F32B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c">
    <w:name w:val="основной текст документа"/>
    <w:basedOn w:val="a"/>
    <w:rsid w:val="009F32B5"/>
    <w:pPr>
      <w:spacing w:before="120" w:after="120"/>
      <w:jc w:val="both"/>
    </w:pPr>
    <w:rPr>
      <w:sz w:val="24"/>
      <w:lang w:eastAsia="ar-SA"/>
    </w:rPr>
  </w:style>
  <w:style w:type="paragraph" w:customStyle="1" w:styleId="14">
    <w:name w:val="Обычный1"/>
    <w:rsid w:val="009F32B5"/>
    <w:pPr>
      <w:widowControl w:val="0"/>
      <w:suppressAutoHyphens/>
      <w:spacing w:line="300" w:lineRule="auto"/>
      <w:jc w:val="both"/>
    </w:pPr>
    <w:rPr>
      <w:sz w:val="24"/>
      <w:lang w:eastAsia="ar-SA"/>
    </w:rPr>
  </w:style>
  <w:style w:type="paragraph" w:styleId="afd">
    <w:name w:val="Normal (Web)"/>
    <w:basedOn w:val="a"/>
    <w:rsid w:val="009F32B5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Текст (справка)"/>
    <w:basedOn w:val="a"/>
    <w:next w:val="a"/>
    <w:rsid w:val="009F32B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styleId="aff">
    <w:name w:val="FollowedHyperlink"/>
    <w:unhideWhenUsed/>
    <w:rsid w:val="009F32B5"/>
    <w:rPr>
      <w:color w:val="800080"/>
      <w:u w:val="single"/>
    </w:rPr>
  </w:style>
  <w:style w:type="character" w:styleId="aff0">
    <w:name w:val="Emphasis"/>
    <w:qFormat/>
    <w:rsid w:val="009F32B5"/>
    <w:rPr>
      <w:i/>
      <w:iCs/>
    </w:rPr>
  </w:style>
  <w:style w:type="paragraph" w:customStyle="1" w:styleId="15">
    <w:name w:val="Основной текст с отступом1"/>
    <w:basedOn w:val="a"/>
    <w:rsid w:val="009F32B5"/>
    <w:pPr>
      <w:spacing w:after="120"/>
      <w:ind w:left="283"/>
    </w:pPr>
    <w:rPr>
      <w:sz w:val="24"/>
      <w:szCs w:val="24"/>
    </w:rPr>
  </w:style>
  <w:style w:type="paragraph" w:styleId="aff1">
    <w:name w:val="footnote text"/>
    <w:basedOn w:val="a"/>
    <w:link w:val="aff2"/>
    <w:rsid w:val="009F32B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2">
    <w:name w:val="Текст сноски Знак"/>
    <w:basedOn w:val="a0"/>
    <w:link w:val="aff1"/>
    <w:rsid w:val="009F32B5"/>
    <w:rPr>
      <w:rFonts w:ascii="Arial" w:hAnsi="Arial" w:cs="Arial"/>
    </w:rPr>
  </w:style>
  <w:style w:type="character" w:styleId="aff3">
    <w:name w:val="footnote reference"/>
    <w:rsid w:val="009F32B5"/>
    <w:rPr>
      <w:vertAlign w:val="superscript"/>
    </w:rPr>
  </w:style>
  <w:style w:type="paragraph" w:customStyle="1" w:styleId="330">
    <w:name w:val="Основной текст с отступом 33"/>
    <w:basedOn w:val="a"/>
    <w:rsid w:val="009F32B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</w:rPr>
  </w:style>
  <w:style w:type="paragraph" w:customStyle="1" w:styleId="ConsPlusNonformat">
    <w:name w:val="ConsPlusNonformat"/>
    <w:rsid w:val="009F32B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11">
    <w:name w:val="Основной текст 21"/>
    <w:basedOn w:val="a"/>
    <w:rsid w:val="009F32B5"/>
    <w:pPr>
      <w:overflowPunct w:val="0"/>
      <w:autoSpaceDE w:val="0"/>
      <w:autoSpaceDN w:val="0"/>
      <w:adjustRightInd w:val="0"/>
      <w:ind w:right="43"/>
      <w:jc w:val="both"/>
      <w:textAlignment w:val="baseline"/>
    </w:pPr>
    <w:rPr>
      <w:sz w:val="28"/>
    </w:rPr>
  </w:style>
  <w:style w:type="paragraph" w:customStyle="1" w:styleId="ConsNonformat">
    <w:name w:val="ConsNonformat"/>
    <w:rsid w:val="009F32B5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aff4">
    <w:name w:val="caption"/>
    <w:basedOn w:val="a"/>
    <w:next w:val="a"/>
    <w:uiPriority w:val="35"/>
    <w:qFormat/>
    <w:rsid w:val="009F32B5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styleId="HTML">
    <w:name w:val="HTML Code"/>
    <w:uiPriority w:val="99"/>
    <w:unhideWhenUsed/>
    <w:rsid w:val="009F32B5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F32B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customStyle="1" w:styleId="311">
    <w:name w:val="Основной текст 31"/>
    <w:basedOn w:val="a"/>
    <w:rsid w:val="009F32B5"/>
    <w:pPr>
      <w:overflowPunct w:val="0"/>
      <w:autoSpaceDE w:val="0"/>
      <w:autoSpaceDN w:val="0"/>
      <w:adjustRightInd w:val="0"/>
      <w:jc w:val="center"/>
      <w:textAlignment w:val="baseline"/>
    </w:pPr>
    <w:rPr>
      <w:sz w:val="32"/>
    </w:rPr>
  </w:style>
  <w:style w:type="paragraph" w:customStyle="1" w:styleId="ConsPlusCell">
    <w:name w:val="ConsPlusCell"/>
    <w:uiPriority w:val="99"/>
    <w:rsid w:val="009F32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Активная гипертекстовая ссылка"/>
    <w:rsid w:val="009F32B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6">
    <w:name w:val="Внимание: криминал!!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Внимание: недобросовестность!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Выделение для Базового Поиска"/>
    <w:rsid w:val="009F32B5"/>
    <w:rPr>
      <w:rFonts w:cs="Times New Roman"/>
      <w:b/>
      <w:bCs/>
      <w:color w:val="0058A9"/>
      <w:sz w:val="20"/>
      <w:szCs w:val="20"/>
    </w:rPr>
  </w:style>
  <w:style w:type="character" w:customStyle="1" w:styleId="aff9">
    <w:name w:val="Выделение для Базового Поиска (курсив)"/>
    <w:rsid w:val="009F32B5"/>
    <w:rPr>
      <w:rFonts w:cs="Times New Roman"/>
      <w:b/>
      <w:bCs/>
      <w:i/>
      <w:iCs/>
      <w:color w:val="0058A9"/>
      <w:sz w:val="20"/>
      <w:szCs w:val="20"/>
    </w:rPr>
  </w:style>
  <w:style w:type="paragraph" w:customStyle="1" w:styleId="affa">
    <w:name w:val="Основное меню (преемственное)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b">
    <w:name w:val="Заголовок"/>
    <w:basedOn w:val="affa"/>
    <w:next w:val="a"/>
    <w:rsid w:val="009F32B5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fc">
    <w:name w:val="Заголовок группы контролов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rsid w:val="009F32B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fe">
    <w:name w:val="Заголовок приложения"/>
    <w:basedOn w:val="a"/>
    <w:next w:val="a"/>
    <w:rsid w:val="009F32B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">
    <w:name w:val="Заголовок распахивающейся части диалога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0">
    <w:name w:val="Заголовок своего сообщения"/>
    <w:rsid w:val="009F32B5"/>
    <w:rPr>
      <w:rFonts w:cs="Times New Roman"/>
      <w:b/>
      <w:bCs/>
      <w:color w:val="000080"/>
      <w:sz w:val="20"/>
      <w:szCs w:val="20"/>
    </w:rPr>
  </w:style>
  <w:style w:type="paragraph" w:customStyle="1" w:styleId="afff1">
    <w:name w:val="Заголовок статьи"/>
    <w:basedOn w:val="a"/>
    <w:next w:val="a"/>
    <w:rsid w:val="009F32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rsid w:val="009F32B5"/>
    <w:rPr>
      <w:rFonts w:cs="Times New Roman"/>
      <w:b/>
      <w:bCs/>
      <w:color w:val="FF0000"/>
      <w:sz w:val="20"/>
      <w:szCs w:val="20"/>
    </w:rPr>
  </w:style>
  <w:style w:type="paragraph" w:customStyle="1" w:styleId="afff3">
    <w:name w:val="Интерактивный заголовок"/>
    <w:basedOn w:val="affb"/>
    <w:next w:val="a"/>
    <w:rsid w:val="009F32B5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5">
    <w:name w:val="Информация об изменениях"/>
    <w:basedOn w:val="afff4"/>
    <w:next w:val="a"/>
    <w:rsid w:val="009F32B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6">
    <w:name w:val="Информация об изменениях документа"/>
    <w:basedOn w:val="af7"/>
    <w:next w:val="a"/>
    <w:rsid w:val="009F32B5"/>
    <w:pPr>
      <w:ind w:left="0"/>
    </w:pPr>
    <w:rPr>
      <w:rFonts w:cs="Arial"/>
      <w:sz w:val="24"/>
      <w:szCs w:val="24"/>
    </w:rPr>
  </w:style>
  <w:style w:type="paragraph" w:customStyle="1" w:styleId="afff7">
    <w:name w:val="Колонтитул (левый)"/>
    <w:basedOn w:val="af4"/>
    <w:next w:val="a"/>
    <w:rsid w:val="009F32B5"/>
    <w:pPr>
      <w:jc w:val="both"/>
    </w:pPr>
    <w:rPr>
      <w:rFonts w:cs="Arial"/>
      <w:sz w:val="16"/>
      <w:szCs w:val="16"/>
    </w:rPr>
  </w:style>
  <w:style w:type="paragraph" w:customStyle="1" w:styleId="afff8">
    <w:name w:val="Колонтитул (правый)"/>
    <w:basedOn w:val="af5"/>
    <w:next w:val="a"/>
    <w:rsid w:val="009F32B5"/>
    <w:pPr>
      <w:jc w:val="both"/>
    </w:pPr>
    <w:rPr>
      <w:rFonts w:cs="Arial"/>
      <w:sz w:val="16"/>
      <w:szCs w:val="16"/>
    </w:rPr>
  </w:style>
  <w:style w:type="paragraph" w:customStyle="1" w:styleId="afff9">
    <w:name w:val="Комментарий пользователя"/>
    <w:basedOn w:val="af7"/>
    <w:next w:val="a"/>
    <w:rsid w:val="009F32B5"/>
    <w:pPr>
      <w:ind w:left="0"/>
      <w:jc w:val="left"/>
    </w:pPr>
    <w:rPr>
      <w:rFonts w:cs="Arial"/>
      <w:i w:val="0"/>
      <w:iCs w:val="0"/>
      <w:color w:val="000080"/>
      <w:sz w:val="24"/>
      <w:szCs w:val="24"/>
    </w:rPr>
  </w:style>
  <w:style w:type="paragraph" w:customStyle="1" w:styleId="afffa">
    <w:name w:val="Куда обратиться?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Моноширинный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c">
    <w:name w:val="Найденные слова"/>
    <w:rsid w:val="009F32B5"/>
    <w:rPr>
      <w:rFonts w:cs="Times New Roman"/>
      <w:b/>
      <w:bCs/>
      <w:color w:val="000080"/>
      <w:sz w:val="20"/>
      <w:szCs w:val="20"/>
      <w:shd w:val="clear" w:color="auto" w:fill="D4D0C8"/>
    </w:rPr>
  </w:style>
  <w:style w:type="character" w:customStyle="1" w:styleId="afffd">
    <w:name w:val="Не вступил в силу"/>
    <w:rsid w:val="009F32B5"/>
    <w:rPr>
      <w:rFonts w:cs="Times New Roman"/>
      <w:b/>
      <w:bCs/>
      <w:color w:val="008080"/>
      <w:sz w:val="20"/>
      <w:szCs w:val="20"/>
    </w:rPr>
  </w:style>
  <w:style w:type="paragraph" w:customStyle="1" w:styleId="afffe">
    <w:name w:val="Необходимые документы"/>
    <w:basedOn w:val="a"/>
    <w:next w:val="a"/>
    <w:rsid w:val="009F32B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Объект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0">
    <w:name w:val="Оглавление"/>
    <w:basedOn w:val="af6"/>
    <w:next w:val="a"/>
    <w:rsid w:val="009F32B5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9F32B5"/>
    <w:rPr>
      <w:color w:val="FF0000"/>
    </w:rPr>
  </w:style>
  <w:style w:type="paragraph" w:customStyle="1" w:styleId="affff2">
    <w:name w:val="Переменная часть"/>
    <w:basedOn w:val="affa"/>
    <w:next w:val="a"/>
    <w:rsid w:val="009F32B5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9F32B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f4">
    <w:name w:val="Подзаголовок для информации об изменениях"/>
    <w:basedOn w:val="afff4"/>
    <w:next w:val="a"/>
    <w:rsid w:val="009F32B5"/>
    <w:rPr>
      <w:b/>
      <w:bCs/>
      <w:color w:val="000080"/>
      <w:sz w:val="24"/>
      <w:szCs w:val="24"/>
    </w:rPr>
  </w:style>
  <w:style w:type="paragraph" w:customStyle="1" w:styleId="affff5">
    <w:name w:val="Подчёркнуный текст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Постоянная часть"/>
    <w:basedOn w:val="affa"/>
    <w:next w:val="a"/>
    <w:rsid w:val="009F32B5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"/>
    <w:next w:val="a"/>
    <w:rsid w:val="009F32B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Примечание."/>
    <w:basedOn w:val="af7"/>
    <w:next w:val="a"/>
    <w:rsid w:val="009F32B5"/>
    <w:pPr>
      <w:ind w:left="0"/>
    </w:pPr>
    <w:rPr>
      <w:rFonts w:cs="Arial"/>
      <w:i w:val="0"/>
      <w:iCs w:val="0"/>
      <w:color w:val="auto"/>
      <w:sz w:val="24"/>
      <w:szCs w:val="24"/>
    </w:rPr>
  </w:style>
  <w:style w:type="character" w:customStyle="1" w:styleId="affff9">
    <w:name w:val="Продолжение ссылки"/>
    <w:rsid w:val="009F32B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a">
    <w:name w:val="Словарная статья"/>
    <w:basedOn w:val="a"/>
    <w:next w:val="a"/>
    <w:rsid w:val="009F32B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b">
    <w:name w:val="Сравнение редакций"/>
    <w:rsid w:val="009F32B5"/>
    <w:rPr>
      <w:rFonts w:cs="Times New Roman"/>
      <w:b/>
      <w:bCs/>
      <w:color w:val="000080"/>
      <w:sz w:val="20"/>
      <w:szCs w:val="20"/>
    </w:rPr>
  </w:style>
  <w:style w:type="character" w:customStyle="1" w:styleId="affffc">
    <w:name w:val="Сравнение редакций. Добавленный фрагмент"/>
    <w:rsid w:val="009F32B5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rsid w:val="009F32B5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Текст в таблице"/>
    <w:basedOn w:val="afa"/>
    <w:next w:val="a"/>
    <w:rsid w:val="009F32B5"/>
    <w:pPr>
      <w:ind w:firstLine="500"/>
    </w:pPr>
  </w:style>
  <w:style w:type="paragraph" w:customStyle="1" w:styleId="afffff0">
    <w:name w:val="Технический комментарий"/>
    <w:basedOn w:val="a"/>
    <w:next w:val="a"/>
    <w:rsid w:val="009F32B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shd w:val="clear" w:color="auto" w:fill="FFFF00"/>
    </w:rPr>
  </w:style>
  <w:style w:type="character" w:customStyle="1" w:styleId="afffff1">
    <w:name w:val="Утратил силу"/>
    <w:rsid w:val="009F32B5"/>
    <w:rPr>
      <w:rFonts w:cs="Times New Roman"/>
      <w:b/>
      <w:bCs/>
      <w:strike/>
      <w:color w:val="808000"/>
      <w:sz w:val="20"/>
      <w:szCs w:val="20"/>
    </w:rPr>
  </w:style>
  <w:style w:type="paragraph" w:customStyle="1" w:styleId="afffff2">
    <w:name w:val="Центрированный (таблица)"/>
    <w:basedOn w:val="afa"/>
    <w:next w:val="a"/>
    <w:rsid w:val="009F32B5"/>
    <w:pPr>
      <w:jc w:val="center"/>
    </w:pPr>
  </w:style>
  <w:style w:type="paragraph" w:customStyle="1" w:styleId="16">
    <w:name w:val="Абзац списка1"/>
    <w:basedOn w:val="a"/>
    <w:rsid w:val="009F32B5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74E"/>
  </w:style>
  <w:style w:type="paragraph" w:styleId="1">
    <w:name w:val="heading 1"/>
    <w:basedOn w:val="a"/>
    <w:next w:val="a"/>
    <w:link w:val="10"/>
    <w:qFormat/>
    <w:rsid w:val="009F32B5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qFormat/>
    <w:rsid w:val="009F32B5"/>
    <w:pPr>
      <w:keepNext/>
      <w:spacing w:line="360" w:lineRule="auto"/>
      <w:ind w:left="426" w:right="-425"/>
      <w:jc w:val="both"/>
      <w:outlineLvl w:val="1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9F32B5"/>
    <w:pPr>
      <w:keepNext/>
      <w:ind w:right="-425"/>
      <w:jc w:val="both"/>
      <w:outlineLvl w:val="2"/>
    </w:pPr>
    <w:rPr>
      <w:rFonts w:ascii="TimesET" w:hAnsi="TimesET"/>
      <w:sz w:val="28"/>
    </w:rPr>
  </w:style>
  <w:style w:type="paragraph" w:styleId="4">
    <w:name w:val="heading 4"/>
    <w:basedOn w:val="a"/>
    <w:next w:val="a"/>
    <w:link w:val="40"/>
    <w:qFormat/>
    <w:rsid w:val="009F32B5"/>
    <w:pPr>
      <w:keepNext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9F32B5"/>
    <w:pPr>
      <w:keepNext/>
      <w:outlineLvl w:val="4"/>
    </w:pPr>
    <w:rPr>
      <w:sz w:val="26"/>
      <w:szCs w:val="28"/>
    </w:rPr>
  </w:style>
  <w:style w:type="paragraph" w:styleId="6">
    <w:name w:val="heading 6"/>
    <w:basedOn w:val="a"/>
    <w:next w:val="a"/>
    <w:link w:val="60"/>
    <w:qFormat/>
    <w:rsid w:val="009F32B5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9F32B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uiPriority w:val="9"/>
    <w:qFormat/>
    <w:rsid w:val="009F32B5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F32B5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2B5"/>
    <w:rPr>
      <w:rFonts w:ascii="Baltica Chv" w:hAnsi="Baltica Chv"/>
      <w:b/>
      <w:sz w:val="24"/>
    </w:rPr>
  </w:style>
  <w:style w:type="character" w:customStyle="1" w:styleId="20">
    <w:name w:val="Заголовок 2 Знак"/>
    <w:basedOn w:val="a0"/>
    <w:link w:val="2"/>
    <w:rsid w:val="009F32B5"/>
    <w:rPr>
      <w:rFonts w:ascii="TimesET" w:hAnsi="TimesET"/>
      <w:sz w:val="28"/>
    </w:rPr>
  </w:style>
  <w:style w:type="character" w:customStyle="1" w:styleId="30">
    <w:name w:val="Заголовок 3 Знак"/>
    <w:basedOn w:val="a0"/>
    <w:link w:val="3"/>
    <w:rsid w:val="009F32B5"/>
    <w:rPr>
      <w:rFonts w:ascii="TimesET" w:hAnsi="TimesET"/>
      <w:sz w:val="28"/>
    </w:rPr>
  </w:style>
  <w:style w:type="character" w:customStyle="1" w:styleId="40">
    <w:name w:val="Заголовок 4 Знак"/>
    <w:basedOn w:val="a0"/>
    <w:link w:val="4"/>
    <w:rsid w:val="009F32B5"/>
    <w:rPr>
      <w:sz w:val="26"/>
    </w:rPr>
  </w:style>
  <w:style w:type="character" w:customStyle="1" w:styleId="50">
    <w:name w:val="Заголовок 5 Знак"/>
    <w:basedOn w:val="a0"/>
    <w:link w:val="5"/>
    <w:rsid w:val="009F32B5"/>
    <w:rPr>
      <w:sz w:val="26"/>
      <w:szCs w:val="28"/>
    </w:rPr>
  </w:style>
  <w:style w:type="character" w:customStyle="1" w:styleId="60">
    <w:name w:val="Заголовок 6 Знак"/>
    <w:basedOn w:val="a0"/>
    <w:link w:val="6"/>
    <w:rsid w:val="009F32B5"/>
    <w:rPr>
      <w:sz w:val="26"/>
    </w:rPr>
  </w:style>
  <w:style w:type="character" w:customStyle="1" w:styleId="70">
    <w:name w:val="Заголовок 7 Знак"/>
    <w:basedOn w:val="a0"/>
    <w:link w:val="7"/>
    <w:rsid w:val="009F32B5"/>
    <w:rPr>
      <w:b/>
      <w:sz w:val="32"/>
    </w:rPr>
  </w:style>
  <w:style w:type="character" w:customStyle="1" w:styleId="80">
    <w:name w:val="Заголовок 8 Знак"/>
    <w:basedOn w:val="a0"/>
    <w:link w:val="8"/>
    <w:uiPriority w:val="9"/>
    <w:rsid w:val="009F32B5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9F32B5"/>
    <w:rPr>
      <w:rFonts w:ascii="Cambria" w:hAnsi="Cambria"/>
      <w:sz w:val="22"/>
      <w:szCs w:val="22"/>
      <w:lang w:eastAsia="en-US"/>
    </w:rPr>
  </w:style>
  <w:style w:type="paragraph" w:styleId="a3">
    <w:name w:val="Body Text Indent"/>
    <w:basedOn w:val="a"/>
    <w:link w:val="a4"/>
    <w:rsid w:val="009F32B5"/>
    <w:pPr>
      <w:spacing w:line="360" w:lineRule="auto"/>
      <w:ind w:right="-425" w:firstLine="709"/>
      <w:jc w:val="both"/>
    </w:pPr>
    <w:rPr>
      <w:rFonts w:ascii="TimesET" w:hAnsi="TimesET"/>
      <w:sz w:val="24"/>
    </w:rPr>
  </w:style>
  <w:style w:type="character" w:customStyle="1" w:styleId="a4">
    <w:name w:val="Основной текст с отступом Знак"/>
    <w:basedOn w:val="a0"/>
    <w:link w:val="a3"/>
    <w:rsid w:val="009F32B5"/>
    <w:rPr>
      <w:rFonts w:ascii="TimesET" w:hAnsi="TimesET"/>
      <w:sz w:val="24"/>
    </w:rPr>
  </w:style>
  <w:style w:type="paragraph" w:styleId="a5">
    <w:name w:val="header"/>
    <w:basedOn w:val="a"/>
    <w:link w:val="a6"/>
    <w:rsid w:val="009F32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32B5"/>
  </w:style>
  <w:style w:type="paragraph" w:styleId="a7">
    <w:name w:val="footer"/>
    <w:basedOn w:val="a"/>
    <w:link w:val="a8"/>
    <w:rsid w:val="009F32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F32B5"/>
  </w:style>
  <w:style w:type="paragraph" w:styleId="21">
    <w:name w:val="Body Text Indent 2"/>
    <w:aliases w:val="Знак1, Знак1"/>
    <w:basedOn w:val="a"/>
    <w:link w:val="22"/>
    <w:rsid w:val="009F32B5"/>
    <w:pPr>
      <w:spacing w:line="360" w:lineRule="auto"/>
      <w:ind w:right="-1"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aliases w:val="Знак1 Знак, Знак1 Знак"/>
    <w:basedOn w:val="a0"/>
    <w:link w:val="21"/>
    <w:rsid w:val="009F32B5"/>
    <w:rPr>
      <w:sz w:val="28"/>
      <w:szCs w:val="28"/>
    </w:rPr>
  </w:style>
  <w:style w:type="paragraph" w:styleId="31">
    <w:name w:val="Body Text Indent 3"/>
    <w:basedOn w:val="a"/>
    <w:link w:val="32"/>
    <w:rsid w:val="009F32B5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rsid w:val="009F32B5"/>
    <w:rPr>
      <w:sz w:val="26"/>
      <w:szCs w:val="28"/>
    </w:rPr>
  </w:style>
  <w:style w:type="paragraph" w:styleId="23">
    <w:name w:val="Body Text 2"/>
    <w:basedOn w:val="a"/>
    <w:link w:val="24"/>
    <w:rsid w:val="009F32B5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9F32B5"/>
    <w:rPr>
      <w:sz w:val="24"/>
    </w:rPr>
  </w:style>
  <w:style w:type="character" w:styleId="a9">
    <w:name w:val="page number"/>
    <w:basedOn w:val="a0"/>
    <w:rsid w:val="009F32B5"/>
  </w:style>
  <w:style w:type="paragraph" w:styleId="aa">
    <w:name w:val="Body Text"/>
    <w:basedOn w:val="a"/>
    <w:link w:val="ab"/>
    <w:rsid w:val="009F32B5"/>
    <w:pPr>
      <w:tabs>
        <w:tab w:val="left" w:pos="980"/>
      </w:tabs>
    </w:pPr>
    <w:rPr>
      <w:sz w:val="32"/>
      <w:szCs w:val="24"/>
    </w:rPr>
  </w:style>
  <w:style w:type="character" w:customStyle="1" w:styleId="ab">
    <w:name w:val="Основной текст Знак"/>
    <w:basedOn w:val="a0"/>
    <w:link w:val="aa"/>
    <w:rsid w:val="009F32B5"/>
    <w:rPr>
      <w:sz w:val="32"/>
      <w:szCs w:val="24"/>
    </w:rPr>
  </w:style>
  <w:style w:type="paragraph" w:styleId="ac">
    <w:name w:val="Block Text"/>
    <w:basedOn w:val="a"/>
    <w:rsid w:val="009F32B5"/>
    <w:pPr>
      <w:ind w:left="-40" w:right="4677"/>
    </w:pPr>
    <w:rPr>
      <w:b/>
      <w:bCs/>
      <w:sz w:val="26"/>
      <w:szCs w:val="26"/>
    </w:rPr>
  </w:style>
  <w:style w:type="paragraph" w:styleId="33">
    <w:name w:val="Body Text 3"/>
    <w:basedOn w:val="a"/>
    <w:link w:val="34"/>
    <w:uiPriority w:val="99"/>
    <w:rsid w:val="009F32B5"/>
    <w:pPr>
      <w:tabs>
        <w:tab w:val="left" w:pos="3600"/>
        <w:tab w:val="left" w:pos="3828"/>
      </w:tabs>
      <w:ind w:right="4961"/>
    </w:pPr>
    <w:rPr>
      <w:b/>
      <w:bCs/>
      <w:sz w:val="26"/>
    </w:rPr>
  </w:style>
  <w:style w:type="character" w:customStyle="1" w:styleId="34">
    <w:name w:val="Основной текст 3 Знак"/>
    <w:basedOn w:val="a0"/>
    <w:link w:val="33"/>
    <w:uiPriority w:val="99"/>
    <w:rsid w:val="009F32B5"/>
    <w:rPr>
      <w:b/>
      <w:bCs/>
      <w:sz w:val="26"/>
    </w:rPr>
  </w:style>
  <w:style w:type="paragraph" w:styleId="ad">
    <w:name w:val="Title"/>
    <w:basedOn w:val="a"/>
    <w:link w:val="ae"/>
    <w:qFormat/>
    <w:rsid w:val="009F32B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9F32B5"/>
    <w:rPr>
      <w:b/>
      <w:bCs/>
      <w:sz w:val="24"/>
      <w:szCs w:val="24"/>
    </w:rPr>
  </w:style>
  <w:style w:type="paragraph" w:styleId="af">
    <w:name w:val="Balloon Text"/>
    <w:basedOn w:val="a"/>
    <w:link w:val="af0"/>
    <w:rsid w:val="009F32B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F32B5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rsid w:val="009F32B5"/>
    <w:rPr>
      <w:b/>
      <w:bCs/>
      <w:color w:val="008000"/>
      <w:sz w:val="20"/>
      <w:szCs w:val="20"/>
      <w:u w:val="single"/>
    </w:rPr>
  </w:style>
  <w:style w:type="character" w:customStyle="1" w:styleId="af2">
    <w:name w:val="Цветовое выделение"/>
    <w:rsid w:val="009F32B5"/>
    <w:rPr>
      <w:b/>
      <w:bCs/>
      <w:color w:val="000080"/>
      <w:sz w:val="20"/>
      <w:szCs w:val="20"/>
    </w:rPr>
  </w:style>
  <w:style w:type="paragraph" w:customStyle="1" w:styleId="af3">
    <w:name w:val="Прижатый влево"/>
    <w:basedOn w:val="a"/>
    <w:next w:val="a"/>
    <w:rsid w:val="009F32B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лев. подпись)"/>
    <w:basedOn w:val="a"/>
    <w:next w:val="a"/>
    <w:rsid w:val="009F32B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5">
    <w:name w:val="Текст (прав. подпись)"/>
    <w:basedOn w:val="a"/>
    <w:next w:val="a"/>
    <w:rsid w:val="009F32B5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6">
    <w:name w:val="Таблицы (моноширинный)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Комментарий"/>
    <w:basedOn w:val="a"/>
    <w:next w:val="a"/>
    <w:rsid w:val="009F32B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210">
    <w:name w:val="Основной текст с отступом 21"/>
    <w:basedOn w:val="a"/>
    <w:rsid w:val="009F32B5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9F32B5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f8">
    <w:name w:val="Hyperlink"/>
    <w:rsid w:val="009F32B5"/>
    <w:rPr>
      <w:color w:val="0000FF"/>
      <w:u w:val="single"/>
    </w:rPr>
  </w:style>
  <w:style w:type="paragraph" w:customStyle="1" w:styleId="ConsPlusNormal">
    <w:name w:val="ConsPlusNormal"/>
    <w:rsid w:val="009F32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F32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9F32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аголовок 1"/>
    <w:basedOn w:val="a"/>
    <w:next w:val="a"/>
    <w:rsid w:val="009F32B5"/>
    <w:pPr>
      <w:keepNext/>
      <w:jc w:val="center"/>
    </w:pPr>
    <w:rPr>
      <w:sz w:val="24"/>
      <w:lang w:val="en-US"/>
    </w:rPr>
  </w:style>
  <w:style w:type="paragraph" w:customStyle="1" w:styleId="51">
    <w:name w:val="заголовок 5"/>
    <w:basedOn w:val="a"/>
    <w:next w:val="a"/>
    <w:rsid w:val="009F32B5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paragraph" w:styleId="af9">
    <w:name w:val="No Spacing"/>
    <w:uiPriority w:val="1"/>
    <w:qFormat/>
    <w:rsid w:val="009F32B5"/>
    <w:rPr>
      <w:rFonts w:ascii="TimesET" w:eastAsia="Calibri" w:hAnsi="TimesET"/>
      <w:sz w:val="24"/>
      <w:szCs w:val="22"/>
      <w:lang w:eastAsia="en-US"/>
    </w:rPr>
  </w:style>
  <w:style w:type="paragraph" w:customStyle="1" w:styleId="afa">
    <w:name w:val="Нормальный (таблица)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ум список 1"/>
    <w:basedOn w:val="a"/>
    <w:rsid w:val="009F32B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3">
    <w:name w:val="марк список 1"/>
    <w:basedOn w:val="a"/>
    <w:rsid w:val="009F32B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35">
    <w:name w:val="Основной шрифт абзаца3"/>
    <w:rsid w:val="009F32B5"/>
  </w:style>
  <w:style w:type="paragraph" w:customStyle="1" w:styleId="afb">
    <w:name w:val="Содержимое таблицы"/>
    <w:basedOn w:val="a"/>
    <w:rsid w:val="009F32B5"/>
    <w:pPr>
      <w:suppressLineNumbers/>
      <w:suppressAutoHyphens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9F32B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9F32B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c">
    <w:name w:val="основной текст документа"/>
    <w:basedOn w:val="a"/>
    <w:rsid w:val="009F32B5"/>
    <w:pPr>
      <w:spacing w:before="120" w:after="120"/>
      <w:jc w:val="both"/>
    </w:pPr>
    <w:rPr>
      <w:sz w:val="24"/>
      <w:lang w:eastAsia="ar-SA"/>
    </w:rPr>
  </w:style>
  <w:style w:type="paragraph" w:customStyle="1" w:styleId="14">
    <w:name w:val="Обычный1"/>
    <w:rsid w:val="009F32B5"/>
    <w:pPr>
      <w:widowControl w:val="0"/>
      <w:suppressAutoHyphens/>
      <w:spacing w:line="300" w:lineRule="auto"/>
      <w:jc w:val="both"/>
    </w:pPr>
    <w:rPr>
      <w:sz w:val="24"/>
      <w:lang w:eastAsia="ar-SA"/>
    </w:rPr>
  </w:style>
  <w:style w:type="paragraph" w:styleId="afd">
    <w:name w:val="Normal (Web)"/>
    <w:basedOn w:val="a"/>
    <w:rsid w:val="009F32B5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Текст (справка)"/>
    <w:basedOn w:val="a"/>
    <w:next w:val="a"/>
    <w:rsid w:val="009F32B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styleId="aff">
    <w:name w:val="FollowedHyperlink"/>
    <w:unhideWhenUsed/>
    <w:rsid w:val="009F32B5"/>
    <w:rPr>
      <w:color w:val="800080"/>
      <w:u w:val="single"/>
    </w:rPr>
  </w:style>
  <w:style w:type="character" w:styleId="aff0">
    <w:name w:val="Emphasis"/>
    <w:qFormat/>
    <w:rsid w:val="009F32B5"/>
    <w:rPr>
      <w:i/>
      <w:iCs/>
    </w:rPr>
  </w:style>
  <w:style w:type="paragraph" w:customStyle="1" w:styleId="15">
    <w:name w:val="Основной текст с отступом1"/>
    <w:basedOn w:val="a"/>
    <w:rsid w:val="009F32B5"/>
    <w:pPr>
      <w:spacing w:after="120"/>
      <w:ind w:left="283"/>
    </w:pPr>
    <w:rPr>
      <w:sz w:val="24"/>
      <w:szCs w:val="24"/>
    </w:rPr>
  </w:style>
  <w:style w:type="paragraph" w:styleId="aff1">
    <w:name w:val="footnote text"/>
    <w:basedOn w:val="a"/>
    <w:link w:val="aff2"/>
    <w:rsid w:val="009F32B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2">
    <w:name w:val="Текст сноски Знак"/>
    <w:basedOn w:val="a0"/>
    <w:link w:val="aff1"/>
    <w:rsid w:val="009F32B5"/>
    <w:rPr>
      <w:rFonts w:ascii="Arial" w:hAnsi="Arial" w:cs="Arial"/>
    </w:rPr>
  </w:style>
  <w:style w:type="character" w:styleId="aff3">
    <w:name w:val="footnote reference"/>
    <w:rsid w:val="009F32B5"/>
    <w:rPr>
      <w:vertAlign w:val="superscript"/>
    </w:rPr>
  </w:style>
  <w:style w:type="paragraph" w:customStyle="1" w:styleId="330">
    <w:name w:val="Основной текст с отступом 33"/>
    <w:basedOn w:val="a"/>
    <w:rsid w:val="009F32B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</w:rPr>
  </w:style>
  <w:style w:type="paragraph" w:customStyle="1" w:styleId="ConsPlusNonformat">
    <w:name w:val="ConsPlusNonformat"/>
    <w:rsid w:val="009F32B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11">
    <w:name w:val="Основной текст 21"/>
    <w:basedOn w:val="a"/>
    <w:rsid w:val="009F32B5"/>
    <w:pPr>
      <w:overflowPunct w:val="0"/>
      <w:autoSpaceDE w:val="0"/>
      <w:autoSpaceDN w:val="0"/>
      <w:adjustRightInd w:val="0"/>
      <w:ind w:right="43"/>
      <w:jc w:val="both"/>
      <w:textAlignment w:val="baseline"/>
    </w:pPr>
    <w:rPr>
      <w:sz w:val="28"/>
    </w:rPr>
  </w:style>
  <w:style w:type="paragraph" w:customStyle="1" w:styleId="ConsNonformat">
    <w:name w:val="ConsNonformat"/>
    <w:rsid w:val="009F32B5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aff4">
    <w:name w:val="caption"/>
    <w:basedOn w:val="a"/>
    <w:next w:val="a"/>
    <w:uiPriority w:val="35"/>
    <w:qFormat/>
    <w:rsid w:val="009F32B5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styleId="HTML">
    <w:name w:val="HTML Code"/>
    <w:uiPriority w:val="99"/>
    <w:unhideWhenUsed/>
    <w:rsid w:val="009F32B5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F32B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customStyle="1" w:styleId="311">
    <w:name w:val="Основной текст 31"/>
    <w:basedOn w:val="a"/>
    <w:rsid w:val="009F32B5"/>
    <w:pPr>
      <w:overflowPunct w:val="0"/>
      <w:autoSpaceDE w:val="0"/>
      <w:autoSpaceDN w:val="0"/>
      <w:adjustRightInd w:val="0"/>
      <w:jc w:val="center"/>
      <w:textAlignment w:val="baseline"/>
    </w:pPr>
    <w:rPr>
      <w:sz w:val="32"/>
    </w:rPr>
  </w:style>
  <w:style w:type="paragraph" w:customStyle="1" w:styleId="ConsPlusCell">
    <w:name w:val="ConsPlusCell"/>
    <w:uiPriority w:val="99"/>
    <w:rsid w:val="009F32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Активная гипертекстовая ссылка"/>
    <w:rsid w:val="009F32B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6">
    <w:name w:val="Внимание: криминал!!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Внимание: недобросовестность!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Выделение для Базового Поиска"/>
    <w:rsid w:val="009F32B5"/>
    <w:rPr>
      <w:rFonts w:cs="Times New Roman"/>
      <w:b/>
      <w:bCs/>
      <w:color w:val="0058A9"/>
      <w:sz w:val="20"/>
      <w:szCs w:val="20"/>
    </w:rPr>
  </w:style>
  <w:style w:type="character" w:customStyle="1" w:styleId="aff9">
    <w:name w:val="Выделение для Базового Поиска (курсив)"/>
    <w:rsid w:val="009F32B5"/>
    <w:rPr>
      <w:rFonts w:cs="Times New Roman"/>
      <w:b/>
      <w:bCs/>
      <w:i/>
      <w:iCs/>
      <w:color w:val="0058A9"/>
      <w:sz w:val="20"/>
      <w:szCs w:val="20"/>
    </w:rPr>
  </w:style>
  <w:style w:type="paragraph" w:customStyle="1" w:styleId="affa">
    <w:name w:val="Основное меню (преемственное)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b">
    <w:name w:val="Заголовок"/>
    <w:basedOn w:val="affa"/>
    <w:next w:val="a"/>
    <w:rsid w:val="009F32B5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fc">
    <w:name w:val="Заголовок группы контролов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rsid w:val="009F32B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fe">
    <w:name w:val="Заголовок приложения"/>
    <w:basedOn w:val="a"/>
    <w:next w:val="a"/>
    <w:rsid w:val="009F32B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">
    <w:name w:val="Заголовок распахивающейся части диалога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0">
    <w:name w:val="Заголовок своего сообщения"/>
    <w:rsid w:val="009F32B5"/>
    <w:rPr>
      <w:rFonts w:cs="Times New Roman"/>
      <w:b/>
      <w:bCs/>
      <w:color w:val="000080"/>
      <w:sz w:val="20"/>
      <w:szCs w:val="20"/>
    </w:rPr>
  </w:style>
  <w:style w:type="paragraph" w:customStyle="1" w:styleId="afff1">
    <w:name w:val="Заголовок статьи"/>
    <w:basedOn w:val="a"/>
    <w:next w:val="a"/>
    <w:rsid w:val="009F32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rsid w:val="009F32B5"/>
    <w:rPr>
      <w:rFonts w:cs="Times New Roman"/>
      <w:b/>
      <w:bCs/>
      <w:color w:val="FF0000"/>
      <w:sz w:val="20"/>
      <w:szCs w:val="20"/>
    </w:rPr>
  </w:style>
  <w:style w:type="paragraph" w:customStyle="1" w:styleId="afff3">
    <w:name w:val="Интерактивный заголовок"/>
    <w:basedOn w:val="affb"/>
    <w:next w:val="a"/>
    <w:rsid w:val="009F32B5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5">
    <w:name w:val="Информация об изменениях"/>
    <w:basedOn w:val="afff4"/>
    <w:next w:val="a"/>
    <w:rsid w:val="009F32B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6">
    <w:name w:val="Информация об изменениях документа"/>
    <w:basedOn w:val="af7"/>
    <w:next w:val="a"/>
    <w:rsid w:val="009F32B5"/>
    <w:pPr>
      <w:ind w:left="0"/>
    </w:pPr>
    <w:rPr>
      <w:rFonts w:cs="Arial"/>
      <w:sz w:val="24"/>
      <w:szCs w:val="24"/>
    </w:rPr>
  </w:style>
  <w:style w:type="paragraph" w:customStyle="1" w:styleId="afff7">
    <w:name w:val="Колонтитул (левый)"/>
    <w:basedOn w:val="af4"/>
    <w:next w:val="a"/>
    <w:rsid w:val="009F32B5"/>
    <w:pPr>
      <w:jc w:val="both"/>
    </w:pPr>
    <w:rPr>
      <w:rFonts w:cs="Arial"/>
      <w:sz w:val="16"/>
      <w:szCs w:val="16"/>
    </w:rPr>
  </w:style>
  <w:style w:type="paragraph" w:customStyle="1" w:styleId="afff8">
    <w:name w:val="Колонтитул (правый)"/>
    <w:basedOn w:val="af5"/>
    <w:next w:val="a"/>
    <w:rsid w:val="009F32B5"/>
    <w:pPr>
      <w:jc w:val="both"/>
    </w:pPr>
    <w:rPr>
      <w:rFonts w:cs="Arial"/>
      <w:sz w:val="16"/>
      <w:szCs w:val="16"/>
    </w:rPr>
  </w:style>
  <w:style w:type="paragraph" w:customStyle="1" w:styleId="afff9">
    <w:name w:val="Комментарий пользователя"/>
    <w:basedOn w:val="af7"/>
    <w:next w:val="a"/>
    <w:rsid w:val="009F32B5"/>
    <w:pPr>
      <w:ind w:left="0"/>
      <w:jc w:val="left"/>
    </w:pPr>
    <w:rPr>
      <w:rFonts w:cs="Arial"/>
      <w:i w:val="0"/>
      <w:iCs w:val="0"/>
      <w:color w:val="000080"/>
      <w:sz w:val="24"/>
      <w:szCs w:val="24"/>
    </w:rPr>
  </w:style>
  <w:style w:type="paragraph" w:customStyle="1" w:styleId="afffa">
    <w:name w:val="Куда обратиться?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Моноширинный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c">
    <w:name w:val="Найденные слова"/>
    <w:rsid w:val="009F32B5"/>
    <w:rPr>
      <w:rFonts w:cs="Times New Roman"/>
      <w:b/>
      <w:bCs/>
      <w:color w:val="000080"/>
      <w:sz w:val="20"/>
      <w:szCs w:val="20"/>
      <w:shd w:val="clear" w:color="auto" w:fill="D4D0C8"/>
    </w:rPr>
  </w:style>
  <w:style w:type="character" w:customStyle="1" w:styleId="afffd">
    <w:name w:val="Не вступил в силу"/>
    <w:rsid w:val="009F32B5"/>
    <w:rPr>
      <w:rFonts w:cs="Times New Roman"/>
      <w:b/>
      <w:bCs/>
      <w:color w:val="008080"/>
      <w:sz w:val="20"/>
      <w:szCs w:val="20"/>
    </w:rPr>
  </w:style>
  <w:style w:type="paragraph" w:customStyle="1" w:styleId="afffe">
    <w:name w:val="Необходимые документы"/>
    <w:basedOn w:val="a"/>
    <w:next w:val="a"/>
    <w:rsid w:val="009F32B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Объект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0">
    <w:name w:val="Оглавление"/>
    <w:basedOn w:val="af6"/>
    <w:next w:val="a"/>
    <w:rsid w:val="009F32B5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9F32B5"/>
    <w:rPr>
      <w:color w:val="FF0000"/>
    </w:rPr>
  </w:style>
  <w:style w:type="paragraph" w:customStyle="1" w:styleId="affff2">
    <w:name w:val="Переменная часть"/>
    <w:basedOn w:val="affa"/>
    <w:next w:val="a"/>
    <w:rsid w:val="009F32B5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9F32B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f4">
    <w:name w:val="Подзаголовок для информации об изменениях"/>
    <w:basedOn w:val="afff4"/>
    <w:next w:val="a"/>
    <w:rsid w:val="009F32B5"/>
    <w:rPr>
      <w:b/>
      <w:bCs/>
      <w:color w:val="000080"/>
      <w:sz w:val="24"/>
      <w:szCs w:val="24"/>
    </w:rPr>
  </w:style>
  <w:style w:type="paragraph" w:customStyle="1" w:styleId="affff5">
    <w:name w:val="Подчёркнуный текст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Постоянная часть"/>
    <w:basedOn w:val="affa"/>
    <w:next w:val="a"/>
    <w:rsid w:val="009F32B5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"/>
    <w:next w:val="a"/>
    <w:rsid w:val="009F32B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Примечание."/>
    <w:basedOn w:val="af7"/>
    <w:next w:val="a"/>
    <w:rsid w:val="009F32B5"/>
    <w:pPr>
      <w:ind w:left="0"/>
    </w:pPr>
    <w:rPr>
      <w:rFonts w:cs="Arial"/>
      <w:i w:val="0"/>
      <w:iCs w:val="0"/>
      <w:color w:val="auto"/>
      <w:sz w:val="24"/>
      <w:szCs w:val="24"/>
    </w:rPr>
  </w:style>
  <w:style w:type="character" w:customStyle="1" w:styleId="affff9">
    <w:name w:val="Продолжение ссылки"/>
    <w:rsid w:val="009F32B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a">
    <w:name w:val="Словарная статья"/>
    <w:basedOn w:val="a"/>
    <w:next w:val="a"/>
    <w:rsid w:val="009F32B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b">
    <w:name w:val="Сравнение редакций"/>
    <w:rsid w:val="009F32B5"/>
    <w:rPr>
      <w:rFonts w:cs="Times New Roman"/>
      <w:b/>
      <w:bCs/>
      <w:color w:val="000080"/>
      <w:sz w:val="20"/>
      <w:szCs w:val="20"/>
    </w:rPr>
  </w:style>
  <w:style w:type="character" w:customStyle="1" w:styleId="affffc">
    <w:name w:val="Сравнение редакций. Добавленный фрагмент"/>
    <w:rsid w:val="009F32B5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rsid w:val="009F32B5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rsid w:val="009F32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Текст в таблице"/>
    <w:basedOn w:val="afa"/>
    <w:next w:val="a"/>
    <w:rsid w:val="009F32B5"/>
    <w:pPr>
      <w:ind w:firstLine="500"/>
    </w:pPr>
  </w:style>
  <w:style w:type="paragraph" w:customStyle="1" w:styleId="afffff0">
    <w:name w:val="Технический комментарий"/>
    <w:basedOn w:val="a"/>
    <w:next w:val="a"/>
    <w:rsid w:val="009F32B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shd w:val="clear" w:color="auto" w:fill="FFFF00"/>
    </w:rPr>
  </w:style>
  <w:style w:type="character" w:customStyle="1" w:styleId="afffff1">
    <w:name w:val="Утратил силу"/>
    <w:rsid w:val="009F32B5"/>
    <w:rPr>
      <w:rFonts w:cs="Times New Roman"/>
      <w:b/>
      <w:bCs/>
      <w:strike/>
      <w:color w:val="808000"/>
      <w:sz w:val="20"/>
      <w:szCs w:val="20"/>
    </w:rPr>
  </w:style>
  <w:style w:type="paragraph" w:customStyle="1" w:styleId="afffff2">
    <w:name w:val="Центрированный (таблица)"/>
    <w:basedOn w:val="afa"/>
    <w:next w:val="a"/>
    <w:rsid w:val="009F32B5"/>
    <w:pPr>
      <w:jc w:val="center"/>
    </w:pPr>
  </w:style>
  <w:style w:type="paragraph" w:customStyle="1" w:styleId="16">
    <w:name w:val="Абзац списка1"/>
    <w:basedOn w:val="a"/>
    <w:rsid w:val="009F32B5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o-chaduk@krarm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9022</Words>
  <Characters>51429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2016-06-02T08:52:00Z</cp:lastPrinted>
  <dcterms:created xsi:type="dcterms:W3CDTF">2016-05-19T06:47:00Z</dcterms:created>
  <dcterms:modified xsi:type="dcterms:W3CDTF">2016-06-02T08:57:00Z</dcterms:modified>
</cp:coreProperties>
</file>