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38" w:rsidRDefault="00262E38" w:rsidP="00262E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13335</wp:posOffset>
            </wp:positionV>
            <wp:extent cx="619125" cy="733425"/>
            <wp:effectExtent l="0" t="0" r="0" b="0"/>
            <wp:wrapSquare wrapText="bothSides"/>
            <wp:docPr id="1" name="Рисунок 1" descr="Описание: 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E38" w:rsidRDefault="00262E38" w:rsidP="00262E38">
      <w:pPr>
        <w:spacing w:line="360" w:lineRule="auto"/>
        <w:ind w:right="-6"/>
        <w:jc w:val="center"/>
        <w:rPr>
          <w:sz w:val="26"/>
          <w:szCs w:val="22"/>
        </w:rPr>
      </w:pPr>
    </w:p>
    <w:p w:rsidR="00262E38" w:rsidRDefault="00262E38" w:rsidP="00262E38">
      <w:pPr>
        <w:spacing w:line="360" w:lineRule="auto"/>
        <w:ind w:right="-6"/>
        <w:jc w:val="center"/>
        <w:rPr>
          <w:sz w:val="26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62E38" w:rsidTr="003879D1">
        <w:trPr>
          <w:cantSplit/>
          <w:trHeight w:val="438"/>
          <w:jc w:val="center"/>
        </w:trPr>
        <w:tc>
          <w:tcPr>
            <w:tcW w:w="4195" w:type="dxa"/>
            <w:hideMark/>
          </w:tcPr>
          <w:p w:rsidR="00262E38" w:rsidRDefault="00262E38" w:rsidP="003879D1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ЧĂВАШ РЕСПУБЛИКИ</w:t>
            </w:r>
          </w:p>
          <w:p w:rsidR="00262E38" w:rsidRDefault="00262E38" w:rsidP="003879D1">
            <w:pPr>
              <w:spacing w:line="276" w:lineRule="auto"/>
              <w:ind w:right="-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КРАСНОАРМЕЙСКИ РАЙОНĔ</w:t>
            </w:r>
          </w:p>
        </w:tc>
        <w:tc>
          <w:tcPr>
            <w:tcW w:w="1173" w:type="dxa"/>
            <w:vMerge w:val="restart"/>
          </w:tcPr>
          <w:p w:rsidR="00262E38" w:rsidRDefault="00262E38" w:rsidP="003879D1">
            <w:pPr>
              <w:spacing w:line="276" w:lineRule="auto"/>
              <w:ind w:right="-6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262E38" w:rsidRDefault="00262E38" w:rsidP="003879D1">
            <w:pPr>
              <w:spacing w:line="276" w:lineRule="auto"/>
              <w:ind w:right="-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ЧУВАШСКАЯ РЕСПУБЛИКА </w:t>
            </w:r>
          </w:p>
          <w:p w:rsidR="00262E38" w:rsidRDefault="00262E38" w:rsidP="003879D1">
            <w:pPr>
              <w:spacing w:line="276" w:lineRule="auto"/>
              <w:ind w:right="-6"/>
              <w:jc w:val="center"/>
            </w:pPr>
            <w:r>
              <w:rPr>
                <w:b/>
                <w:sz w:val="22"/>
                <w:szCs w:val="22"/>
              </w:rPr>
              <w:t>КРАСНОАРМЕЙСКИЙ РАЙОН</w:t>
            </w:r>
          </w:p>
        </w:tc>
      </w:tr>
      <w:tr w:rsidR="00262E38" w:rsidTr="003879D1">
        <w:trPr>
          <w:cantSplit/>
          <w:trHeight w:val="2464"/>
          <w:jc w:val="center"/>
        </w:trPr>
        <w:tc>
          <w:tcPr>
            <w:tcW w:w="4195" w:type="dxa"/>
          </w:tcPr>
          <w:p w:rsidR="00262E38" w:rsidRDefault="00262E38" w:rsidP="003879D1">
            <w:pPr>
              <w:pStyle w:val="a3"/>
              <w:tabs>
                <w:tab w:val="left" w:pos="4285"/>
              </w:tabs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АЛМАНЧ ЯЛ </w:t>
            </w:r>
          </w:p>
          <w:p w:rsidR="00262E38" w:rsidRDefault="00262E38" w:rsidP="003879D1">
            <w:pPr>
              <w:pStyle w:val="a3"/>
              <w:tabs>
                <w:tab w:val="left" w:pos="4285"/>
              </w:tabs>
              <w:spacing w:line="276" w:lineRule="auto"/>
              <w:ind w:right="-6"/>
              <w:jc w:val="center"/>
              <w:rPr>
                <w:rStyle w:val="a4"/>
                <w:bCs w:val="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ПОСЕЛЕНИЙĔН АДМИНИСТР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ЦИЙĔ</w:t>
            </w:r>
          </w:p>
          <w:p w:rsidR="00262E38" w:rsidRDefault="00262E38" w:rsidP="003879D1">
            <w:pPr>
              <w:spacing w:line="276" w:lineRule="auto"/>
              <w:ind w:right="-6"/>
              <w:jc w:val="center"/>
            </w:pPr>
          </w:p>
          <w:p w:rsidR="00262E38" w:rsidRDefault="00262E38" w:rsidP="003879D1">
            <w:pPr>
              <w:spacing w:line="276" w:lineRule="auto"/>
              <w:ind w:right="-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ЙЫШĂНУ      </w:t>
            </w:r>
          </w:p>
          <w:p w:rsidR="00262E38" w:rsidRDefault="00262E38" w:rsidP="003879D1">
            <w:pPr>
              <w:spacing w:line="276" w:lineRule="auto"/>
              <w:ind w:right="-6"/>
              <w:jc w:val="center"/>
              <w:rPr>
                <w:b/>
              </w:rPr>
            </w:pPr>
          </w:p>
          <w:p w:rsidR="00262E38" w:rsidRDefault="00262E38" w:rsidP="003879D1">
            <w:pPr>
              <w:spacing w:line="276" w:lineRule="auto"/>
              <w:ind w:right="-6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Алманч сали</w:t>
            </w:r>
          </w:p>
          <w:p w:rsidR="00262E38" w:rsidRDefault="00262E38" w:rsidP="003879D1">
            <w:pPr>
              <w:spacing w:line="276" w:lineRule="auto"/>
              <w:ind w:right="-6"/>
              <w:jc w:val="center"/>
              <w:rPr>
                <w:b/>
              </w:rPr>
            </w:pPr>
          </w:p>
          <w:p w:rsidR="00262E38" w:rsidRDefault="00262E38" w:rsidP="00262E38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10.01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173" w:type="dxa"/>
            <w:vMerge/>
            <w:vAlign w:val="center"/>
            <w:hideMark/>
          </w:tcPr>
          <w:p w:rsidR="00262E38" w:rsidRDefault="00262E38" w:rsidP="003879D1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62E38" w:rsidRDefault="00262E38" w:rsidP="003879D1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АДМИНИСТРАЦИЯ АЛМАНЧИНСКОГО СЕЛЬСКОГО ПОСЕЛЕНИЯ</w:t>
            </w:r>
          </w:p>
          <w:p w:rsidR="00262E38" w:rsidRDefault="00262E38" w:rsidP="003879D1">
            <w:pPr>
              <w:pStyle w:val="a3"/>
              <w:spacing w:line="276" w:lineRule="auto"/>
              <w:ind w:right="-6"/>
              <w:jc w:val="center"/>
              <w:rPr>
                <w:rStyle w:val="a4"/>
                <w:color w:val="000000"/>
              </w:rPr>
            </w:pPr>
          </w:p>
          <w:p w:rsidR="00262E38" w:rsidRDefault="00262E38" w:rsidP="003879D1">
            <w:pPr>
              <w:pStyle w:val="a3"/>
              <w:spacing w:line="276" w:lineRule="auto"/>
              <w:ind w:right="-6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262E38" w:rsidRDefault="00262E38" w:rsidP="003879D1">
            <w:pPr>
              <w:spacing w:line="276" w:lineRule="auto"/>
              <w:ind w:right="-6"/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262E38" w:rsidRDefault="00262E38" w:rsidP="003879D1">
            <w:pPr>
              <w:spacing w:line="276" w:lineRule="auto"/>
              <w:ind w:right="-6"/>
              <w:jc w:val="center"/>
            </w:pPr>
            <w:r>
              <w:rPr>
                <w:sz w:val="22"/>
                <w:szCs w:val="22"/>
              </w:rPr>
              <w:t xml:space="preserve">село </w:t>
            </w:r>
            <w:proofErr w:type="spellStart"/>
            <w:r>
              <w:rPr>
                <w:sz w:val="22"/>
                <w:szCs w:val="22"/>
              </w:rPr>
              <w:t>Алманчино</w:t>
            </w:r>
            <w:proofErr w:type="spellEnd"/>
          </w:p>
          <w:p w:rsidR="00262E38" w:rsidRDefault="00262E38" w:rsidP="003879D1">
            <w:pPr>
              <w:spacing w:line="276" w:lineRule="auto"/>
              <w:ind w:right="-6"/>
            </w:pPr>
          </w:p>
          <w:p w:rsidR="00262E38" w:rsidRPr="00E708A8" w:rsidRDefault="00262E38" w:rsidP="00262E38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.2018    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</w:t>
            </w:r>
          </w:p>
        </w:tc>
      </w:tr>
    </w:tbl>
    <w:p w:rsidR="00444840" w:rsidRDefault="00444840" w:rsidP="00FF0DDE">
      <w:pPr>
        <w:rPr>
          <w:iCs/>
          <w:noProof/>
          <w:sz w:val="26"/>
          <w:szCs w:val="26"/>
        </w:rPr>
      </w:pPr>
    </w:p>
    <w:p w:rsidR="00A5500F" w:rsidRPr="00263BEC" w:rsidRDefault="00A5500F" w:rsidP="00A5500F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6"/>
          <w:szCs w:val="26"/>
        </w:rPr>
      </w:pPr>
      <w:r w:rsidRPr="00263BEC">
        <w:rPr>
          <w:b/>
          <w:bCs/>
          <w:color w:val="000000"/>
          <w:spacing w:val="-2"/>
          <w:sz w:val="26"/>
          <w:szCs w:val="26"/>
        </w:rPr>
        <w:t xml:space="preserve">О проведении публичных слушаний по проекту решения Собрания депутатов </w:t>
      </w:r>
      <w:r w:rsidR="004A1631">
        <w:rPr>
          <w:b/>
          <w:bCs/>
          <w:color w:val="000000"/>
          <w:spacing w:val="-2"/>
          <w:sz w:val="26"/>
          <w:szCs w:val="26"/>
        </w:rPr>
        <w:t>о внесении изменений в решение С</w:t>
      </w:r>
      <w:r w:rsidR="001756A9" w:rsidRPr="00263BEC">
        <w:rPr>
          <w:b/>
          <w:bCs/>
          <w:color w:val="000000"/>
          <w:spacing w:val="-2"/>
          <w:sz w:val="26"/>
          <w:szCs w:val="26"/>
        </w:rPr>
        <w:t>о</w:t>
      </w:r>
      <w:r w:rsidR="001756A9" w:rsidRPr="00263BEC">
        <w:rPr>
          <w:b/>
          <w:bCs/>
          <w:color w:val="000000"/>
          <w:spacing w:val="-2"/>
          <w:sz w:val="26"/>
          <w:szCs w:val="26"/>
        </w:rPr>
        <w:t xml:space="preserve">брания депутатов </w:t>
      </w:r>
      <w:r w:rsidR="004A1631">
        <w:rPr>
          <w:b/>
          <w:bCs/>
          <w:color w:val="000000"/>
          <w:spacing w:val="-2"/>
          <w:sz w:val="26"/>
          <w:szCs w:val="26"/>
        </w:rPr>
        <w:t>Алманчин</w:t>
      </w:r>
      <w:r w:rsidR="00011BF9">
        <w:rPr>
          <w:b/>
          <w:bCs/>
          <w:color w:val="000000"/>
          <w:spacing w:val="-2"/>
          <w:sz w:val="26"/>
          <w:szCs w:val="26"/>
        </w:rPr>
        <w:t xml:space="preserve">ского сельского поселения </w:t>
      </w:r>
      <w:r w:rsidR="001756A9" w:rsidRPr="00263BEC">
        <w:rPr>
          <w:b/>
          <w:bCs/>
          <w:color w:val="000000"/>
          <w:spacing w:val="-2"/>
          <w:sz w:val="26"/>
          <w:szCs w:val="26"/>
        </w:rPr>
        <w:t xml:space="preserve">от </w:t>
      </w:r>
      <w:r w:rsidR="004A1631">
        <w:rPr>
          <w:b/>
          <w:bCs/>
          <w:color w:val="000000"/>
          <w:spacing w:val="-2"/>
          <w:sz w:val="26"/>
          <w:szCs w:val="26"/>
        </w:rPr>
        <w:t>30.05</w:t>
      </w:r>
      <w:r w:rsidR="001756A9" w:rsidRPr="00263BEC">
        <w:rPr>
          <w:b/>
          <w:bCs/>
          <w:color w:val="000000"/>
          <w:spacing w:val="-2"/>
          <w:sz w:val="26"/>
          <w:szCs w:val="26"/>
        </w:rPr>
        <w:t xml:space="preserve">.2017 № </w:t>
      </w:r>
      <w:r w:rsidR="004A1631">
        <w:rPr>
          <w:b/>
          <w:bCs/>
          <w:color w:val="000000"/>
          <w:spacing w:val="-2"/>
          <w:sz w:val="26"/>
          <w:szCs w:val="26"/>
        </w:rPr>
        <w:t xml:space="preserve">С-20/2 </w:t>
      </w:r>
      <w:r w:rsidRPr="00263BEC">
        <w:rPr>
          <w:b/>
          <w:bCs/>
          <w:color w:val="000000"/>
          <w:spacing w:val="-2"/>
          <w:sz w:val="26"/>
          <w:szCs w:val="26"/>
        </w:rPr>
        <w:t>«</w:t>
      </w:r>
      <w:r w:rsidR="001756A9" w:rsidRPr="00263BEC">
        <w:rPr>
          <w:b/>
          <w:bCs/>
          <w:color w:val="000000"/>
          <w:spacing w:val="-2"/>
          <w:sz w:val="26"/>
          <w:szCs w:val="26"/>
        </w:rPr>
        <w:t xml:space="preserve">Об утверждении </w:t>
      </w:r>
      <w:r w:rsidR="0096328F" w:rsidRPr="00263BEC">
        <w:rPr>
          <w:b/>
          <w:bCs/>
          <w:color w:val="000000"/>
          <w:spacing w:val="-2"/>
          <w:sz w:val="26"/>
          <w:szCs w:val="26"/>
        </w:rPr>
        <w:t>Прави</w:t>
      </w:r>
      <w:r w:rsidR="001756A9" w:rsidRPr="00263BEC">
        <w:rPr>
          <w:b/>
          <w:bCs/>
          <w:color w:val="000000"/>
          <w:spacing w:val="-2"/>
          <w:sz w:val="26"/>
          <w:szCs w:val="26"/>
        </w:rPr>
        <w:t>л</w:t>
      </w:r>
      <w:r w:rsidR="0096328F" w:rsidRPr="00263BEC">
        <w:rPr>
          <w:b/>
          <w:bCs/>
          <w:color w:val="000000"/>
          <w:spacing w:val="-2"/>
          <w:sz w:val="26"/>
          <w:szCs w:val="26"/>
        </w:rPr>
        <w:t xml:space="preserve"> земл</w:t>
      </w:r>
      <w:r w:rsidR="0096328F" w:rsidRPr="00263BEC">
        <w:rPr>
          <w:b/>
          <w:bCs/>
          <w:color w:val="000000"/>
          <w:spacing w:val="-2"/>
          <w:sz w:val="26"/>
          <w:szCs w:val="26"/>
        </w:rPr>
        <w:t>е</w:t>
      </w:r>
      <w:r w:rsidR="0096328F" w:rsidRPr="00263BEC">
        <w:rPr>
          <w:b/>
          <w:bCs/>
          <w:color w:val="000000"/>
          <w:spacing w:val="-2"/>
          <w:sz w:val="26"/>
          <w:szCs w:val="26"/>
        </w:rPr>
        <w:t>пользования застройки</w:t>
      </w:r>
      <w:r w:rsidR="009F49E5" w:rsidRPr="00263BEC">
        <w:rPr>
          <w:b/>
          <w:bCs/>
          <w:color w:val="000000"/>
          <w:spacing w:val="-2"/>
          <w:sz w:val="26"/>
          <w:szCs w:val="26"/>
        </w:rPr>
        <w:t xml:space="preserve"> </w:t>
      </w:r>
      <w:r w:rsidR="004A1631">
        <w:rPr>
          <w:b/>
          <w:bCs/>
          <w:color w:val="000000"/>
          <w:spacing w:val="-2"/>
          <w:sz w:val="26"/>
          <w:szCs w:val="26"/>
        </w:rPr>
        <w:t>Алманчин</w:t>
      </w:r>
      <w:r w:rsidR="009F49E5" w:rsidRPr="00263BEC">
        <w:rPr>
          <w:b/>
          <w:bCs/>
          <w:color w:val="000000"/>
          <w:spacing w:val="-2"/>
          <w:sz w:val="26"/>
          <w:szCs w:val="26"/>
        </w:rPr>
        <w:t>ск</w:t>
      </w:r>
      <w:r w:rsidR="009F49E5" w:rsidRPr="00263BEC">
        <w:rPr>
          <w:b/>
          <w:bCs/>
          <w:color w:val="000000"/>
          <w:spacing w:val="-2"/>
          <w:sz w:val="26"/>
          <w:szCs w:val="26"/>
        </w:rPr>
        <w:t>о</w:t>
      </w:r>
      <w:r w:rsidR="009F49E5" w:rsidRPr="00263BEC">
        <w:rPr>
          <w:b/>
          <w:bCs/>
          <w:color w:val="000000"/>
          <w:spacing w:val="-2"/>
          <w:sz w:val="26"/>
          <w:szCs w:val="26"/>
        </w:rPr>
        <w:t>го сельского поселения</w:t>
      </w:r>
      <w:r w:rsidR="00F40B12" w:rsidRPr="00263BEC">
        <w:rPr>
          <w:b/>
          <w:bCs/>
          <w:color w:val="000000"/>
          <w:spacing w:val="-2"/>
          <w:sz w:val="26"/>
          <w:szCs w:val="26"/>
        </w:rPr>
        <w:t xml:space="preserve"> Красноарме</w:t>
      </w:r>
      <w:r w:rsidR="00F40B12" w:rsidRPr="00263BEC">
        <w:rPr>
          <w:b/>
          <w:bCs/>
          <w:color w:val="000000"/>
          <w:spacing w:val="-2"/>
          <w:sz w:val="26"/>
          <w:szCs w:val="26"/>
        </w:rPr>
        <w:t>й</w:t>
      </w:r>
      <w:r w:rsidR="00F40B12" w:rsidRPr="00263BEC">
        <w:rPr>
          <w:b/>
          <w:bCs/>
          <w:color w:val="000000"/>
          <w:spacing w:val="-2"/>
          <w:sz w:val="26"/>
          <w:szCs w:val="26"/>
        </w:rPr>
        <w:t>ского района Чувашской Республики</w:t>
      </w:r>
      <w:r w:rsidRPr="00263BEC">
        <w:rPr>
          <w:b/>
          <w:bCs/>
          <w:color w:val="000000"/>
          <w:spacing w:val="-2"/>
          <w:sz w:val="26"/>
          <w:szCs w:val="26"/>
        </w:rPr>
        <w:t>»</w:t>
      </w:r>
    </w:p>
    <w:p w:rsidR="00A5500F" w:rsidRDefault="00A5500F" w:rsidP="00A5500F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Cs/>
          <w:color w:val="000000"/>
          <w:spacing w:val="-2"/>
          <w:sz w:val="26"/>
          <w:szCs w:val="26"/>
        </w:rPr>
      </w:pPr>
    </w:p>
    <w:p w:rsidR="00A5500F" w:rsidRPr="00A5500F" w:rsidRDefault="00A5500F" w:rsidP="00A5500F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Cs/>
          <w:color w:val="000000"/>
          <w:spacing w:val="-2"/>
          <w:sz w:val="26"/>
          <w:szCs w:val="26"/>
        </w:rPr>
      </w:pPr>
    </w:p>
    <w:p w:rsidR="00E5772A" w:rsidRPr="00E5772A" w:rsidRDefault="00A5500F" w:rsidP="00A5500F">
      <w:pPr>
        <w:pStyle w:val="ConsPlusTitle"/>
        <w:widowControl/>
        <w:spacing w:after="12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A5500F">
        <w:rPr>
          <w:rFonts w:ascii="Times New Roman" w:hAnsi="Times New Roman" w:cs="Times New Roman"/>
          <w:b w:val="0"/>
          <w:spacing w:val="-6"/>
          <w:sz w:val="26"/>
          <w:szCs w:val="26"/>
        </w:rPr>
        <w:t>В соответствии со статьями 31,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</w:t>
      </w:r>
      <w:r w:rsidRPr="00A5500F">
        <w:rPr>
          <w:rFonts w:ascii="Times New Roman" w:hAnsi="Times New Roman" w:cs="Times New Roman"/>
          <w:b w:val="0"/>
          <w:spacing w:val="-6"/>
          <w:sz w:val="26"/>
          <w:szCs w:val="26"/>
        </w:rPr>
        <w:t>а</w:t>
      </w:r>
      <w:r w:rsidRPr="00A5500F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вом </w:t>
      </w:r>
      <w:r w:rsidR="004A1631">
        <w:rPr>
          <w:rFonts w:ascii="Times New Roman" w:hAnsi="Times New Roman" w:cs="Times New Roman"/>
          <w:b w:val="0"/>
          <w:spacing w:val="-6"/>
          <w:sz w:val="26"/>
          <w:szCs w:val="26"/>
        </w:rPr>
        <w:t>Алманчин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ского сельского </w:t>
      </w:r>
      <w:r w:rsidRPr="00A5500F">
        <w:rPr>
          <w:rFonts w:ascii="Times New Roman" w:hAnsi="Times New Roman" w:cs="Times New Roman"/>
          <w:b w:val="0"/>
          <w:spacing w:val="-6"/>
          <w:sz w:val="26"/>
          <w:szCs w:val="26"/>
        </w:rPr>
        <w:t>поселения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Красноармейского района</w:t>
      </w:r>
      <w:r w:rsidRPr="00A5500F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, </w:t>
      </w:r>
      <w:r w:rsidR="00E5772A" w:rsidRPr="00EB725F">
        <w:rPr>
          <w:rFonts w:ascii="Times New Roman" w:hAnsi="Times New Roman"/>
          <w:b w:val="0"/>
          <w:sz w:val="26"/>
          <w:szCs w:val="26"/>
        </w:rPr>
        <w:t>администрация</w:t>
      </w:r>
      <w:r w:rsidR="00E5772A">
        <w:rPr>
          <w:rFonts w:ascii="Times New Roman" w:hAnsi="Times New Roman"/>
          <w:b w:val="0"/>
          <w:sz w:val="26"/>
          <w:szCs w:val="26"/>
        </w:rPr>
        <w:t xml:space="preserve"> </w:t>
      </w:r>
      <w:r w:rsidR="00262E38">
        <w:rPr>
          <w:rFonts w:ascii="Times New Roman" w:hAnsi="Times New Roman"/>
          <w:b w:val="0"/>
          <w:sz w:val="26"/>
          <w:szCs w:val="26"/>
        </w:rPr>
        <w:t xml:space="preserve">Алманчинского </w:t>
      </w:r>
      <w:r w:rsidR="00E5772A">
        <w:rPr>
          <w:rFonts w:ascii="Times New Roman" w:hAnsi="Times New Roman"/>
          <w:b w:val="0"/>
          <w:sz w:val="26"/>
          <w:szCs w:val="26"/>
        </w:rPr>
        <w:t>сельского поселения</w:t>
      </w:r>
      <w:r w:rsidR="00E5772A" w:rsidRPr="00EB725F">
        <w:rPr>
          <w:rFonts w:ascii="Times New Roman" w:hAnsi="Times New Roman"/>
          <w:b w:val="0"/>
          <w:sz w:val="26"/>
          <w:szCs w:val="26"/>
        </w:rPr>
        <w:t xml:space="preserve"> Красноармейского района</w:t>
      </w:r>
      <w:r w:rsidR="00E5772A">
        <w:rPr>
          <w:rFonts w:ascii="Times New Roman" w:hAnsi="Times New Roman"/>
          <w:b w:val="0"/>
          <w:sz w:val="26"/>
          <w:szCs w:val="26"/>
        </w:rPr>
        <w:t xml:space="preserve"> Чувашской Ре</w:t>
      </w:r>
      <w:r w:rsidR="00E5772A">
        <w:rPr>
          <w:rFonts w:ascii="Times New Roman" w:hAnsi="Times New Roman"/>
          <w:b w:val="0"/>
          <w:sz w:val="26"/>
          <w:szCs w:val="26"/>
        </w:rPr>
        <w:t>с</w:t>
      </w:r>
      <w:r w:rsidR="00E5772A">
        <w:rPr>
          <w:rFonts w:ascii="Times New Roman" w:hAnsi="Times New Roman"/>
          <w:b w:val="0"/>
          <w:sz w:val="26"/>
          <w:szCs w:val="26"/>
        </w:rPr>
        <w:t xml:space="preserve">публики </w:t>
      </w:r>
      <w:r w:rsidR="00E5772A" w:rsidRPr="00EB725F">
        <w:rPr>
          <w:rFonts w:ascii="Times New Roman" w:hAnsi="Times New Roman"/>
          <w:b w:val="0"/>
          <w:sz w:val="26"/>
          <w:szCs w:val="26"/>
        </w:rPr>
        <w:t xml:space="preserve"> </w:t>
      </w:r>
      <w:r w:rsidR="00E5772A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="00E5772A" w:rsidRPr="00E5772A">
        <w:rPr>
          <w:rFonts w:ascii="Times New Roman" w:hAnsi="Times New Roman"/>
          <w:sz w:val="26"/>
          <w:szCs w:val="26"/>
        </w:rPr>
        <w:t>п</w:t>
      </w:r>
      <w:proofErr w:type="gramEnd"/>
      <w:r w:rsidR="00E5772A" w:rsidRPr="00E5772A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B55AB9" w:rsidRPr="00B55AB9" w:rsidRDefault="00822896" w:rsidP="00B55AB9">
      <w:pPr>
        <w:tabs>
          <w:tab w:val="left" w:pos="4820"/>
        </w:tabs>
        <w:autoSpaceDE w:val="0"/>
        <w:autoSpaceDN w:val="0"/>
        <w:adjustRightInd w:val="0"/>
        <w:ind w:right="-39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A5500F">
        <w:rPr>
          <w:sz w:val="26"/>
          <w:szCs w:val="26"/>
        </w:rPr>
        <w:t xml:space="preserve">Назначить публичные слушания </w:t>
      </w:r>
      <w:r w:rsidR="00A5500F" w:rsidRPr="00A5500F">
        <w:rPr>
          <w:sz w:val="26"/>
          <w:szCs w:val="26"/>
        </w:rPr>
        <w:t>по проекту решения Собрания депутатов</w:t>
      </w:r>
      <w:r w:rsidR="0096328F">
        <w:rPr>
          <w:sz w:val="26"/>
          <w:szCs w:val="26"/>
        </w:rPr>
        <w:t xml:space="preserve"> </w:t>
      </w:r>
      <w:r w:rsidR="00262E38">
        <w:rPr>
          <w:sz w:val="26"/>
          <w:szCs w:val="26"/>
        </w:rPr>
        <w:t xml:space="preserve">Алманчинского </w:t>
      </w:r>
      <w:r w:rsidR="0096328F">
        <w:rPr>
          <w:sz w:val="26"/>
          <w:szCs w:val="26"/>
        </w:rPr>
        <w:t>сельского поселения</w:t>
      </w:r>
      <w:r w:rsidR="00A5500F" w:rsidRPr="00A5500F">
        <w:rPr>
          <w:sz w:val="26"/>
          <w:szCs w:val="26"/>
        </w:rPr>
        <w:t xml:space="preserve"> </w:t>
      </w:r>
      <w:r w:rsidR="00262E38">
        <w:rPr>
          <w:bCs/>
          <w:color w:val="000000"/>
          <w:spacing w:val="-2"/>
          <w:sz w:val="26"/>
          <w:szCs w:val="26"/>
        </w:rPr>
        <w:t>о внесении изменений в решение С</w:t>
      </w:r>
      <w:r w:rsidR="001756A9">
        <w:rPr>
          <w:bCs/>
          <w:color w:val="000000"/>
          <w:spacing w:val="-2"/>
          <w:sz w:val="26"/>
          <w:szCs w:val="26"/>
        </w:rPr>
        <w:t xml:space="preserve">обрания депутатов </w:t>
      </w:r>
      <w:r w:rsidR="00262E38">
        <w:rPr>
          <w:bCs/>
          <w:color w:val="000000"/>
          <w:spacing w:val="-2"/>
          <w:sz w:val="26"/>
          <w:szCs w:val="26"/>
        </w:rPr>
        <w:t xml:space="preserve">Алманчинского </w:t>
      </w:r>
      <w:r w:rsidR="001756A9">
        <w:rPr>
          <w:bCs/>
          <w:color w:val="000000"/>
          <w:spacing w:val="-2"/>
          <w:sz w:val="26"/>
          <w:szCs w:val="26"/>
        </w:rPr>
        <w:t>сельского</w:t>
      </w:r>
      <w:r w:rsidR="008842C1">
        <w:rPr>
          <w:bCs/>
          <w:color w:val="000000"/>
          <w:spacing w:val="-2"/>
          <w:sz w:val="26"/>
          <w:szCs w:val="26"/>
        </w:rPr>
        <w:t xml:space="preserve"> поселения </w:t>
      </w:r>
      <w:r w:rsidR="001756A9">
        <w:rPr>
          <w:bCs/>
          <w:color w:val="000000"/>
          <w:spacing w:val="-2"/>
          <w:sz w:val="26"/>
          <w:szCs w:val="26"/>
        </w:rPr>
        <w:t xml:space="preserve">от </w:t>
      </w:r>
      <w:r w:rsidR="00262E38">
        <w:rPr>
          <w:bCs/>
          <w:color w:val="000000"/>
          <w:spacing w:val="-2"/>
          <w:sz w:val="26"/>
          <w:szCs w:val="26"/>
        </w:rPr>
        <w:t>30.05</w:t>
      </w:r>
      <w:r w:rsidR="001756A9">
        <w:rPr>
          <w:bCs/>
          <w:color w:val="000000"/>
          <w:spacing w:val="-2"/>
          <w:sz w:val="26"/>
          <w:szCs w:val="26"/>
        </w:rPr>
        <w:t>.201</w:t>
      </w:r>
      <w:r w:rsidR="00262E38">
        <w:rPr>
          <w:bCs/>
          <w:color w:val="000000"/>
          <w:spacing w:val="-2"/>
          <w:sz w:val="26"/>
          <w:szCs w:val="26"/>
        </w:rPr>
        <w:t>7</w:t>
      </w:r>
      <w:r w:rsidR="001756A9">
        <w:rPr>
          <w:bCs/>
          <w:color w:val="000000"/>
          <w:spacing w:val="-2"/>
          <w:sz w:val="26"/>
          <w:szCs w:val="26"/>
        </w:rPr>
        <w:t xml:space="preserve"> № </w:t>
      </w:r>
      <w:r w:rsidR="00262E38">
        <w:rPr>
          <w:bCs/>
          <w:color w:val="000000"/>
          <w:spacing w:val="-2"/>
          <w:sz w:val="26"/>
          <w:szCs w:val="26"/>
        </w:rPr>
        <w:t>С-20/2</w:t>
      </w:r>
      <w:r w:rsidR="001756A9">
        <w:rPr>
          <w:bCs/>
          <w:color w:val="000000"/>
          <w:spacing w:val="-2"/>
          <w:sz w:val="26"/>
          <w:szCs w:val="26"/>
        </w:rPr>
        <w:t xml:space="preserve"> </w:t>
      </w:r>
      <w:r w:rsidR="001756A9" w:rsidRPr="00A5500F">
        <w:rPr>
          <w:bCs/>
          <w:color w:val="000000"/>
          <w:spacing w:val="-2"/>
          <w:sz w:val="26"/>
          <w:szCs w:val="26"/>
        </w:rPr>
        <w:t>«</w:t>
      </w:r>
      <w:r w:rsidR="001756A9">
        <w:rPr>
          <w:bCs/>
          <w:color w:val="000000"/>
          <w:spacing w:val="-2"/>
          <w:sz w:val="26"/>
          <w:szCs w:val="26"/>
        </w:rPr>
        <w:t>Об утве</w:t>
      </w:r>
      <w:r w:rsidR="001756A9">
        <w:rPr>
          <w:bCs/>
          <w:color w:val="000000"/>
          <w:spacing w:val="-2"/>
          <w:sz w:val="26"/>
          <w:szCs w:val="26"/>
        </w:rPr>
        <w:t>р</w:t>
      </w:r>
      <w:r w:rsidR="001756A9">
        <w:rPr>
          <w:bCs/>
          <w:color w:val="000000"/>
          <w:spacing w:val="-2"/>
          <w:sz w:val="26"/>
          <w:szCs w:val="26"/>
        </w:rPr>
        <w:t xml:space="preserve">ждении Правил землепользования застройки </w:t>
      </w:r>
      <w:r w:rsidR="00262E38">
        <w:rPr>
          <w:bCs/>
          <w:color w:val="000000"/>
          <w:spacing w:val="-2"/>
          <w:sz w:val="26"/>
          <w:szCs w:val="26"/>
        </w:rPr>
        <w:t xml:space="preserve">Алманчинского </w:t>
      </w:r>
      <w:r w:rsidR="001756A9">
        <w:rPr>
          <w:bCs/>
          <w:color w:val="000000"/>
          <w:spacing w:val="-2"/>
          <w:sz w:val="26"/>
          <w:szCs w:val="26"/>
        </w:rPr>
        <w:t>сельского поселения Красноармейского района Чувашской Республики</w:t>
      </w:r>
      <w:r w:rsidR="001756A9" w:rsidRPr="00A5500F">
        <w:rPr>
          <w:bCs/>
          <w:color w:val="000000"/>
          <w:spacing w:val="-2"/>
          <w:sz w:val="26"/>
          <w:szCs w:val="26"/>
        </w:rPr>
        <w:t>»</w:t>
      </w:r>
      <w:r w:rsidR="00A5500F" w:rsidRPr="00A5500F">
        <w:rPr>
          <w:sz w:val="26"/>
          <w:szCs w:val="26"/>
        </w:rPr>
        <w:t xml:space="preserve">, </w:t>
      </w:r>
      <w:r w:rsidR="00FB3FCD">
        <w:rPr>
          <w:sz w:val="26"/>
          <w:szCs w:val="26"/>
        </w:rPr>
        <w:t>в 10 часов 00 минут 2</w:t>
      </w:r>
      <w:r w:rsidR="00262E38">
        <w:rPr>
          <w:sz w:val="26"/>
          <w:szCs w:val="26"/>
        </w:rPr>
        <w:t>4</w:t>
      </w:r>
      <w:r w:rsidR="00FB3FCD">
        <w:rPr>
          <w:sz w:val="26"/>
          <w:szCs w:val="26"/>
        </w:rPr>
        <w:t xml:space="preserve"> </w:t>
      </w:r>
      <w:r w:rsidR="00262E38">
        <w:rPr>
          <w:sz w:val="26"/>
          <w:szCs w:val="26"/>
        </w:rPr>
        <w:t>октя</w:t>
      </w:r>
      <w:r w:rsidR="00262E38">
        <w:rPr>
          <w:sz w:val="26"/>
          <w:szCs w:val="26"/>
        </w:rPr>
        <w:t>б</w:t>
      </w:r>
      <w:r w:rsidR="00262E38">
        <w:rPr>
          <w:sz w:val="26"/>
          <w:szCs w:val="26"/>
        </w:rPr>
        <w:t>ря</w:t>
      </w:r>
      <w:r w:rsidR="00FB3FCD">
        <w:rPr>
          <w:sz w:val="26"/>
          <w:szCs w:val="26"/>
        </w:rPr>
        <w:t xml:space="preserve"> 2018</w:t>
      </w:r>
      <w:r w:rsidR="008437B1">
        <w:rPr>
          <w:sz w:val="26"/>
          <w:szCs w:val="26"/>
        </w:rPr>
        <w:t xml:space="preserve"> года в здании администрации </w:t>
      </w:r>
      <w:r w:rsidR="00262E38">
        <w:rPr>
          <w:sz w:val="26"/>
          <w:szCs w:val="26"/>
        </w:rPr>
        <w:t xml:space="preserve">Алманчинского </w:t>
      </w:r>
      <w:r w:rsidR="008437B1">
        <w:rPr>
          <w:sz w:val="26"/>
          <w:szCs w:val="26"/>
        </w:rPr>
        <w:t>сельского посел</w:t>
      </w:r>
      <w:r w:rsidR="008437B1">
        <w:rPr>
          <w:sz w:val="26"/>
          <w:szCs w:val="26"/>
        </w:rPr>
        <w:t>е</w:t>
      </w:r>
      <w:r w:rsidR="008437B1">
        <w:rPr>
          <w:sz w:val="26"/>
          <w:szCs w:val="26"/>
        </w:rPr>
        <w:t>ния</w:t>
      </w:r>
      <w:r w:rsidR="00B55AB9">
        <w:rPr>
          <w:sz w:val="26"/>
          <w:szCs w:val="26"/>
        </w:rPr>
        <w:t>.</w:t>
      </w:r>
      <w:proofErr w:type="gramEnd"/>
    </w:p>
    <w:p w:rsidR="00E5772A" w:rsidRDefault="00E5772A" w:rsidP="00E5772A">
      <w:pPr>
        <w:pStyle w:val="ac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B3DBD">
        <w:rPr>
          <w:rFonts w:ascii="Times New Roman" w:hAnsi="Times New Roman"/>
          <w:sz w:val="26"/>
          <w:szCs w:val="26"/>
        </w:rPr>
        <w:t xml:space="preserve">2. </w:t>
      </w:r>
      <w:r w:rsidRPr="00E5772A">
        <w:rPr>
          <w:rFonts w:ascii="Times New Roman" w:hAnsi="Times New Roman"/>
          <w:sz w:val="26"/>
          <w:szCs w:val="26"/>
        </w:rPr>
        <w:t xml:space="preserve">Постановление </w:t>
      </w:r>
      <w:r w:rsidRPr="00E5772A">
        <w:rPr>
          <w:rFonts w:ascii="Times New Roman" w:hAnsi="Times New Roman"/>
          <w:color w:val="000000"/>
          <w:sz w:val="26"/>
          <w:szCs w:val="26"/>
        </w:rPr>
        <w:t xml:space="preserve">вступает в силу </w:t>
      </w:r>
      <w:r w:rsidR="008437B1">
        <w:rPr>
          <w:rFonts w:ascii="Times New Roman" w:hAnsi="Times New Roman"/>
          <w:color w:val="000000"/>
          <w:sz w:val="26"/>
          <w:szCs w:val="26"/>
        </w:rPr>
        <w:t xml:space="preserve">после </w:t>
      </w:r>
      <w:r>
        <w:rPr>
          <w:rFonts w:ascii="Times New Roman" w:hAnsi="Times New Roman"/>
          <w:color w:val="000000"/>
          <w:sz w:val="26"/>
          <w:szCs w:val="26"/>
        </w:rPr>
        <w:t xml:space="preserve">его официального опубликования в периодическом печатном издании </w:t>
      </w:r>
      <w:r w:rsidRPr="00E5772A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262E38">
        <w:rPr>
          <w:rFonts w:ascii="Times New Roman" w:hAnsi="Times New Roman"/>
          <w:color w:val="000000"/>
          <w:sz w:val="26"/>
          <w:szCs w:val="26"/>
        </w:rPr>
        <w:t>Алманчинский</w:t>
      </w:r>
      <w:proofErr w:type="spellEnd"/>
      <w:r w:rsidR="00262E38">
        <w:rPr>
          <w:rFonts w:ascii="Times New Roman" w:hAnsi="Times New Roman"/>
          <w:color w:val="000000"/>
          <w:sz w:val="26"/>
          <w:szCs w:val="26"/>
        </w:rPr>
        <w:t xml:space="preserve"> вестник</w:t>
      </w:r>
      <w:r w:rsidRPr="00E5772A">
        <w:rPr>
          <w:rFonts w:ascii="Times New Roman" w:hAnsi="Times New Roman"/>
          <w:color w:val="000000"/>
          <w:sz w:val="26"/>
          <w:szCs w:val="26"/>
        </w:rPr>
        <w:t>».</w:t>
      </w:r>
      <w:r w:rsidRPr="00E5772A">
        <w:rPr>
          <w:rFonts w:ascii="Times New Roman" w:hAnsi="Times New Roman"/>
          <w:sz w:val="26"/>
          <w:szCs w:val="26"/>
        </w:rPr>
        <w:t xml:space="preserve"> </w:t>
      </w:r>
    </w:p>
    <w:p w:rsidR="00E5772A" w:rsidRPr="00EB3DBD" w:rsidRDefault="00822896" w:rsidP="00E5772A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E5772A" w:rsidRPr="00EB3DBD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074644" w:rsidRDefault="00074644" w:rsidP="00E5772A">
      <w:pPr>
        <w:jc w:val="both"/>
        <w:rPr>
          <w:iCs/>
          <w:noProof/>
          <w:sz w:val="26"/>
          <w:szCs w:val="26"/>
        </w:rPr>
      </w:pPr>
    </w:p>
    <w:p w:rsidR="00074644" w:rsidRDefault="00074644" w:rsidP="00E5772A">
      <w:pPr>
        <w:jc w:val="both"/>
        <w:rPr>
          <w:iCs/>
          <w:noProof/>
          <w:sz w:val="26"/>
          <w:szCs w:val="26"/>
        </w:rPr>
      </w:pPr>
    </w:p>
    <w:p w:rsidR="00E27319" w:rsidRDefault="00E27319" w:rsidP="00E5772A">
      <w:pPr>
        <w:jc w:val="both"/>
        <w:rPr>
          <w:iCs/>
          <w:noProof/>
          <w:sz w:val="26"/>
          <w:szCs w:val="26"/>
        </w:rPr>
      </w:pPr>
    </w:p>
    <w:p w:rsidR="00C15FEE" w:rsidRDefault="00B55AB9" w:rsidP="00E27319">
      <w:pPr>
        <w:jc w:val="both"/>
        <w:rPr>
          <w:iCs/>
          <w:noProof/>
          <w:sz w:val="26"/>
          <w:szCs w:val="26"/>
        </w:rPr>
      </w:pPr>
      <w:r>
        <w:rPr>
          <w:iCs/>
          <w:noProof/>
          <w:sz w:val="26"/>
          <w:szCs w:val="26"/>
        </w:rPr>
        <w:t>Г</w:t>
      </w:r>
      <w:r w:rsidR="00FF0DDE">
        <w:rPr>
          <w:iCs/>
          <w:noProof/>
          <w:sz w:val="26"/>
          <w:szCs w:val="26"/>
        </w:rPr>
        <w:t>лав</w:t>
      </w:r>
      <w:r>
        <w:rPr>
          <w:iCs/>
          <w:noProof/>
          <w:sz w:val="26"/>
          <w:szCs w:val="26"/>
        </w:rPr>
        <w:t>а</w:t>
      </w:r>
      <w:r w:rsidR="00C15FEE">
        <w:rPr>
          <w:iCs/>
          <w:noProof/>
          <w:sz w:val="26"/>
          <w:szCs w:val="26"/>
        </w:rPr>
        <w:t xml:space="preserve"> </w:t>
      </w:r>
      <w:r w:rsidR="00262E38">
        <w:rPr>
          <w:iCs/>
          <w:noProof/>
          <w:sz w:val="26"/>
          <w:szCs w:val="26"/>
        </w:rPr>
        <w:t xml:space="preserve">Алманчинского </w:t>
      </w:r>
    </w:p>
    <w:p w:rsidR="005655DE" w:rsidRDefault="00FF0DDE" w:rsidP="00E5772A">
      <w:pPr>
        <w:rPr>
          <w:iCs/>
          <w:noProof/>
          <w:sz w:val="26"/>
          <w:szCs w:val="26"/>
        </w:rPr>
      </w:pPr>
      <w:r>
        <w:rPr>
          <w:iCs/>
          <w:noProof/>
          <w:sz w:val="26"/>
          <w:szCs w:val="26"/>
        </w:rPr>
        <w:t xml:space="preserve">сельского поселения </w:t>
      </w:r>
      <w:r>
        <w:rPr>
          <w:iCs/>
          <w:noProof/>
          <w:sz w:val="26"/>
          <w:szCs w:val="26"/>
        </w:rPr>
        <w:tab/>
      </w:r>
      <w:r w:rsidR="001274E2">
        <w:rPr>
          <w:iCs/>
          <w:noProof/>
          <w:sz w:val="26"/>
          <w:szCs w:val="26"/>
        </w:rPr>
        <w:t xml:space="preserve">                           </w:t>
      </w:r>
      <w:r w:rsidR="00E27319">
        <w:rPr>
          <w:iCs/>
          <w:noProof/>
          <w:sz w:val="26"/>
          <w:szCs w:val="26"/>
        </w:rPr>
        <w:t xml:space="preserve">     </w:t>
      </w:r>
      <w:r w:rsidR="00C15FEE">
        <w:rPr>
          <w:iCs/>
          <w:noProof/>
          <w:sz w:val="26"/>
          <w:szCs w:val="26"/>
        </w:rPr>
        <w:t xml:space="preserve">                                 </w:t>
      </w:r>
      <w:r w:rsidR="001274E2">
        <w:rPr>
          <w:iCs/>
          <w:noProof/>
          <w:sz w:val="26"/>
          <w:szCs w:val="26"/>
        </w:rPr>
        <w:t xml:space="preserve"> </w:t>
      </w:r>
      <w:r w:rsidR="009F49E5">
        <w:rPr>
          <w:iCs/>
          <w:noProof/>
          <w:sz w:val="26"/>
          <w:szCs w:val="26"/>
        </w:rPr>
        <w:t xml:space="preserve"> </w:t>
      </w:r>
      <w:r w:rsidR="00822896">
        <w:rPr>
          <w:iCs/>
          <w:noProof/>
          <w:sz w:val="26"/>
          <w:szCs w:val="26"/>
        </w:rPr>
        <w:t xml:space="preserve"> </w:t>
      </w:r>
      <w:r w:rsidR="00B55AB9">
        <w:rPr>
          <w:iCs/>
          <w:noProof/>
          <w:sz w:val="26"/>
          <w:szCs w:val="26"/>
        </w:rPr>
        <w:t xml:space="preserve"> </w:t>
      </w:r>
      <w:r w:rsidR="00262E38">
        <w:rPr>
          <w:iCs/>
          <w:noProof/>
          <w:sz w:val="26"/>
          <w:szCs w:val="26"/>
        </w:rPr>
        <w:t>В.В. Долгов</w:t>
      </w:r>
      <w:r>
        <w:rPr>
          <w:iCs/>
          <w:noProof/>
          <w:sz w:val="26"/>
          <w:szCs w:val="26"/>
        </w:rPr>
        <w:tab/>
      </w:r>
    </w:p>
    <w:p w:rsidR="005655DE" w:rsidRDefault="005655DE" w:rsidP="00E5772A">
      <w:pPr>
        <w:rPr>
          <w:iCs/>
          <w:noProof/>
          <w:sz w:val="26"/>
          <w:szCs w:val="26"/>
        </w:rPr>
      </w:pPr>
    </w:p>
    <w:p w:rsidR="005655DE" w:rsidRDefault="005655DE" w:rsidP="00E5772A">
      <w:pPr>
        <w:rPr>
          <w:iCs/>
          <w:noProof/>
          <w:sz w:val="26"/>
          <w:szCs w:val="26"/>
        </w:rPr>
      </w:pPr>
    </w:p>
    <w:p w:rsidR="005655DE" w:rsidRPr="005655DE" w:rsidRDefault="005655DE" w:rsidP="00262E38">
      <w:pPr>
        <w:tabs>
          <w:tab w:val="left" w:pos="7365"/>
          <w:tab w:val="left" w:pos="8100"/>
        </w:tabs>
        <w:jc w:val="right"/>
        <w:rPr>
          <w:b/>
          <w:spacing w:val="10"/>
          <w:kern w:val="24"/>
        </w:rPr>
      </w:pPr>
      <w:bookmarkStart w:id="0" w:name="_GoBack"/>
      <w:bookmarkEnd w:id="0"/>
      <w:r w:rsidRPr="005655DE">
        <w:rPr>
          <w:spacing w:val="10"/>
          <w:kern w:val="24"/>
          <w:sz w:val="32"/>
          <w:szCs w:val="32"/>
        </w:rPr>
        <w:lastRenderedPageBreak/>
        <w:t>ПРОЕКТ</w:t>
      </w:r>
    </w:p>
    <w:p w:rsidR="005655DE" w:rsidRPr="004A1631" w:rsidRDefault="005655DE" w:rsidP="004A1631">
      <w:pPr>
        <w:ind w:right="4251"/>
        <w:jc w:val="both"/>
        <w:rPr>
          <w:b/>
          <w:iCs/>
          <w:noProof/>
          <w:sz w:val="26"/>
          <w:szCs w:val="26"/>
        </w:rPr>
      </w:pPr>
      <w:r w:rsidRPr="004A1631">
        <w:rPr>
          <w:b/>
          <w:iCs/>
          <w:noProof/>
          <w:sz w:val="26"/>
          <w:szCs w:val="26"/>
        </w:rPr>
        <w:t xml:space="preserve">О внесении изменений в решение Собрания депутатов </w:t>
      </w:r>
      <w:r w:rsidR="004A1631" w:rsidRPr="004A1631">
        <w:rPr>
          <w:b/>
          <w:iCs/>
          <w:noProof/>
          <w:sz w:val="26"/>
          <w:szCs w:val="26"/>
        </w:rPr>
        <w:t>Алманчин</w:t>
      </w:r>
      <w:r w:rsidRPr="004A1631">
        <w:rPr>
          <w:b/>
          <w:iCs/>
          <w:noProof/>
          <w:sz w:val="26"/>
          <w:szCs w:val="26"/>
        </w:rPr>
        <w:t xml:space="preserve">ского сельского поселения от </w:t>
      </w:r>
      <w:r w:rsidR="004A1631" w:rsidRPr="004A1631">
        <w:rPr>
          <w:b/>
          <w:iCs/>
          <w:noProof/>
          <w:sz w:val="26"/>
          <w:szCs w:val="26"/>
        </w:rPr>
        <w:t>30.05.</w:t>
      </w:r>
      <w:r w:rsidRPr="004A1631">
        <w:rPr>
          <w:b/>
          <w:iCs/>
          <w:noProof/>
          <w:sz w:val="26"/>
          <w:szCs w:val="26"/>
        </w:rPr>
        <w:t>2017 № С-</w:t>
      </w:r>
      <w:r w:rsidR="004A1631" w:rsidRPr="004A1631">
        <w:rPr>
          <w:b/>
          <w:iCs/>
          <w:noProof/>
          <w:sz w:val="26"/>
          <w:szCs w:val="26"/>
        </w:rPr>
        <w:t>20/2</w:t>
      </w:r>
      <w:r w:rsidRPr="004A1631">
        <w:rPr>
          <w:b/>
          <w:iCs/>
          <w:noProof/>
          <w:sz w:val="26"/>
          <w:szCs w:val="26"/>
        </w:rPr>
        <w:t xml:space="preserve"> «</w:t>
      </w:r>
      <w:r w:rsidR="004A1631" w:rsidRPr="004A1631">
        <w:rPr>
          <w:b/>
          <w:sz w:val="26"/>
          <w:szCs w:val="26"/>
        </w:rPr>
        <w:t>Об утверждении Правил земл</w:t>
      </w:r>
      <w:r w:rsidR="004A1631" w:rsidRPr="004A1631">
        <w:rPr>
          <w:b/>
          <w:sz w:val="26"/>
          <w:szCs w:val="26"/>
        </w:rPr>
        <w:t>е</w:t>
      </w:r>
      <w:r w:rsidR="004A1631" w:rsidRPr="004A1631">
        <w:rPr>
          <w:b/>
          <w:sz w:val="26"/>
          <w:szCs w:val="26"/>
        </w:rPr>
        <w:t>пользования и застройки Алманчинск</w:t>
      </w:r>
      <w:r w:rsidR="004A1631" w:rsidRPr="004A1631">
        <w:rPr>
          <w:b/>
          <w:sz w:val="26"/>
          <w:szCs w:val="26"/>
        </w:rPr>
        <w:t>о</w:t>
      </w:r>
      <w:r w:rsidR="004A1631" w:rsidRPr="004A1631">
        <w:rPr>
          <w:b/>
          <w:sz w:val="26"/>
          <w:szCs w:val="26"/>
        </w:rPr>
        <w:t>го сельского поселения Красноармейск</w:t>
      </w:r>
      <w:r w:rsidR="004A1631" w:rsidRPr="004A1631">
        <w:rPr>
          <w:b/>
          <w:sz w:val="26"/>
          <w:szCs w:val="26"/>
        </w:rPr>
        <w:t>о</w:t>
      </w:r>
      <w:r w:rsidR="004A1631" w:rsidRPr="004A1631">
        <w:rPr>
          <w:b/>
          <w:sz w:val="26"/>
          <w:szCs w:val="26"/>
        </w:rPr>
        <w:t xml:space="preserve">го района Чувашской Республики </w:t>
      </w:r>
      <w:r w:rsidRPr="004A1631">
        <w:rPr>
          <w:b/>
          <w:iCs/>
          <w:noProof/>
          <w:sz w:val="26"/>
          <w:szCs w:val="26"/>
        </w:rPr>
        <w:t>»</w:t>
      </w:r>
    </w:p>
    <w:p w:rsidR="005655DE" w:rsidRPr="004A1631" w:rsidRDefault="005655DE" w:rsidP="005655DE">
      <w:pPr>
        <w:ind w:left="-180" w:right="4677"/>
        <w:jc w:val="both"/>
        <w:rPr>
          <w:bCs/>
          <w:spacing w:val="10"/>
          <w:kern w:val="24"/>
          <w:sz w:val="26"/>
          <w:szCs w:val="26"/>
        </w:rPr>
      </w:pPr>
    </w:p>
    <w:p w:rsidR="005655DE" w:rsidRPr="004A1631" w:rsidRDefault="005655DE" w:rsidP="005655DE">
      <w:pPr>
        <w:ind w:right="4677"/>
        <w:jc w:val="both"/>
        <w:rPr>
          <w:bCs/>
          <w:spacing w:val="10"/>
          <w:kern w:val="24"/>
          <w:sz w:val="26"/>
          <w:szCs w:val="26"/>
        </w:rPr>
      </w:pPr>
    </w:p>
    <w:p w:rsidR="005655DE" w:rsidRPr="004A1631" w:rsidRDefault="005655DE" w:rsidP="005655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A1631">
        <w:rPr>
          <w:rFonts w:eastAsia="Calibri"/>
          <w:sz w:val="26"/>
          <w:szCs w:val="26"/>
          <w:lang w:eastAsia="en-US"/>
        </w:rPr>
        <w:t>В соответствии со статьями 33,38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ст. 11.9 Земельного кодекса Российской Федерации,</w:t>
      </w:r>
    </w:p>
    <w:p w:rsidR="005655DE" w:rsidRPr="004A1631" w:rsidRDefault="005655DE" w:rsidP="005655DE">
      <w:pPr>
        <w:spacing w:after="120"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A1631">
        <w:rPr>
          <w:rFonts w:eastAsia="Calibri"/>
          <w:b/>
          <w:sz w:val="26"/>
          <w:szCs w:val="26"/>
          <w:lang w:eastAsia="en-US"/>
        </w:rPr>
        <w:t xml:space="preserve">Собрания депутатов </w:t>
      </w:r>
      <w:r w:rsidR="004A1631" w:rsidRPr="004A1631">
        <w:rPr>
          <w:rFonts w:eastAsia="Calibri"/>
          <w:b/>
          <w:sz w:val="26"/>
          <w:szCs w:val="26"/>
          <w:lang w:eastAsia="en-US"/>
        </w:rPr>
        <w:t>Алманчин</w:t>
      </w:r>
      <w:r w:rsidRPr="004A1631">
        <w:rPr>
          <w:rFonts w:eastAsia="Calibri"/>
          <w:b/>
          <w:sz w:val="26"/>
          <w:szCs w:val="26"/>
          <w:lang w:eastAsia="en-US"/>
        </w:rPr>
        <w:t>ского сельского поселения Красноа</w:t>
      </w:r>
      <w:r w:rsidRPr="004A1631">
        <w:rPr>
          <w:rFonts w:eastAsia="Calibri"/>
          <w:b/>
          <w:sz w:val="26"/>
          <w:szCs w:val="26"/>
          <w:lang w:eastAsia="en-US"/>
        </w:rPr>
        <w:t>р</w:t>
      </w:r>
      <w:r w:rsidRPr="004A1631">
        <w:rPr>
          <w:rFonts w:eastAsia="Calibri"/>
          <w:b/>
          <w:sz w:val="26"/>
          <w:szCs w:val="26"/>
          <w:lang w:eastAsia="en-US"/>
        </w:rPr>
        <w:t xml:space="preserve">мейского района   </w:t>
      </w:r>
      <w:proofErr w:type="gramStart"/>
      <w:r w:rsidRPr="004A1631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4A1631">
        <w:rPr>
          <w:rFonts w:eastAsia="Calibri"/>
          <w:b/>
          <w:sz w:val="26"/>
          <w:szCs w:val="26"/>
          <w:lang w:eastAsia="en-US"/>
        </w:rPr>
        <w:t xml:space="preserve"> е ш и л о:</w:t>
      </w:r>
    </w:p>
    <w:p w:rsidR="005655DE" w:rsidRPr="004A1631" w:rsidRDefault="005655DE" w:rsidP="005655D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iCs/>
          <w:noProof/>
          <w:sz w:val="26"/>
          <w:szCs w:val="26"/>
        </w:rPr>
      </w:pPr>
      <w:r w:rsidRPr="004A1631">
        <w:rPr>
          <w:iCs/>
          <w:noProof/>
          <w:sz w:val="26"/>
          <w:szCs w:val="26"/>
        </w:rPr>
        <w:t xml:space="preserve">Внести в решение Собрания депутатов </w:t>
      </w:r>
      <w:r w:rsidR="004A1631" w:rsidRPr="004A1631">
        <w:rPr>
          <w:iCs/>
          <w:noProof/>
          <w:sz w:val="26"/>
          <w:szCs w:val="26"/>
        </w:rPr>
        <w:t>Алманчинского</w:t>
      </w:r>
      <w:r w:rsidRPr="004A1631">
        <w:rPr>
          <w:iCs/>
          <w:noProof/>
          <w:sz w:val="26"/>
          <w:szCs w:val="26"/>
        </w:rPr>
        <w:t xml:space="preserve"> сельского поселения от </w:t>
      </w:r>
      <w:r w:rsidR="004A1631" w:rsidRPr="004A1631">
        <w:rPr>
          <w:iCs/>
          <w:noProof/>
          <w:sz w:val="26"/>
          <w:szCs w:val="26"/>
        </w:rPr>
        <w:t>30.05.</w:t>
      </w:r>
      <w:r w:rsidRPr="004A1631">
        <w:rPr>
          <w:iCs/>
          <w:noProof/>
          <w:sz w:val="26"/>
          <w:szCs w:val="26"/>
        </w:rPr>
        <w:t>2017 № С-</w:t>
      </w:r>
      <w:r w:rsidR="004A1631" w:rsidRPr="004A1631">
        <w:rPr>
          <w:iCs/>
          <w:noProof/>
          <w:sz w:val="26"/>
          <w:szCs w:val="26"/>
        </w:rPr>
        <w:t>20</w:t>
      </w:r>
      <w:r w:rsidRPr="004A1631">
        <w:rPr>
          <w:iCs/>
          <w:noProof/>
          <w:sz w:val="26"/>
          <w:szCs w:val="26"/>
        </w:rPr>
        <w:t>/</w:t>
      </w:r>
      <w:r w:rsidR="004A1631" w:rsidRPr="004A1631">
        <w:rPr>
          <w:iCs/>
          <w:noProof/>
          <w:sz w:val="26"/>
          <w:szCs w:val="26"/>
        </w:rPr>
        <w:t>2</w:t>
      </w:r>
      <w:r w:rsidRPr="004A1631">
        <w:rPr>
          <w:iCs/>
          <w:noProof/>
          <w:sz w:val="26"/>
          <w:szCs w:val="26"/>
        </w:rPr>
        <w:t xml:space="preserve"> «</w:t>
      </w:r>
      <w:r w:rsidR="004A1631" w:rsidRPr="004A1631">
        <w:rPr>
          <w:sz w:val="26"/>
          <w:szCs w:val="26"/>
        </w:rPr>
        <w:t>Об утверждении Правил землепользования и застройки Алманчинского сельского поселения Красноармейского района Ч</w:t>
      </w:r>
      <w:r w:rsidR="004A1631" w:rsidRPr="004A1631">
        <w:rPr>
          <w:sz w:val="26"/>
          <w:szCs w:val="26"/>
        </w:rPr>
        <w:t>у</w:t>
      </w:r>
      <w:r w:rsidR="004A1631" w:rsidRPr="004A1631">
        <w:rPr>
          <w:sz w:val="26"/>
          <w:szCs w:val="26"/>
        </w:rPr>
        <w:t>вашской Республики</w:t>
      </w:r>
      <w:r w:rsidRPr="004A1631">
        <w:rPr>
          <w:iCs/>
          <w:noProof/>
          <w:sz w:val="26"/>
          <w:szCs w:val="26"/>
        </w:rPr>
        <w:t>» следующие изменения:</w:t>
      </w:r>
    </w:p>
    <w:p w:rsidR="004A1631" w:rsidRPr="004A1631" w:rsidRDefault="004A1631" w:rsidP="00111753">
      <w:pPr>
        <w:numPr>
          <w:ilvl w:val="1"/>
          <w:numId w:val="3"/>
        </w:numPr>
        <w:ind w:left="0" w:firstLine="567"/>
        <w:jc w:val="both"/>
        <w:rPr>
          <w:iCs/>
          <w:noProof/>
          <w:sz w:val="26"/>
          <w:szCs w:val="26"/>
        </w:rPr>
      </w:pPr>
      <w:r w:rsidRPr="004A1631">
        <w:rPr>
          <w:iCs/>
          <w:noProof/>
          <w:sz w:val="26"/>
          <w:szCs w:val="26"/>
        </w:rPr>
        <w:t>Изложить статью 49 Правил землепользования и застройки  в следующей редакции:</w:t>
      </w:r>
    </w:p>
    <w:p w:rsidR="00111753" w:rsidRPr="00321AD0" w:rsidRDefault="004A1631" w:rsidP="00111753">
      <w:pPr>
        <w:rPr>
          <w:b/>
          <w:noProof/>
        </w:rPr>
      </w:pPr>
      <w:r w:rsidRPr="004A1631">
        <w:rPr>
          <w:bCs/>
          <w:sz w:val="26"/>
          <w:szCs w:val="26"/>
          <w:lang w:eastAsia="en-US"/>
        </w:rPr>
        <w:t>«</w:t>
      </w:r>
      <w:r w:rsidR="00111753" w:rsidRPr="00193026">
        <w:rPr>
          <w:b/>
        </w:rPr>
        <w:t xml:space="preserve">Статья </w:t>
      </w:r>
      <w:r w:rsidR="00111753">
        <w:rPr>
          <w:b/>
        </w:rPr>
        <w:t>49.</w:t>
      </w:r>
      <w:r w:rsidR="00111753" w:rsidRPr="00321AD0">
        <w:rPr>
          <w:b/>
        </w:rPr>
        <w:t xml:space="preserve"> Градостроительные регламенты. Жилые зоны</w:t>
      </w:r>
      <w:r w:rsidR="00111753" w:rsidRPr="00321AD0">
        <w:rPr>
          <w:b/>
          <w:noProof/>
        </w:rPr>
        <w:t xml:space="preserve"> </w:t>
      </w:r>
    </w:p>
    <w:p w:rsidR="00111753" w:rsidRDefault="00111753" w:rsidP="00111753">
      <w:pPr>
        <w:pStyle w:val="1"/>
        <w:ind w:firstLine="709"/>
        <w:jc w:val="both"/>
        <w:rPr>
          <w:b w:val="0"/>
        </w:rPr>
      </w:pPr>
    </w:p>
    <w:p w:rsidR="00111753" w:rsidRPr="00321AD0" w:rsidRDefault="00111753" w:rsidP="00111753">
      <w:pPr>
        <w:rPr>
          <w:b/>
          <w:bCs/>
          <w:u w:val="single"/>
        </w:rPr>
      </w:pPr>
      <w:proofErr w:type="gramStart"/>
      <w:r w:rsidRPr="00321AD0">
        <w:rPr>
          <w:b/>
          <w:bCs/>
          <w:u w:val="single"/>
        </w:rPr>
        <w:t>Ж</w:t>
      </w:r>
      <w:proofErr w:type="gramEnd"/>
      <w:r w:rsidRPr="00321AD0">
        <w:rPr>
          <w:b/>
          <w:bCs/>
          <w:u w:val="single"/>
        </w:rPr>
        <w:t xml:space="preserve"> – 1 . Зона застройки индивидуальными жилыми домами </w:t>
      </w:r>
    </w:p>
    <w:p w:rsidR="00111753" w:rsidRPr="00514653" w:rsidRDefault="00111753" w:rsidP="00111753">
      <w:pPr>
        <w:pStyle w:val="Iauiue"/>
        <w:ind w:firstLine="709"/>
        <w:jc w:val="both"/>
        <w:rPr>
          <w:b/>
          <w:iCs/>
          <w:sz w:val="24"/>
          <w:szCs w:val="24"/>
        </w:rPr>
      </w:pPr>
    </w:p>
    <w:p w:rsidR="00111753" w:rsidRDefault="00111753" w:rsidP="00111753">
      <w:pPr>
        <w:suppressAutoHyphens/>
        <w:snapToGrid w:val="0"/>
        <w:contextualSpacing/>
      </w:pPr>
      <w:r w:rsidRPr="001431DC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  <w:r>
        <w:t xml:space="preserve"> для данной зоны</w:t>
      </w:r>
      <w:r w:rsidRPr="001431DC">
        <w:t>:</w:t>
      </w:r>
    </w:p>
    <w:p w:rsidR="00111753" w:rsidRPr="001431DC" w:rsidRDefault="00111753" w:rsidP="00111753">
      <w:pPr>
        <w:suppressAutoHyphens/>
        <w:snapToGrid w:val="0"/>
      </w:pPr>
    </w:p>
    <w:p w:rsidR="00111753" w:rsidRPr="001D6241" w:rsidRDefault="00111753" w:rsidP="00111753">
      <w:pPr>
        <w:rPr>
          <w:sz w:val="2"/>
          <w:szCs w:val="2"/>
        </w:rPr>
      </w:pPr>
    </w:p>
    <w:p w:rsidR="004A1631" w:rsidRPr="004A1631" w:rsidRDefault="004A1631" w:rsidP="00111753">
      <w:pPr>
        <w:keepNext/>
        <w:widowControl w:val="0"/>
        <w:tabs>
          <w:tab w:val="left" w:pos="0"/>
        </w:tabs>
        <w:suppressAutoHyphens/>
        <w:spacing w:after="120"/>
        <w:ind w:firstLine="709"/>
        <w:contextualSpacing/>
        <w:jc w:val="both"/>
        <w:outlineLvl w:val="2"/>
        <w:rPr>
          <w:sz w:val="26"/>
          <w:szCs w:val="2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993"/>
        <w:gridCol w:w="1134"/>
        <w:gridCol w:w="992"/>
        <w:gridCol w:w="993"/>
      </w:tblGrid>
      <w:tr w:rsidR="00111753" w:rsidRPr="008054AF" w:rsidTr="00DC6EA0">
        <w:trPr>
          <w:cantSplit/>
          <w:trHeight w:val="258"/>
        </w:trPr>
        <w:tc>
          <w:tcPr>
            <w:tcW w:w="567" w:type="dxa"/>
            <w:vMerge w:val="restart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  <w:r w:rsidRPr="008054AF">
              <w:rPr>
                <w:iCs/>
              </w:rPr>
              <w:t>№</w:t>
            </w:r>
          </w:p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  <w:proofErr w:type="gramStart"/>
            <w:r w:rsidRPr="008054AF">
              <w:rPr>
                <w:iCs/>
              </w:rPr>
              <w:t>п</w:t>
            </w:r>
            <w:proofErr w:type="gramEnd"/>
            <w:r w:rsidRPr="008054AF">
              <w:rPr>
                <w:iCs/>
              </w:rPr>
              <w:t>/п</w:t>
            </w:r>
          </w:p>
        </w:tc>
        <w:tc>
          <w:tcPr>
            <w:tcW w:w="993" w:type="dxa"/>
            <w:vMerge w:val="restart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  <w:r w:rsidRPr="008054AF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054AF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8054AF">
              <w:rPr>
                <w:lang w:eastAsia="ar-SA"/>
              </w:rPr>
              <w:t xml:space="preserve"> утвержденным </w:t>
            </w:r>
            <w:r w:rsidRPr="008054AF">
              <w:rPr>
                <w:bCs/>
              </w:rPr>
              <w:t>уполномоченным федеральным органом исполнительной власти)</w:t>
            </w:r>
          </w:p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112" w:type="dxa"/>
            <w:gridSpan w:val="4"/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8054AF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111753" w:rsidRPr="008054AF" w:rsidTr="00DC6EA0">
        <w:trPr>
          <w:cantSplit/>
          <w:trHeight w:val="2403"/>
        </w:trPr>
        <w:tc>
          <w:tcPr>
            <w:tcW w:w="567" w:type="dxa"/>
            <w:vMerge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110" w:type="dxa"/>
            <w:vMerge/>
            <w:vAlign w:val="center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11753" w:rsidRPr="005E3388" w:rsidRDefault="00111753" w:rsidP="00DC6EA0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5E3388">
              <w:rPr>
                <w:iCs/>
                <w:sz w:val="21"/>
                <w:szCs w:val="21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</w:tcPr>
          <w:p w:rsidR="00111753" w:rsidRPr="005E3388" w:rsidRDefault="00111753" w:rsidP="00DC6EA0">
            <w:pPr>
              <w:suppressAutoHyphens/>
              <w:snapToGrid w:val="0"/>
              <w:jc w:val="center"/>
              <w:rPr>
                <w:iCs/>
                <w:sz w:val="21"/>
                <w:szCs w:val="21"/>
              </w:rPr>
            </w:pPr>
            <w:r w:rsidRPr="005E3388">
              <w:rPr>
                <w:iCs/>
                <w:sz w:val="21"/>
                <w:szCs w:val="21"/>
              </w:rPr>
              <w:t>Предельные размеры земельных участков (мин</w:t>
            </w:r>
            <w:proofErr w:type="gramStart"/>
            <w:r w:rsidRPr="005E3388">
              <w:rPr>
                <w:iCs/>
                <w:sz w:val="21"/>
                <w:szCs w:val="21"/>
              </w:rPr>
              <w:t>.-</w:t>
            </w:r>
            <w:proofErr w:type="gramEnd"/>
            <w:r w:rsidRPr="005E3388">
              <w:rPr>
                <w:iCs/>
                <w:sz w:val="21"/>
                <w:szCs w:val="21"/>
              </w:rPr>
              <w:t>макс.), га</w:t>
            </w:r>
          </w:p>
        </w:tc>
        <w:tc>
          <w:tcPr>
            <w:tcW w:w="992" w:type="dxa"/>
            <w:textDirection w:val="btLr"/>
          </w:tcPr>
          <w:p w:rsidR="00111753" w:rsidRPr="005E3388" w:rsidRDefault="00111753" w:rsidP="00DC6EA0">
            <w:pPr>
              <w:suppressAutoHyphens/>
              <w:snapToGrid w:val="0"/>
              <w:jc w:val="center"/>
              <w:rPr>
                <w:iCs/>
                <w:sz w:val="21"/>
                <w:szCs w:val="21"/>
              </w:rPr>
            </w:pPr>
            <w:r w:rsidRPr="005E3388">
              <w:rPr>
                <w:bCs/>
                <w:iCs/>
                <w:sz w:val="21"/>
                <w:szCs w:val="21"/>
              </w:rPr>
              <w:t>Максимальный процент застройки, %</w:t>
            </w:r>
          </w:p>
        </w:tc>
        <w:tc>
          <w:tcPr>
            <w:tcW w:w="993" w:type="dxa"/>
            <w:textDirection w:val="btLr"/>
          </w:tcPr>
          <w:p w:rsidR="00111753" w:rsidRPr="005E3388" w:rsidRDefault="00111753" w:rsidP="00DC6EA0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21"/>
                <w:szCs w:val="21"/>
              </w:rPr>
            </w:pPr>
            <w:r w:rsidRPr="005E3388">
              <w:rPr>
                <w:bCs/>
                <w:iCs/>
                <w:sz w:val="21"/>
                <w:szCs w:val="21"/>
              </w:rPr>
              <w:t>Минимальные отступы до границ смежного земельного участка</w:t>
            </w:r>
          </w:p>
        </w:tc>
      </w:tr>
      <w:tr w:rsidR="00111753" w:rsidRPr="008054AF" w:rsidTr="00DC6EA0">
        <w:trPr>
          <w:trHeight w:val="272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  <w:r w:rsidRPr="008054AF">
              <w:rPr>
                <w:i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  <w:r w:rsidRPr="008054AF">
              <w:rPr>
                <w:iCs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  <w:r w:rsidRPr="008054AF">
              <w:rPr>
                <w:iCs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  <w:r w:rsidRPr="008054AF">
              <w:rPr>
                <w:i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iCs/>
              </w:rPr>
            </w:pPr>
            <w:r w:rsidRPr="008054AF">
              <w:rPr>
                <w:i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8054AF">
              <w:rPr>
                <w:bCs/>
                <w:iCs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8054AF">
              <w:rPr>
                <w:bCs/>
                <w:iCs/>
              </w:rPr>
              <w:t>7</w:t>
            </w:r>
          </w:p>
        </w:tc>
      </w:tr>
      <w:tr w:rsidR="00111753" w:rsidRPr="008054AF" w:rsidTr="00DC6EA0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111753" w:rsidRPr="008054AF" w:rsidRDefault="00111753" w:rsidP="00DC6EA0">
            <w:pPr>
              <w:suppressAutoHyphens/>
              <w:snapToGrid w:val="0"/>
              <w:rPr>
                <w:b/>
                <w:bCs/>
              </w:rPr>
            </w:pPr>
            <w:r w:rsidRPr="008054AF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111753" w:rsidRPr="008054AF" w:rsidTr="00DC6EA0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111753" w:rsidRPr="008054AF" w:rsidRDefault="00111753" w:rsidP="00DC6EA0">
            <w:pPr>
              <w:suppressAutoHyphens/>
              <w:snapToGrid w:val="0"/>
              <w:rPr>
                <w:b/>
                <w:bCs/>
              </w:rPr>
            </w:pPr>
            <w:r w:rsidRPr="008054AF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111753" w:rsidRPr="008054AF" w:rsidTr="00DC6EA0">
        <w:trPr>
          <w:trHeight w:val="131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2.1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t xml:space="preserve">Для </w:t>
            </w:r>
            <w:r w:rsidRPr="008054AF">
              <w:rPr>
                <w:iCs/>
              </w:rPr>
              <w:t>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0,0</w:t>
            </w:r>
            <w:r>
              <w:rPr>
                <w:iCs/>
              </w:rPr>
              <w:t>6</w:t>
            </w:r>
            <w:r w:rsidRPr="008054AF">
              <w:rPr>
                <w:iCs/>
              </w:rPr>
              <w:t xml:space="preserve"> -0,15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2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2.2</w:t>
            </w:r>
          </w:p>
        </w:tc>
        <w:tc>
          <w:tcPr>
            <w:tcW w:w="4110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Для ведения личного подсобного хозяйства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3</w:t>
            </w:r>
          </w:p>
        </w:tc>
        <w:tc>
          <w:tcPr>
            <w:tcW w:w="1134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0,</w:t>
            </w:r>
            <w:r>
              <w:rPr>
                <w:iCs/>
              </w:rPr>
              <w:t>10</w:t>
            </w:r>
            <w:r w:rsidRPr="008054AF">
              <w:rPr>
                <w:iCs/>
              </w:rPr>
              <w:t xml:space="preserve">- </w:t>
            </w:r>
            <w:r>
              <w:rPr>
                <w:iCs/>
              </w:rPr>
              <w:t>1,00</w:t>
            </w:r>
          </w:p>
        </w:tc>
        <w:tc>
          <w:tcPr>
            <w:tcW w:w="992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2.3</w:t>
            </w:r>
          </w:p>
        </w:tc>
        <w:tc>
          <w:tcPr>
            <w:tcW w:w="4110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Блокированная жилая застройка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3</w:t>
            </w:r>
          </w:p>
        </w:tc>
        <w:tc>
          <w:tcPr>
            <w:tcW w:w="1134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 xml:space="preserve">мин.0,03 </w:t>
            </w:r>
          </w:p>
        </w:tc>
        <w:tc>
          <w:tcPr>
            <w:tcW w:w="992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40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11753" w:rsidTr="00DC6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1431DC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1431DC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1431DC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Объекты гаражного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1431DC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1431DC" w:rsidRDefault="00111753" w:rsidP="00DC6EA0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мин. 0,</w:t>
            </w:r>
            <w:r>
              <w:rPr>
                <w:iCs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1431DC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3.1</w:t>
            </w:r>
          </w:p>
        </w:tc>
        <w:tc>
          <w:tcPr>
            <w:tcW w:w="4110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t>Коммунальное обслуживание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  <w:highlight w:val="yellow"/>
              </w:rPr>
            </w:pPr>
            <w:r w:rsidRPr="00A5221B">
              <w:rPr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0,003</w:t>
            </w:r>
          </w:p>
        </w:tc>
        <w:tc>
          <w:tcPr>
            <w:tcW w:w="992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3.4.1</w:t>
            </w:r>
          </w:p>
        </w:tc>
        <w:tc>
          <w:tcPr>
            <w:tcW w:w="4110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Амбулаторно-поликлиническое обслуживание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мин.0,02</w:t>
            </w:r>
          </w:p>
        </w:tc>
        <w:tc>
          <w:tcPr>
            <w:tcW w:w="992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60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3.5.1</w:t>
            </w:r>
          </w:p>
        </w:tc>
        <w:tc>
          <w:tcPr>
            <w:tcW w:w="4110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 xml:space="preserve">Дошкольное, начальное и среднее общее образование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 xml:space="preserve">мин. </w:t>
            </w:r>
            <w:r>
              <w:rPr>
                <w:iCs/>
              </w:rPr>
              <w:t>0</w:t>
            </w:r>
            <w:r w:rsidRPr="008054AF">
              <w:rPr>
                <w:iCs/>
              </w:rPr>
              <w:t>,4</w:t>
            </w:r>
          </w:p>
        </w:tc>
        <w:tc>
          <w:tcPr>
            <w:tcW w:w="992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30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vAlign w:val="center"/>
          </w:tcPr>
          <w:p w:rsidR="00111753" w:rsidRDefault="00111753" w:rsidP="00DC6EA0">
            <w:pPr>
              <w:suppressAutoHyphens/>
              <w:snapToGrid w:val="0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3.6</w:t>
            </w:r>
          </w:p>
        </w:tc>
        <w:tc>
          <w:tcPr>
            <w:tcW w:w="4110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Культурное развитие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мин. 0,2</w:t>
            </w:r>
          </w:p>
        </w:tc>
        <w:tc>
          <w:tcPr>
            <w:tcW w:w="992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70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  <w:highlight w:val="yellow"/>
              </w:rPr>
            </w:pPr>
            <w:r w:rsidRPr="00A5221B">
              <w:rPr>
                <w:iCs/>
              </w:rP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vAlign w:val="center"/>
          </w:tcPr>
          <w:p w:rsidR="00111753" w:rsidRDefault="00111753" w:rsidP="00DC6EA0">
            <w:pPr>
              <w:suppressAutoHyphens/>
              <w:snapToGrid w:val="0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11.1</w:t>
            </w:r>
          </w:p>
        </w:tc>
        <w:tc>
          <w:tcPr>
            <w:tcW w:w="4110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Общее пользование водными объектами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мин.</w:t>
            </w:r>
          </w:p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0,2</w:t>
            </w:r>
          </w:p>
        </w:tc>
        <w:tc>
          <w:tcPr>
            <w:tcW w:w="992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vAlign w:val="center"/>
          </w:tcPr>
          <w:p w:rsidR="00111753" w:rsidRDefault="00111753" w:rsidP="00DC6EA0">
            <w:pPr>
              <w:suppressAutoHyphens/>
              <w:snapToGrid w:val="0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12.0</w:t>
            </w:r>
          </w:p>
        </w:tc>
        <w:tc>
          <w:tcPr>
            <w:tcW w:w="4110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Земельные участки (территории) общего пользования</w:t>
            </w:r>
          </w:p>
        </w:tc>
        <w:tc>
          <w:tcPr>
            <w:tcW w:w="4112" w:type="dxa"/>
            <w:gridSpan w:val="4"/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Действие градостроительного регламента не распространяется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vAlign w:val="center"/>
          </w:tcPr>
          <w:p w:rsidR="00111753" w:rsidRDefault="00111753" w:rsidP="00DC6EA0">
            <w:pPr>
              <w:suppressAutoHyphens/>
              <w:snapToGrid w:val="0"/>
            </w:pPr>
            <w:r>
              <w:t>11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13.1</w:t>
            </w:r>
          </w:p>
        </w:tc>
        <w:tc>
          <w:tcPr>
            <w:tcW w:w="4110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Ведение огородничества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0,05-0,40</w:t>
            </w:r>
          </w:p>
        </w:tc>
        <w:tc>
          <w:tcPr>
            <w:tcW w:w="992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111753" w:rsidRPr="008054AF" w:rsidTr="00DC6EA0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b/>
                <w:bCs/>
              </w:rPr>
            </w:pPr>
            <w:r w:rsidRPr="008054AF">
              <w:rPr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Социальное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  <w:highlight w:val="yellow"/>
              </w:rPr>
            </w:pPr>
            <w:r w:rsidRPr="00A5221B">
              <w:rPr>
                <w:iCs/>
              </w:rP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3.7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мин. 0,</w:t>
            </w:r>
            <w:r>
              <w:rPr>
                <w:iCs/>
              </w:rPr>
              <w:t>00</w:t>
            </w:r>
            <w:r w:rsidRPr="008054AF">
              <w:rPr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A5221B" w:rsidRDefault="00111753" w:rsidP="00DC6EA0">
            <w:pPr>
              <w:suppressAutoHyphens/>
              <w:snapToGrid w:val="0"/>
              <w:rPr>
                <w:iCs/>
              </w:rPr>
            </w:pPr>
            <w:r w:rsidRPr="00A5221B">
              <w:rPr>
                <w:iCs/>
              </w:rP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3.8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 xml:space="preserve">Общественное управление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мин. 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  <w:highlight w:val="yellow"/>
              </w:rPr>
            </w:pPr>
            <w:r w:rsidRPr="008054AF"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1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4.5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мин.</w:t>
            </w:r>
          </w:p>
          <w:p w:rsidR="00111753" w:rsidRPr="008054AF" w:rsidRDefault="00111753" w:rsidP="00DC6EA0">
            <w:pPr>
              <w:suppressAutoHyphens/>
              <w:snapToGrid w:val="0"/>
              <w:rPr>
                <w:iCs/>
                <w:color w:val="000000"/>
              </w:rPr>
            </w:pPr>
            <w:r w:rsidRPr="008054AF">
              <w:rPr>
                <w:iCs/>
                <w:color w:val="000000"/>
              </w:rPr>
              <w:t>0,</w:t>
            </w:r>
            <w:r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4.6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F02C1E" w:rsidRDefault="00111753" w:rsidP="00DC6EA0">
            <w:pPr>
              <w:suppressAutoHyphens/>
              <w:snapToGrid w:val="0"/>
            </w:pPr>
            <w:r w:rsidRPr="00F02C1E"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 w:rsidRPr="008054AF">
              <w:t>Объекты придорожного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мин. 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  <w:color w:val="000000"/>
                <w:highlight w:val="yellow"/>
              </w:rPr>
            </w:pPr>
            <w:r w:rsidRPr="008054AF">
              <w:rPr>
                <w:iCs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  <w:color w:val="000000"/>
                <w:highlight w:val="yellow"/>
              </w:rPr>
            </w:pPr>
            <w:r w:rsidRPr="00A5221B">
              <w:rPr>
                <w:iCs/>
                <w:color w:val="000000"/>
              </w:rP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11753" w:rsidRPr="008054AF" w:rsidTr="00DC6EA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 w:rsidRPr="008054AF">
              <w:rPr>
                <w:iCs/>
              </w:rPr>
              <w:t>Связь</w:t>
            </w:r>
            <w:r>
              <w:rPr>
                <w:iCs/>
              </w:rPr>
              <w:t xml:space="preserve">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A5221B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  <w:lang w:val="en-US"/>
              </w:rPr>
              <w:t>h</w:t>
            </w:r>
            <w:r>
              <w:rPr>
                <w:iCs/>
              </w:rPr>
              <w:t>:10-70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53" w:rsidRPr="008054AF" w:rsidRDefault="00111753" w:rsidP="00DC6EA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4A1631" w:rsidRPr="004A1631" w:rsidRDefault="004A1631" w:rsidP="004A1631">
      <w:pPr>
        <w:suppressAutoHyphens/>
        <w:snapToGrid w:val="0"/>
        <w:ind w:firstLine="709"/>
        <w:jc w:val="both"/>
        <w:rPr>
          <w:sz w:val="26"/>
          <w:szCs w:val="26"/>
        </w:rPr>
      </w:pPr>
    </w:p>
    <w:p w:rsidR="004A1631" w:rsidRPr="00005DE8" w:rsidRDefault="004A1631" w:rsidP="00005DE8">
      <w:pPr>
        <w:suppressAutoHyphens/>
        <w:snapToGrid w:val="0"/>
        <w:ind w:firstLine="709"/>
        <w:jc w:val="both"/>
        <w:rPr>
          <w:sz w:val="26"/>
          <w:szCs w:val="26"/>
        </w:rPr>
      </w:pPr>
    </w:p>
    <w:p w:rsidR="00005DE8" w:rsidRPr="00005DE8" w:rsidRDefault="00005DE8" w:rsidP="00005DE8">
      <w:pPr>
        <w:ind w:firstLine="709"/>
        <w:contextualSpacing/>
        <w:rPr>
          <w:bCs/>
          <w:sz w:val="26"/>
          <w:szCs w:val="26"/>
        </w:rPr>
      </w:pPr>
      <w:r w:rsidRPr="00005DE8">
        <w:rPr>
          <w:bCs/>
          <w:sz w:val="26"/>
          <w:szCs w:val="26"/>
        </w:rPr>
        <w:t>Примечания:</w:t>
      </w:r>
    </w:p>
    <w:p w:rsidR="00005DE8" w:rsidRPr="00005DE8" w:rsidRDefault="00005DE8" w:rsidP="00005DE8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005DE8">
        <w:rPr>
          <w:sz w:val="26"/>
          <w:szCs w:val="26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005DE8">
        <w:rPr>
          <w:bCs/>
          <w:sz w:val="26"/>
          <w:szCs w:val="26"/>
        </w:rPr>
        <w:t>уполномоченным федеральным органом исполнительной власти.</w:t>
      </w:r>
    </w:p>
    <w:p w:rsidR="00005DE8" w:rsidRPr="00005DE8" w:rsidRDefault="00005DE8" w:rsidP="00005DE8">
      <w:pPr>
        <w:suppressAutoHyphens/>
        <w:snapToGrid w:val="0"/>
        <w:ind w:firstLine="709"/>
        <w:contextualSpacing/>
        <w:jc w:val="both"/>
        <w:rPr>
          <w:sz w:val="26"/>
          <w:szCs w:val="26"/>
        </w:rPr>
      </w:pPr>
      <w:r w:rsidRPr="00005DE8">
        <w:rPr>
          <w:sz w:val="26"/>
          <w:szCs w:val="26"/>
        </w:rPr>
        <w:lastRenderedPageBreak/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Алманчинского сельского поселения.</w:t>
      </w:r>
    </w:p>
    <w:p w:rsidR="00005DE8" w:rsidRPr="00005DE8" w:rsidRDefault="00005DE8" w:rsidP="00005DE8">
      <w:pPr>
        <w:tabs>
          <w:tab w:val="left" w:pos="460"/>
          <w:tab w:val="num" w:pos="2062"/>
        </w:tabs>
        <w:overflowPunct w:val="0"/>
        <w:ind w:firstLine="709"/>
        <w:contextualSpacing/>
        <w:jc w:val="both"/>
        <w:rPr>
          <w:sz w:val="26"/>
          <w:szCs w:val="26"/>
        </w:rPr>
      </w:pPr>
      <w:r w:rsidRPr="00005DE8">
        <w:rPr>
          <w:sz w:val="26"/>
          <w:szCs w:val="26"/>
        </w:rPr>
        <w:t>3. Минимальная ширина земельного участка для  индивидуального ж</w:t>
      </w:r>
      <w:r w:rsidRPr="00005DE8">
        <w:rPr>
          <w:sz w:val="26"/>
          <w:szCs w:val="26"/>
        </w:rPr>
        <w:t>и</w:t>
      </w:r>
      <w:r w:rsidRPr="00005DE8">
        <w:rPr>
          <w:sz w:val="26"/>
          <w:szCs w:val="26"/>
        </w:rPr>
        <w:t>лищного строительства, ведения личного подсобного хозяйства по уличному фронту не менее – 20 метров.</w:t>
      </w:r>
    </w:p>
    <w:p w:rsidR="00005DE8" w:rsidRPr="00005DE8" w:rsidRDefault="00005DE8" w:rsidP="00005DE8">
      <w:pPr>
        <w:suppressAutoHyphens/>
        <w:snapToGrid w:val="0"/>
        <w:ind w:firstLine="426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</w:rPr>
        <w:t xml:space="preserve">    4.</w:t>
      </w:r>
      <w:r w:rsidRPr="00005DE8">
        <w:rPr>
          <w:sz w:val="26"/>
          <w:szCs w:val="26"/>
          <w:lang w:eastAsia="ar-SA"/>
        </w:rPr>
        <w:t xml:space="preserve"> Отступ от красной линии до линии застройки при новом строительстве составляет не менее 5 метров.</w:t>
      </w:r>
    </w:p>
    <w:p w:rsidR="00005DE8" w:rsidRPr="00005DE8" w:rsidRDefault="00005DE8" w:rsidP="00005DE8">
      <w:pPr>
        <w:tabs>
          <w:tab w:val="left" w:pos="600"/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005DE8">
        <w:rPr>
          <w:sz w:val="26"/>
          <w:szCs w:val="26"/>
        </w:rPr>
        <w:t>5. Требования к ограждениям земельных участков индивидуальных жилых домов со стороны улицы:</w:t>
      </w:r>
    </w:p>
    <w:p w:rsidR="00005DE8" w:rsidRPr="00005DE8" w:rsidRDefault="00005DE8" w:rsidP="00005DE8">
      <w:pPr>
        <w:tabs>
          <w:tab w:val="left" w:pos="600"/>
          <w:tab w:val="left" w:pos="851"/>
          <w:tab w:val="center" w:pos="5031"/>
        </w:tabs>
        <w:ind w:firstLine="709"/>
        <w:contextualSpacing/>
        <w:jc w:val="both"/>
        <w:rPr>
          <w:sz w:val="26"/>
          <w:szCs w:val="26"/>
        </w:rPr>
      </w:pPr>
      <w:r w:rsidRPr="00005DE8">
        <w:rPr>
          <w:sz w:val="26"/>
          <w:szCs w:val="26"/>
        </w:rPr>
        <w:tab/>
        <w:t>а) максимальная высота ограждений – 1.8 метра;</w:t>
      </w:r>
      <w:r w:rsidRPr="00005DE8">
        <w:rPr>
          <w:sz w:val="26"/>
          <w:szCs w:val="26"/>
        </w:rPr>
        <w:tab/>
      </w:r>
    </w:p>
    <w:p w:rsidR="00005DE8" w:rsidRPr="00005DE8" w:rsidRDefault="00005DE8" w:rsidP="00005DE8">
      <w:pPr>
        <w:tabs>
          <w:tab w:val="left" w:pos="600"/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005DE8">
        <w:rPr>
          <w:sz w:val="26"/>
          <w:szCs w:val="26"/>
        </w:rPr>
        <w:tab/>
        <w:t>б) ограждение в виде декоративного озеленения – 1,2 м;</w:t>
      </w:r>
    </w:p>
    <w:p w:rsidR="00005DE8" w:rsidRPr="00005DE8" w:rsidRDefault="00005DE8" w:rsidP="00005DE8">
      <w:pPr>
        <w:tabs>
          <w:tab w:val="left" w:pos="600"/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005DE8">
        <w:rPr>
          <w:sz w:val="26"/>
          <w:szCs w:val="26"/>
        </w:rPr>
        <w:t xml:space="preserve">вид ограждения и его высота должны быть единообразными, как минимум на протяжении одного квартала, </w:t>
      </w:r>
      <w:proofErr w:type="spellStart"/>
      <w:r w:rsidRPr="00005DE8">
        <w:rPr>
          <w:sz w:val="26"/>
          <w:szCs w:val="26"/>
        </w:rPr>
        <w:t>светопрозрачность</w:t>
      </w:r>
      <w:proofErr w:type="spellEnd"/>
      <w:r w:rsidRPr="00005DE8">
        <w:rPr>
          <w:sz w:val="26"/>
          <w:szCs w:val="26"/>
        </w:rPr>
        <w:t xml:space="preserve">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005DE8" w:rsidRPr="00005DE8" w:rsidRDefault="00005DE8" w:rsidP="00005DE8">
      <w:pPr>
        <w:ind w:firstLine="709"/>
        <w:contextualSpacing/>
        <w:rPr>
          <w:sz w:val="26"/>
          <w:szCs w:val="26"/>
        </w:rPr>
      </w:pPr>
      <w:r w:rsidRPr="00005DE8">
        <w:rPr>
          <w:sz w:val="26"/>
          <w:szCs w:val="26"/>
        </w:rPr>
        <w:t>6. Высота вспомогательных зданий и сооружений:</w:t>
      </w:r>
    </w:p>
    <w:p w:rsidR="00005DE8" w:rsidRPr="00005DE8" w:rsidRDefault="00005DE8" w:rsidP="00005DE8">
      <w:pPr>
        <w:ind w:firstLine="709"/>
        <w:contextualSpacing/>
        <w:rPr>
          <w:sz w:val="26"/>
          <w:szCs w:val="26"/>
        </w:rPr>
      </w:pPr>
      <w:r w:rsidRPr="00005DE8">
        <w:rPr>
          <w:sz w:val="26"/>
          <w:szCs w:val="26"/>
        </w:rPr>
        <w:t xml:space="preserve">   а) до верха плоской кровли - не более 3м;</w:t>
      </w:r>
    </w:p>
    <w:p w:rsidR="00005DE8" w:rsidRPr="00005DE8" w:rsidRDefault="00005DE8" w:rsidP="00005DE8">
      <w:pPr>
        <w:ind w:firstLine="709"/>
        <w:contextualSpacing/>
        <w:rPr>
          <w:sz w:val="26"/>
          <w:szCs w:val="26"/>
        </w:rPr>
      </w:pPr>
      <w:r w:rsidRPr="00005DE8">
        <w:rPr>
          <w:sz w:val="26"/>
          <w:szCs w:val="26"/>
        </w:rPr>
        <w:t xml:space="preserve">   б) до конька скатной кровли - не более 5м.</w:t>
      </w:r>
    </w:p>
    <w:p w:rsidR="00005DE8" w:rsidRPr="00005DE8" w:rsidRDefault="00005DE8" w:rsidP="00005DE8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7. </w:t>
      </w:r>
      <w:proofErr w:type="gramStart"/>
      <w:r w:rsidRPr="00005DE8">
        <w:rPr>
          <w:sz w:val="26"/>
          <w:szCs w:val="26"/>
          <w:lang w:eastAsia="ar-SA"/>
        </w:rPr>
        <w:t>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  <w:proofErr w:type="gramEnd"/>
    </w:p>
    <w:p w:rsidR="00005DE8" w:rsidRPr="00005DE8" w:rsidRDefault="00005DE8" w:rsidP="00005DE8">
      <w:pPr>
        <w:suppressAutoHyphens/>
        <w:snapToGrid w:val="0"/>
        <w:ind w:firstLine="426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 - р</w:t>
      </w:r>
      <w:r w:rsidRPr="00005DE8">
        <w:rPr>
          <w:sz w:val="26"/>
          <w:szCs w:val="26"/>
        </w:rPr>
        <w:t>асстояние между фронтальной границей участка и основным строением - до 6 м;</w:t>
      </w:r>
    </w:p>
    <w:p w:rsidR="00005DE8" w:rsidRPr="00005DE8" w:rsidRDefault="00005DE8" w:rsidP="00005DE8">
      <w:pPr>
        <w:suppressAutoHyphens/>
        <w:snapToGrid w:val="0"/>
        <w:ind w:firstLine="426"/>
        <w:contextualSpacing/>
        <w:jc w:val="both"/>
        <w:rPr>
          <w:sz w:val="26"/>
          <w:szCs w:val="26"/>
          <w:lang w:eastAsia="ar-SA"/>
        </w:rPr>
      </w:pPr>
      <w:proofErr w:type="gramStart"/>
      <w:r w:rsidRPr="00005DE8">
        <w:rPr>
          <w:sz w:val="26"/>
          <w:szCs w:val="26"/>
        </w:rPr>
        <w:t xml:space="preserve">- до границы соседнего участка расстояния по санитарно-бытовым и зооветеринарным по </w:t>
      </w:r>
      <w:r w:rsidRPr="00005DE8">
        <w:rPr>
          <w:sz w:val="26"/>
          <w:szCs w:val="26"/>
          <w:lang w:eastAsia="ar-SA"/>
        </w:rPr>
        <w:t>требованиям должны быть не менее:</w:t>
      </w:r>
      <w:proofErr w:type="gramEnd"/>
    </w:p>
    <w:p w:rsidR="00005DE8" w:rsidRPr="00005DE8" w:rsidRDefault="00005DE8" w:rsidP="00005DE8">
      <w:pPr>
        <w:suppressAutoHyphens/>
        <w:snapToGrid w:val="0"/>
        <w:ind w:firstLine="851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>- от усадебного одно-, двухэтажного дома – 3 м;</w:t>
      </w:r>
    </w:p>
    <w:p w:rsidR="00005DE8" w:rsidRPr="00005DE8" w:rsidRDefault="00005DE8" w:rsidP="00005DE8">
      <w:pPr>
        <w:suppressAutoHyphens/>
        <w:snapToGrid w:val="0"/>
        <w:ind w:firstLine="851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005DE8">
          <w:rPr>
            <w:sz w:val="26"/>
            <w:szCs w:val="26"/>
            <w:lang w:eastAsia="ar-SA"/>
          </w:rPr>
          <w:t>4 м</w:t>
        </w:r>
      </w:smartTag>
      <w:r w:rsidRPr="00005DE8">
        <w:rPr>
          <w:sz w:val="26"/>
          <w:szCs w:val="26"/>
          <w:lang w:eastAsia="ar-SA"/>
        </w:rPr>
        <w:t>;</w:t>
      </w:r>
    </w:p>
    <w:p w:rsidR="00005DE8" w:rsidRPr="00005DE8" w:rsidRDefault="00005DE8" w:rsidP="00005DE8">
      <w:pPr>
        <w:suppressAutoHyphens/>
        <w:snapToGrid w:val="0"/>
        <w:ind w:firstLine="851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- от хозяйственных и прочих построек – </w:t>
      </w:r>
      <w:smartTag w:uri="urn:schemas-microsoft-com:office:smarttags" w:element="metricconverter">
        <w:smartTagPr>
          <w:attr w:name="ProductID" w:val="1 м"/>
        </w:smartTagPr>
        <w:r w:rsidRPr="00005DE8">
          <w:rPr>
            <w:sz w:val="26"/>
            <w:szCs w:val="26"/>
            <w:lang w:eastAsia="ar-SA"/>
          </w:rPr>
          <w:t>1 м</w:t>
        </w:r>
      </w:smartTag>
      <w:r w:rsidRPr="00005DE8">
        <w:rPr>
          <w:sz w:val="26"/>
          <w:szCs w:val="26"/>
          <w:lang w:eastAsia="ar-SA"/>
        </w:rPr>
        <w:t>;</w:t>
      </w:r>
    </w:p>
    <w:p w:rsidR="00005DE8" w:rsidRPr="00005DE8" w:rsidRDefault="00005DE8" w:rsidP="00005DE8">
      <w:pPr>
        <w:suppressAutoHyphens/>
        <w:snapToGrid w:val="0"/>
        <w:ind w:firstLine="851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- открытой стоянки - </w:t>
      </w:r>
      <w:smartTag w:uri="urn:schemas-microsoft-com:office:smarttags" w:element="metricconverter">
        <w:smartTagPr>
          <w:attr w:name="ProductID" w:val="1 м"/>
        </w:smartTagPr>
        <w:r w:rsidRPr="00005DE8">
          <w:rPr>
            <w:sz w:val="26"/>
            <w:szCs w:val="26"/>
            <w:lang w:eastAsia="ar-SA"/>
          </w:rPr>
          <w:t>1 м</w:t>
        </w:r>
      </w:smartTag>
      <w:r w:rsidRPr="00005DE8">
        <w:rPr>
          <w:sz w:val="26"/>
          <w:szCs w:val="26"/>
          <w:lang w:eastAsia="ar-SA"/>
        </w:rPr>
        <w:t>;</w:t>
      </w:r>
    </w:p>
    <w:p w:rsidR="00005DE8" w:rsidRPr="00005DE8" w:rsidRDefault="00005DE8" w:rsidP="00005DE8">
      <w:pPr>
        <w:suppressAutoHyphens/>
        <w:snapToGrid w:val="0"/>
        <w:ind w:firstLine="851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- отдельно стоящего гаража - </w:t>
      </w:r>
      <w:smartTag w:uri="urn:schemas-microsoft-com:office:smarttags" w:element="metricconverter">
        <w:smartTagPr>
          <w:attr w:name="ProductID" w:val="1 м"/>
        </w:smartTagPr>
        <w:r w:rsidRPr="00005DE8">
          <w:rPr>
            <w:sz w:val="26"/>
            <w:szCs w:val="26"/>
            <w:lang w:eastAsia="ar-SA"/>
          </w:rPr>
          <w:t>1 м</w:t>
        </w:r>
      </w:smartTag>
      <w:r w:rsidRPr="00005DE8">
        <w:rPr>
          <w:sz w:val="26"/>
          <w:szCs w:val="26"/>
          <w:lang w:eastAsia="ar-SA"/>
        </w:rPr>
        <w:t>.</w:t>
      </w:r>
    </w:p>
    <w:p w:rsidR="00005DE8" w:rsidRPr="00005DE8" w:rsidRDefault="00005DE8" w:rsidP="00005DE8">
      <w:pPr>
        <w:suppressAutoHyphens/>
        <w:snapToGrid w:val="0"/>
        <w:ind w:firstLine="851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-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005DE8">
          <w:rPr>
            <w:sz w:val="26"/>
            <w:szCs w:val="26"/>
            <w:lang w:eastAsia="ar-SA"/>
          </w:rPr>
          <w:t>4 м</w:t>
        </w:r>
      </w:smartTag>
      <w:r w:rsidRPr="00005DE8">
        <w:rPr>
          <w:sz w:val="26"/>
          <w:szCs w:val="26"/>
          <w:lang w:eastAsia="ar-SA"/>
        </w:rPr>
        <w:t>;</w:t>
      </w:r>
    </w:p>
    <w:p w:rsidR="00005DE8" w:rsidRPr="00005DE8" w:rsidRDefault="00005DE8" w:rsidP="00005DE8">
      <w:pPr>
        <w:suppressAutoHyphens/>
        <w:snapToGrid w:val="0"/>
        <w:ind w:firstLine="851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- среднерослых – </w:t>
      </w:r>
      <w:smartTag w:uri="urn:schemas-microsoft-com:office:smarttags" w:element="metricconverter">
        <w:smartTagPr>
          <w:attr w:name="ProductID" w:val="2 м"/>
        </w:smartTagPr>
        <w:r w:rsidRPr="00005DE8">
          <w:rPr>
            <w:sz w:val="26"/>
            <w:szCs w:val="26"/>
            <w:lang w:eastAsia="ar-SA"/>
          </w:rPr>
          <w:t>2 м</w:t>
        </w:r>
      </w:smartTag>
      <w:r w:rsidRPr="00005DE8">
        <w:rPr>
          <w:sz w:val="26"/>
          <w:szCs w:val="26"/>
          <w:lang w:eastAsia="ar-SA"/>
        </w:rPr>
        <w:t>;</w:t>
      </w:r>
    </w:p>
    <w:p w:rsidR="00005DE8" w:rsidRPr="00005DE8" w:rsidRDefault="00005DE8" w:rsidP="00005DE8">
      <w:pPr>
        <w:suppressAutoHyphens/>
        <w:snapToGrid w:val="0"/>
        <w:ind w:firstLine="851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- от кустарника - </w:t>
      </w:r>
      <w:smartTag w:uri="urn:schemas-microsoft-com:office:smarttags" w:element="metricconverter">
        <w:smartTagPr>
          <w:attr w:name="ProductID" w:val="1 м"/>
        </w:smartTagPr>
        <w:r w:rsidRPr="00005DE8">
          <w:rPr>
            <w:sz w:val="26"/>
            <w:szCs w:val="26"/>
            <w:lang w:eastAsia="ar-SA"/>
          </w:rPr>
          <w:t>1 м</w:t>
        </w:r>
      </w:smartTag>
      <w:r w:rsidRPr="00005DE8">
        <w:rPr>
          <w:sz w:val="26"/>
          <w:szCs w:val="26"/>
          <w:lang w:eastAsia="ar-SA"/>
        </w:rPr>
        <w:t>;</w:t>
      </w:r>
    </w:p>
    <w:p w:rsidR="00005DE8" w:rsidRPr="00005DE8" w:rsidRDefault="00005DE8" w:rsidP="00005DE8">
      <w:pPr>
        <w:suppressAutoHyphens/>
        <w:snapToGrid w:val="0"/>
        <w:ind w:firstLine="851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- от открытой стоянки – </w:t>
      </w:r>
      <w:smartTag w:uri="urn:schemas-microsoft-com:office:smarttags" w:element="metricconverter">
        <w:smartTagPr>
          <w:attr w:name="ProductID" w:val="1 м"/>
        </w:smartTagPr>
        <w:r w:rsidRPr="00005DE8">
          <w:rPr>
            <w:sz w:val="26"/>
            <w:szCs w:val="26"/>
            <w:lang w:eastAsia="ar-SA"/>
          </w:rPr>
          <w:t>1 м</w:t>
        </w:r>
      </w:smartTag>
      <w:r w:rsidRPr="00005DE8">
        <w:rPr>
          <w:sz w:val="26"/>
          <w:szCs w:val="26"/>
          <w:lang w:eastAsia="ar-SA"/>
        </w:rPr>
        <w:t>;</w:t>
      </w:r>
    </w:p>
    <w:p w:rsidR="00005DE8" w:rsidRPr="00005DE8" w:rsidRDefault="00005DE8" w:rsidP="00005DE8">
      <w:pPr>
        <w:suppressAutoHyphens/>
        <w:snapToGrid w:val="0"/>
        <w:ind w:firstLine="426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- расстояние от полотна дороги до ограждения не менее </w:t>
      </w:r>
      <w:smartTag w:uri="urn:schemas-microsoft-com:office:smarttags" w:element="metricconverter">
        <w:smartTagPr>
          <w:attr w:name="ProductID" w:val="2 метров"/>
        </w:smartTagPr>
        <w:r w:rsidRPr="00005DE8">
          <w:rPr>
            <w:sz w:val="26"/>
            <w:szCs w:val="26"/>
            <w:lang w:eastAsia="ar-SA"/>
          </w:rPr>
          <w:t>2 метров</w:t>
        </w:r>
      </w:smartTag>
      <w:r w:rsidRPr="00005DE8">
        <w:rPr>
          <w:sz w:val="26"/>
          <w:szCs w:val="26"/>
          <w:lang w:eastAsia="ar-SA"/>
        </w:rPr>
        <w:t>;</w:t>
      </w:r>
    </w:p>
    <w:p w:rsidR="00005DE8" w:rsidRPr="00005DE8" w:rsidRDefault="00005DE8" w:rsidP="00005DE8">
      <w:pPr>
        <w:suppressAutoHyphens/>
        <w:snapToGrid w:val="0"/>
        <w:ind w:firstLine="426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- благоустройство придомовой территории со стороны улицы перед ограждением допускает озеленение не выше </w:t>
      </w:r>
      <w:smartTag w:uri="urn:schemas-microsoft-com:office:smarttags" w:element="metricconverter">
        <w:smartTagPr>
          <w:attr w:name="ProductID" w:val="2 м"/>
        </w:smartTagPr>
        <w:r w:rsidRPr="00005DE8">
          <w:rPr>
            <w:sz w:val="26"/>
            <w:szCs w:val="26"/>
            <w:lang w:eastAsia="ar-SA"/>
          </w:rPr>
          <w:t>2 м</w:t>
        </w:r>
      </w:smartTag>
      <w:r w:rsidRPr="00005DE8">
        <w:rPr>
          <w:sz w:val="26"/>
          <w:szCs w:val="26"/>
          <w:lang w:eastAsia="ar-SA"/>
        </w:rPr>
        <w:t>.;</w:t>
      </w:r>
    </w:p>
    <w:p w:rsidR="00005DE8" w:rsidRPr="00005DE8" w:rsidRDefault="00005DE8" w:rsidP="00005DE8">
      <w:pPr>
        <w:suppressAutoHyphens/>
        <w:snapToGrid w:val="0"/>
        <w:ind w:firstLine="426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- при наличии расстояния между проезжей частью и ограждением более </w:t>
      </w:r>
      <w:smartTag w:uri="urn:schemas-microsoft-com:office:smarttags" w:element="metricconverter">
        <w:smartTagPr>
          <w:attr w:name="ProductID" w:val="2 метров"/>
        </w:smartTagPr>
        <w:r w:rsidRPr="00005DE8">
          <w:rPr>
            <w:sz w:val="26"/>
            <w:szCs w:val="26"/>
            <w:lang w:eastAsia="ar-SA"/>
          </w:rPr>
          <w:t>2 метров</w:t>
        </w:r>
      </w:smartTag>
      <w:r w:rsidRPr="00005DE8">
        <w:rPr>
          <w:sz w:val="26"/>
          <w:szCs w:val="26"/>
          <w:lang w:eastAsia="ar-SA"/>
        </w:rPr>
        <w:t xml:space="preserve"> допускается озеленение выше </w:t>
      </w:r>
      <w:smartTag w:uri="urn:schemas-microsoft-com:office:smarttags" w:element="metricconverter">
        <w:smartTagPr>
          <w:attr w:name="ProductID" w:val="2 метров"/>
        </w:smartTagPr>
        <w:r w:rsidRPr="00005DE8">
          <w:rPr>
            <w:sz w:val="26"/>
            <w:szCs w:val="26"/>
            <w:lang w:eastAsia="ar-SA"/>
          </w:rPr>
          <w:t>2 метров</w:t>
        </w:r>
      </w:smartTag>
      <w:r w:rsidRPr="00005DE8">
        <w:rPr>
          <w:sz w:val="26"/>
          <w:szCs w:val="26"/>
          <w:lang w:eastAsia="ar-SA"/>
        </w:rPr>
        <w:t xml:space="preserve">, воздушный проём от линии электропередач до верха озеленения не менее </w:t>
      </w:r>
      <w:smartTag w:uri="urn:schemas-microsoft-com:office:smarttags" w:element="metricconverter">
        <w:smartTagPr>
          <w:attr w:name="ProductID" w:val="1 метра"/>
        </w:smartTagPr>
        <w:r w:rsidRPr="00005DE8">
          <w:rPr>
            <w:sz w:val="26"/>
            <w:szCs w:val="26"/>
            <w:lang w:eastAsia="ar-SA"/>
          </w:rPr>
          <w:t>1 метра</w:t>
        </w:r>
      </w:smartTag>
      <w:r w:rsidRPr="00005DE8">
        <w:rPr>
          <w:sz w:val="26"/>
          <w:szCs w:val="26"/>
          <w:lang w:eastAsia="ar-SA"/>
        </w:rPr>
        <w:t>.</w:t>
      </w:r>
    </w:p>
    <w:p w:rsidR="00005DE8" w:rsidRPr="00005DE8" w:rsidRDefault="00005DE8" w:rsidP="00005DE8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Допускается блокировка хозяйственных построек на смежных приусадебных участках по взаимному согласию собственников жилого дома и в </w:t>
      </w:r>
      <w:r w:rsidRPr="00005DE8">
        <w:rPr>
          <w:sz w:val="26"/>
          <w:szCs w:val="26"/>
          <w:lang w:eastAsia="ar-SA"/>
        </w:rPr>
        <w:lastRenderedPageBreak/>
        <w:t>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05DE8" w:rsidRPr="00005DE8" w:rsidRDefault="00005DE8" w:rsidP="00005DE8">
      <w:pPr>
        <w:suppressAutoHyphens/>
        <w:snapToGrid w:val="0"/>
        <w:ind w:firstLine="426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Вспомогательные строения, за исключением гаражей, размещать со стороны улиц не допускается. </w:t>
      </w:r>
    </w:p>
    <w:p w:rsidR="00005DE8" w:rsidRPr="00005DE8" w:rsidRDefault="00005DE8" w:rsidP="00005DE8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 xml:space="preserve"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005DE8">
          <w:rPr>
            <w:sz w:val="26"/>
            <w:szCs w:val="26"/>
            <w:lang w:eastAsia="ar-SA"/>
          </w:rPr>
          <w:t>6 м</w:t>
        </w:r>
      </w:smartTag>
      <w:r w:rsidRPr="00005DE8">
        <w:rPr>
          <w:sz w:val="26"/>
          <w:szCs w:val="26"/>
          <w:lang w:eastAsia="ar-SA"/>
        </w:rPr>
        <w:t>.</w:t>
      </w:r>
    </w:p>
    <w:p w:rsidR="00005DE8" w:rsidRPr="00005DE8" w:rsidRDefault="00005DE8" w:rsidP="00005DE8">
      <w:pPr>
        <w:suppressAutoHyphens/>
        <w:snapToGrid w:val="0"/>
        <w:ind w:firstLine="709"/>
        <w:contextualSpacing/>
        <w:jc w:val="both"/>
        <w:rPr>
          <w:sz w:val="26"/>
          <w:szCs w:val="26"/>
        </w:rPr>
      </w:pPr>
      <w:r w:rsidRPr="00005DE8">
        <w:rPr>
          <w:sz w:val="26"/>
          <w:szCs w:val="26"/>
        </w:rPr>
        <w:t>8. Действие настоящего регламента не распространяется на земельные участки:</w:t>
      </w:r>
    </w:p>
    <w:p w:rsidR="00005DE8" w:rsidRPr="00005DE8" w:rsidRDefault="00005DE8" w:rsidP="00005DE8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proofErr w:type="gramStart"/>
      <w:r w:rsidRPr="00005DE8">
        <w:rPr>
          <w:sz w:val="26"/>
          <w:szCs w:val="26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  <w:proofErr w:type="gramEnd"/>
    </w:p>
    <w:p w:rsidR="00005DE8" w:rsidRPr="00005DE8" w:rsidRDefault="00005DE8" w:rsidP="00005DE8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005DE8">
        <w:rPr>
          <w:sz w:val="26"/>
          <w:szCs w:val="26"/>
          <w:lang w:eastAsia="ar-SA"/>
        </w:rPr>
        <w:t>б) в границах территорий общего пользования;</w:t>
      </w:r>
    </w:p>
    <w:p w:rsidR="00005DE8" w:rsidRPr="00005DE8" w:rsidRDefault="00005DE8" w:rsidP="00005DE8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proofErr w:type="gramStart"/>
      <w:r w:rsidRPr="00005DE8">
        <w:rPr>
          <w:sz w:val="26"/>
          <w:szCs w:val="26"/>
          <w:lang w:eastAsia="ar-SA"/>
        </w:rPr>
        <w:t>в) предназначенные для размещения линейных объектов и (или) занятые линейными объектами;</w:t>
      </w:r>
      <w:proofErr w:type="gramEnd"/>
    </w:p>
    <w:p w:rsidR="00005DE8" w:rsidRPr="00005DE8" w:rsidRDefault="00005DE8" w:rsidP="00005DE8">
      <w:pPr>
        <w:suppressAutoHyphens/>
        <w:snapToGri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005DE8">
        <w:rPr>
          <w:sz w:val="26"/>
          <w:szCs w:val="26"/>
          <w:lang w:eastAsia="ar-SA"/>
        </w:rPr>
        <w:t>г) предоставленные для добычи полезных ископаемых.</w:t>
      </w:r>
      <w:r>
        <w:rPr>
          <w:sz w:val="26"/>
          <w:szCs w:val="26"/>
          <w:lang w:eastAsia="ar-SA"/>
        </w:rPr>
        <w:t>»</w:t>
      </w:r>
      <w:proofErr w:type="gramEnd"/>
    </w:p>
    <w:p w:rsidR="004A1631" w:rsidRPr="00005DE8" w:rsidRDefault="004A1631" w:rsidP="00005DE8">
      <w:pPr>
        <w:suppressAutoHyphens/>
        <w:snapToGrid w:val="0"/>
        <w:jc w:val="both"/>
        <w:rPr>
          <w:sz w:val="26"/>
          <w:szCs w:val="26"/>
        </w:rPr>
      </w:pPr>
    </w:p>
    <w:p w:rsidR="006215BB" w:rsidRDefault="004A1631" w:rsidP="00FE1A54">
      <w:pPr>
        <w:pStyle w:val="ad"/>
        <w:numPr>
          <w:ilvl w:val="0"/>
          <w:numId w:val="3"/>
        </w:numPr>
        <w:ind w:left="0"/>
        <w:mirrorIndents/>
        <w:jc w:val="both"/>
        <w:rPr>
          <w:spacing w:val="10"/>
          <w:kern w:val="24"/>
          <w:sz w:val="26"/>
          <w:szCs w:val="26"/>
        </w:rPr>
      </w:pPr>
      <w:r w:rsidRPr="00005DE8">
        <w:rPr>
          <w:spacing w:val="10"/>
          <w:kern w:val="24"/>
          <w:sz w:val="26"/>
          <w:szCs w:val="26"/>
        </w:rPr>
        <w:t>Настоящее решение вступает в силу после его официального опубликов</w:t>
      </w:r>
      <w:r w:rsidRPr="00005DE8">
        <w:rPr>
          <w:spacing w:val="10"/>
          <w:kern w:val="24"/>
          <w:sz w:val="26"/>
          <w:szCs w:val="26"/>
        </w:rPr>
        <w:t>а</w:t>
      </w:r>
      <w:r w:rsidRPr="00005DE8">
        <w:rPr>
          <w:spacing w:val="10"/>
          <w:kern w:val="24"/>
          <w:sz w:val="26"/>
          <w:szCs w:val="26"/>
        </w:rPr>
        <w:t>ния в периодическом печатном издании «Алманчинский вестник»</w:t>
      </w:r>
    </w:p>
    <w:p w:rsidR="00FE1A54" w:rsidRDefault="00FE1A54" w:rsidP="00FE1A54">
      <w:pPr>
        <w:pStyle w:val="ad"/>
        <w:ind w:left="0"/>
        <w:mirrorIndents/>
        <w:jc w:val="both"/>
        <w:rPr>
          <w:spacing w:val="10"/>
          <w:kern w:val="24"/>
          <w:sz w:val="26"/>
          <w:szCs w:val="26"/>
        </w:rPr>
      </w:pPr>
    </w:p>
    <w:p w:rsidR="00FE1A54" w:rsidRPr="00005DE8" w:rsidRDefault="00FE1A54" w:rsidP="00FE1A54">
      <w:pPr>
        <w:pStyle w:val="ad"/>
        <w:ind w:left="0"/>
        <w:mirrorIndents/>
        <w:jc w:val="both"/>
        <w:rPr>
          <w:spacing w:val="10"/>
          <w:kern w:val="24"/>
          <w:sz w:val="26"/>
          <w:szCs w:val="26"/>
        </w:rPr>
      </w:pPr>
    </w:p>
    <w:p w:rsidR="004A1631" w:rsidRPr="004A1631" w:rsidRDefault="004A1631" w:rsidP="00FE1A54">
      <w:pPr>
        <w:pStyle w:val="ad"/>
        <w:ind w:left="0"/>
        <w:mirrorIndents/>
        <w:jc w:val="both"/>
        <w:rPr>
          <w:spacing w:val="10"/>
          <w:kern w:val="24"/>
          <w:sz w:val="26"/>
          <w:szCs w:val="26"/>
        </w:rPr>
      </w:pPr>
      <w:r w:rsidRPr="004A1631">
        <w:rPr>
          <w:spacing w:val="10"/>
          <w:kern w:val="24"/>
          <w:sz w:val="26"/>
          <w:szCs w:val="26"/>
        </w:rPr>
        <w:t>Глава Алманчинского сельского поселения                 В.В. Долгов</w:t>
      </w:r>
    </w:p>
    <w:sectPr w:rsidR="004A1631" w:rsidRPr="004A1631" w:rsidSect="005655DE">
      <w:pgSz w:w="11906" w:h="16838"/>
      <w:pgMar w:top="1135" w:right="746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70EFC"/>
    <w:multiLevelType w:val="multilevel"/>
    <w:tmpl w:val="9AAA0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696F1586"/>
    <w:multiLevelType w:val="hybridMultilevel"/>
    <w:tmpl w:val="E700789C"/>
    <w:lvl w:ilvl="0" w:tplc="5C685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ABD40">
      <w:numFmt w:val="none"/>
      <w:lvlText w:val=""/>
      <w:lvlJc w:val="left"/>
      <w:pPr>
        <w:tabs>
          <w:tab w:val="num" w:pos="360"/>
        </w:tabs>
      </w:pPr>
    </w:lvl>
    <w:lvl w:ilvl="2" w:tplc="ED569E9C">
      <w:numFmt w:val="none"/>
      <w:lvlText w:val=""/>
      <w:lvlJc w:val="left"/>
      <w:pPr>
        <w:tabs>
          <w:tab w:val="num" w:pos="360"/>
        </w:tabs>
      </w:pPr>
    </w:lvl>
    <w:lvl w:ilvl="3" w:tplc="4E5A63B2">
      <w:numFmt w:val="none"/>
      <w:lvlText w:val=""/>
      <w:lvlJc w:val="left"/>
      <w:pPr>
        <w:tabs>
          <w:tab w:val="num" w:pos="360"/>
        </w:tabs>
      </w:pPr>
    </w:lvl>
    <w:lvl w:ilvl="4" w:tplc="FE32574E">
      <w:numFmt w:val="none"/>
      <w:lvlText w:val=""/>
      <w:lvlJc w:val="left"/>
      <w:pPr>
        <w:tabs>
          <w:tab w:val="num" w:pos="360"/>
        </w:tabs>
      </w:pPr>
    </w:lvl>
    <w:lvl w:ilvl="5" w:tplc="B76A11E0">
      <w:numFmt w:val="none"/>
      <w:lvlText w:val=""/>
      <w:lvlJc w:val="left"/>
      <w:pPr>
        <w:tabs>
          <w:tab w:val="num" w:pos="360"/>
        </w:tabs>
      </w:pPr>
    </w:lvl>
    <w:lvl w:ilvl="6" w:tplc="37460A80">
      <w:numFmt w:val="none"/>
      <w:lvlText w:val=""/>
      <w:lvlJc w:val="left"/>
      <w:pPr>
        <w:tabs>
          <w:tab w:val="num" w:pos="360"/>
        </w:tabs>
      </w:pPr>
    </w:lvl>
    <w:lvl w:ilvl="7" w:tplc="55ECB12E">
      <w:numFmt w:val="none"/>
      <w:lvlText w:val=""/>
      <w:lvlJc w:val="left"/>
      <w:pPr>
        <w:tabs>
          <w:tab w:val="num" w:pos="360"/>
        </w:tabs>
      </w:pPr>
    </w:lvl>
    <w:lvl w:ilvl="8" w:tplc="9F6C6D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7D75A9"/>
    <w:rsid w:val="00005DE8"/>
    <w:rsid w:val="00011BF9"/>
    <w:rsid w:val="00012F0E"/>
    <w:rsid w:val="000206AD"/>
    <w:rsid w:val="000265BE"/>
    <w:rsid w:val="00044A98"/>
    <w:rsid w:val="00057546"/>
    <w:rsid w:val="00074644"/>
    <w:rsid w:val="00075AF4"/>
    <w:rsid w:val="00094731"/>
    <w:rsid w:val="000B346B"/>
    <w:rsid w:val="00111753"/>
    <w:rsid w:val="001130D7"/>
    <w:rsid w:val="001274E2"/>
    <w:rsid w:val="00131CCF"/>
    <w:rsid w:val="00142F8D"/>
    <w:rsid w:val="0015581E"/>
    <w:rsid w:val="001613CB"/>
    <w:rsid w:val="0016591E"/>
    <w:rsid w:val="001756A9"/>
    <w:rsid w:val="00190F34"/>
    <w:rsid w:val="00195773"/>
    <w:rsid w:val="001A076E"/>
    <w:rsid w:val="001A6EC8"/>
    <w:rsid w:val="001B4F4B"/>
    <w:rsid w:val="001C239D"/>
    <w:rsid w:val="001E5E0F"/>
    <w:rsid w:val="001F28A7"/>
    <w:rsid w:val="001F3432"/>
    <w:rsid w:val="00212A1C"/>
    <w:rsid w:val="00216CD5"/>
    <w:rsid w:val="002178FF"/>
    <w:rsid w:val="0022158C"/>
    <w:rsid w:val="0022285D"/>
    <w:rsid w:val="002369E0"/>
    <w:rsid w:val="0025174A"/>
    <w:rsid w:val="00256BB9"/>
    <w:rsid w:val="002608CE"/>
    <w:rsid w:val="00262E38"/>
    <w:rsid w:val="00263BEC"/>
    <w:rsid w:val="002646DA"/>
    <w:rsid w:val="00266A87"/>
    <w:rsid w:val="002941C1"/>
    <w:rsid w:val="002B4AD0"/>
    <w:rsid w:val="002D1C55"/>
    <w:rsid w:val="002D2DA3"/>
    <w:rsid w:val="002E7CF8"/>
    <w:rsid w:val="002F0D8F"/>
    <w:rsid w:val="002F180D"/>
    <w:rsid w:val="002F3BE8"/>
    <w:rsid w:val="002F647D"/>
    <w:rsid w:val="00302A28"/>
    <w:rsid w:val="003073DE"/>
    <w:rsid w:val="00326F06"/>
    <w:rsid w:val="00341BF5"/>
    <w:rsid w:val="00343A57"/>
    <w:rsid w:val="003574DE"/>
    <w:rsid w:val="0036174F"/>
    <w:rsid w:val="0037764E"/>
    <w:rsid w:val="003832FD"/>
    <w:rsid w:val="00386A7C"/>
    <w:rsid w:val="003A081D"/>
    <w:rsid w:val="003A68F5"/>
    <w:rsid w:val="003C37E9"/>
    <w:rsid w:val="003F31CF"/>
    <w:rsid w:val="00422DDF"/>
    <w:rsid w:val="00427412"/>
    <w:rsid w:val="00444840"/>
    <w:rsid w:val="00444A0A"/>
    <w:rsid w:val="00465E90"/>
    <w:rsid w:val="0046701A"/>
    <w:rsid w:val="00467185"/>
    <w:rsid w:val="00471991"/>
    <w:rsid w:val="00484362"/>
    <w:rsid w:val="00487B74"/>
    <w:rsid w:val="004A1631"/>
    <w:rsid w:val="004B3C47"/>
    <w:rsid w:val="004D153C"/>
    <w:rsid w:val="0051092C"/>
    <w:rsid w:val="0052562E"/>
    <w:rsid w:val="005414C5"/>
    <w:rsid w:val="0054405F"/>
    <w:rsid w:val="005655DE"/>
    <w:rsid w:val="0058556C"/>
    <w:rsid w:val="00587287"/>
    <w:rsid w:val="00597F96"/>
    <w:rsid w:val="005A3EA1"/>
    <w:rsid w:val="005A42C7"/>
    <w:rsid w:val="005A7541"/>
    <w:rsid w:val="005B61D2"/>
    <w:rsid w:val="005D20E7"/>
    <w:rsid w:val="005D3BB9"/>
    <w:rsid w:val="005E1A39"/>
    <w:rsid w:val="005E4096"/>
    <w:rsid w:val="005F3040"/>
    <w:rsid w:val="005F4BD4"/>
    <w:rsid w:val="006215BB"/>
    <w:rsid w:val="006378F0"/>
    <w:rsid w:val="006409EA"/>
    <w:rsid w:val="00646EDD"/>
    <w:rsid w:val="00667E55"/>
    <w:rsid w:val="00671EF5"/>
    <w:rsid w:val="00686D2D"/>
    <w:rsid w:val="006C2A4D"/>
    <w:rsid w:val="006C6D55"/>
    <w:rsid w:val="006E27BC"/>
    <w:rsid w:val="006F29BD"/>
    <w:rsid w:val="007237A3"/>
    <w:rsid w:val="00753227"/>
    <w:rsid w:val="00762177"/>
    <w:rsid w:val="007A1D10"/>
    <w:rsid w:val="007B0620"/>
    <w:rsid w:val="007B39B1"/>
    <w:rsid w:val="007D75A9"/>
    <w:rsid w:val="007E11DA"/>
    <w:rsid w:val="0080382B"/>
    <w:rsid w:val="00816501"/>
    <w:rsid w:val="00822896"/>
    <w:rsid w:val="00836D59"/>
    <w:rsid w:val="008416C8"/>
    <w:rsid w:val="008423A7"/>
    <w:rsid w:val="008437B1"/>
    <w:rsid w:val="0085587A"/>
    <w:rsid w:val="00857910"/>
    <w:rsid w:val="00872364"/>
    <w:rsid w:val="00881AEB"/>
    <w:rsid w:val="00883480"/>
    <w:rsid w:val="008842C1"/>
    <w:rsid w:val="00884F78"/>
    <w:rsid w:val="00893866"/>
    <w:rsid w:val="008B428A"/>
    <w:rsid w:val="008D7E4A"/>
    <w:rsid w:val="008E7943"/>
    <w:rsid w:val="008F544E"/>
    <w:rsid w:val="00911F9B"/>
    <w:rsid w:val="009172CA"/>
    <w:rsid w:val="009233C4"/>
    <w:rsid w:val="00940797"/>
    <w:rsid w:val="009504ED"/>
    <w:rsid w:val="00957485"/>
    <w:rsid w:val="0096328F"/>
    <w:rsid w:val="009678AB"/>
    <w:rsid w:val="00975FB9"/>
    <w:rsid w:val="00986369"/>
    <w:rsid w:val="00996307"/>
    <w:rsid w:val="009C11C2"/>
    <w:rsid w:val="009D1DE6"/>
    <w:rsid w:val="009D3445"/>
    <w:rsid w:val="009D79E7"/>
    <w:rsid w:val="009F49E5"/>
    <w:rsid w:val="00A0298C"/>
    <w:rsid w:val="00A12D2A"/>
    <w:rsid w:val="00A20845"/>
    <w:rsid w:val="00A275E2"/>
    <w:rsid w:val="00A32F7F"/>
    <w:rsid w:val="00A5500F"/>
    <w:rsid w:val="00A5522D"/>
    <w:rsid w:val="00A61414"/>
    <w:rsid w:val="00A931D4"/>
    <w:rsid w:val="00A945C1"/>
    <w:rsid w:val="00AA5BA7"/>
    <w:rsid w:val="00AB397C"/>
    <w:rsid w:val="00AB7788"/>
    <w:rsid w:val="00AC19A2"/>
    <w:rsid w:val="00AC65D9"/>
    <w:rsid w:val="00AD2E06"/>
    <w:rsid w:val="00AF50C8"/>
    <w:rsid w:val="00B230ED"/>
    <w:rsid w:val="00B2595C"/>
    <w:rsid w:val="00B26C4F"/>
    <w:rsid w:val="00B55AB9"/>
    <w:rsid w:val="00B62B51"/>
    <w:rsid w:val="00BD3593"/>
    <w:rsid w:val="00BD6813"/>
    <w:rsid w:val="00BF44E7"/>
    <w:rsid w:val="00BF6D76"/>
    <w:rsid w:val="00C01F50"/>
    <w:rsid w:val="00C066F1"/>
    <w:rsid w:val="00C1170A"/>
    <w:rsid w:val="00C15FEE"/>
    <w:rsid w:val="00C200B7"/>
    <w:rsid w:val="00C31911"/>
    <w:rsid w:val="00C4380D"/>
    <w:rsid w:val="00C672F5"/>
    <w:rsid w:val="00CA421E"/>
    <w:rsid w:val="00CB0D0E"/>
    <w:rsid w:val="00CB1C9B"/>
    <w:rsid w:val="00CD3260"/>
    <w:rsid w:val="00CF104E"/>
    <w:rsid w:val="00D01C89"/>
    <w:rsid w:val="00D20E55"/>
    <w:rsid w:val="00D26FDD"/>
    <w:rsid w:val="00D41913"/>
    <w:rsid w:val="00D64DBC"/>
    <w:rsid w:val="00D94911"/>
    <w:rsid w:val="00D9621C"/>
    <w:rsid w:val="00D9707A"/>
    <w:rsid w:val="00DB752D"/>
    <w:rsid w:val="00DC65ED"/>
    <w:rsid w:val="00DD1308"/>
    <w:rsid w:val="00DE01D8"/>
    <w:rsid w:val="00DE1397"/>
    <w:rsid w:val="00DE1D30"/>
    <w:rsid w:val="00E01C95"/>
    <w:rsid w:val="00E27319"/>
    <w:rsid w:val="00E33250"/>
    <w:rsid w:val="00E334FF"/>
    <w:rsid w:val="00E506BA"/>
    <w:rsid w:val="00E5772A"/>
    <w:rsid w:val="00E57B00"/>
    <w:rsid w:val="00E7193A"/>
    <w:rsid w:val="00E72CDC"/>
    <w:rsid w:val="00E7633F"/>
    <w:rsid w:val="00E96CB1"/>
    <w:rsid w:val="00E972F9"/>
    <w:rsid w:val="00EA760D"/>
    <w:rsid w:val="00EB77D5"/>
    <w:rsid w:val="00ED0665"/>
    <w:rsid w:val="00ED5DC4"/>
    <w:rsid w:val="00EE1075"/>
    <w:rsid w:val="00F23382"/>
    <w:rsid w:val="00F3154F"/>
    <w:rsid w:val="00F35B9C"/>
    <w:rsid w:val="00F40129"/>
    <w:rsid w:val="00F40B12"/>
    <w:rsid w:val="00F4163A"/>
    <w:rsid w:val="00F44528"/>
    <w:rsid w:val="00F66694"/>
    <w:rsid w:val="00F91555"/>
    <w:rsid w:val="00F928CD"/>
    <w:rsid w:val="00FA480D"/>
    <w:rsid w:val="00FA4B81"/>
    <w:rsid w:val="00FB3FCD"/>
    <w:rsid w:val="00FE1A54"/>
    <w:rsid w:val="00FE1A81"/>
    <w:rsid w:val="00FE2746"/>
    <w:rsid w:val="00FF0DDE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7">
    <w:name w:val="Body Text Indent"/>
    <w:basedOn w:val="a"/>
    <w:pPr>
      <w:spacing w:line="360" w:lineRule="auto"/>
      <w:ind w:firstLine="720"/>
    </w:pPr>
    <w:rPr>
      <w:color w:val="00000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Hyperlink"/>
    <w:rPr>
      <w:strike w:val="0"/>
      <w:dstrike w:val="0"/>
      <w:color w:val="000000"/>
      <w:u w:val="none"/>
      <w:effect w:val="none"/>
    </w:rPr>
  </w:style>
  <w:style w:type="paragraph" w:styleId="21">
    <w:name w:val="Body Text Indent 2"/>
    <w:basedOn w:val="a"/>
    <w:rsid w:val="009D1DE6"/>
    <w:pPr>
      <w:spacing w:after="120" w:line="480" w:lineRule="auto"/>
      <w:ind w:left="283"/>
    </w:pPr>
  </w:style>
  <w:style w:type="paragraph" w:styleId="aa">
    <w:name w:val="Title"/>
    <w:basedOn w:val="a"/>
    <w:qFormat/>
    <w:rsid w:val="009D1DE6"/>
    <w:pPr>
      <w:autoSpaceDE w:val="0"/>
      <w:autoSpaceDN w:val="0"/>
      <w:jc w:val="center"/>
    </w:pPr>
    <w:rPr>
      <w:sz w:val="28"/>
      <w:szCs w:val="28"/>
    </w:rPr>
  </w:style>
  <w:style w:type="paragraph" w:styleId="ab">
    <w:name w:val="Balloon Text"/>
    <w:basedOn w:val="a"/>
    <w:semiHidden/>
    <w:rsid w:val="007B0620"/>
    <w:rPr>
      <w:rFonts w:ascii="Tahoma" w:hAnsi="Tahoma" w:cs="Tahoma"/>
      <w:sz w:val="16"/>
      <w:szCs w:val="16"/>
    </w:rPr>
  </w:style>
  <w:style w:type="paragraph" w:styleId="ac">
    <w:name w:val="No Spacing"/>
    <w:qFormat/>
    <w:rsid w:val="00E5772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577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1">
    <w:name w:val="Font Style11"/>
    <w:uiPriority w:val="99"/>
    <w:rsid w:val="00E5772A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4A1631"/>
    <w:pPr>
      <w:ind w:left="720"/>
      <w:contextualSpacing/>
    </w:pPr>
    <w:rPr>
      <w:sz w:val="20"/>
      <w:szCs w:val="20"/>
    </w:rPr>
  </w:style>
  <w:style w:type="paragraph" w:customStyle="1" w:styleId="Iauiue">
    <w:name w:val="Iau?iue"/>
    <w:rsid w:val="00111753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707B-1432-4B0D-B47A-6A414F00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sao_almanch</cp:lastModifiedBy>
  <cp:revision>4</cp:revision>
  <cp:lastPrinted>2016-11-01T07:42:00Z</cp:lastPrinted>
  <dcterms:created xsi:type="dcterms:W3CDTF">2018-10-01T11:51:00Z</dcterms:created>
  <dcterms:modified xsi:type="dcterms:W3CDTF">2018-10-01T13:01:00Z</dcterms:modified>
</cp:coreProperties>
</file>