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A" w:rsidRPr="001E2ABB" w:rsidRDefault="00882A6A" w:rsidP="00882A6A">
      <w:pPr>
        <w:ind w:left="11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 Постановлением администрации</w:t>
      </w:r>
      <w:r w:rsidRPr="001E2ABB">
        <w:rPr>
          <w:rFonts w:ascii="Times New Roman" w:hAnsi="Times New Roman"/>
        </w:rPr>
        <w:t xml:space="preserve"> Малояушского сельского поселения Вурнарского района Чувашской Республики от </w:t>
      </w:r>
      <w:r>
        <w:rPr>
          <w:rFonts w:ascii="Times New Roman" w:hAnsi="Times New Roman"/>
        </w:rPr>
        <w:t>27.06.</w:t>
      </w:r>
      <w:r w:rsidRPr="001E2ABB">
        <w:rPr>
          <w:rFonts w:ascii="Times New Roman" w:hAnsi="Times New Roman"/>
        </w:rPr>
        <w:t>2018 г.  №</w:t>
      </w:r>
      <w:r>
        <w:rPr>
          <w:rFonts w:ascii="Times New Roman" w:hAnsi="Times New Roman"/>
        </w:rPr>
        <w:t>35</w:t>
      </w:r>
    </w:p>
    <w:p w:rsidR="00882A6A" w:rsidRPr="001E2ABB" w:rsidRDefault="00882A6A" w:rsidP="00882A6A">
      <w:pPr>
        <w:jc w:val="center"/>
        <w:rPr>
          <w:rFonts w:ascii="Times New Roman" w:hAnsi="Times New Roman"/>
        </w:rPr>
      </w:pPr>
      <w:r w:rsidRPr="001E2ABB">
        <w:rPr>
          <w:rFonts w:ascii="Times New Roman" w:hAnsi="Times New Roman"/>
          <w:b/>
        </w:rPr>
        <w:t>Реестр муниципальных услуг администрации Малояушского сельского поселения Вурнарского района Чувашской Республики</w:t>
      </w:r>
    </w:p>
    <w:tbl>
      <w:tblPr>
        <w:tblW w:w="14894" w:type="dxa"/>
        <w:tblInd w:w="108" w:type="dxa"/>
        <w:tblLayout w:type="fixed"/>
        <w:tblLook w:val="0000"/>
      </w:tblPr>
      <w:tblGrid>
        <w:gridCol w:w="426"/>
        <w:gridCol w:w="54"/>
        <w:gridCol w:w="1680"/>
        <w:gridCol w:w="960"/>
        <w:gridCol w:w="1320"/>
        <w:gridCol w:w="1080"/>
        <w:gridCol w:w="1260"/>
        <w:gridCol w:w="1320"/>
        <w:gridCol w:w="1020"/>
        <w:gridCol w:w="2640"/>
        <w:gridCol w:w="1920"/>
        <w:gridCol w:w="1214"/>
      </w:tblGrid>
      <w:tr w:rsidR="00882A6A" w:rsidRPr="000C6CFB" w:rsidTr="0018361F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Натуральный показатель оценки услуги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Субъект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Способ установления цены муниципальной услуги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распоряди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Наименование вопроса местного значения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Правовой акт, устанавливающий полномочие ОМСУ по предоставлению муниципальной услуги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Возможность предоставления услуги в электронном виде</w:t>
            </w:r>
          </w:p>
        </w:tc>
      </w:tr>
      <w:tr w:rsidR="00882A6A" w:rsidRPr="000C6CFB" w:rsidTr="0018361F">
        <w:tc>
          <w:tcPr>
            <w:tcW w:w="14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b/>
                <w:sz w:val="20"/>
                <w:szCs w:val="20"/>
              </w:rPr>
              <w:t>1. Муниципальные услуги, предоставляемые администрацией сельского  поселения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>Предоставление  муниципального имущества в аренду, безвозмездное пользование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 (п.3 ч.1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 №131-ФЗ «Об общих принципах организации местного самоуправления в Российской Федерации» (п.3 ч.1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>Изменение целевого назначения земельного участка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Физические и юридические лица, </w:t>
            </w:r>
            <w:r w:rsidRPr="000C6CF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lastRenderedPageBreak/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разрешения </w:t>
            </w:r>
            <w:proofErr w:type="spellStart"/>
            <w:r w:rsidRPr="000C6CFB">
              <w:rPr>
                <w:rFonts w:ascii="Times New Roman" w:hAnsi="Times New Roman"/>
                <w:color w:val="000000"/>
                <w:sz w:val="20"/>
                <w:szCs w:val="20"/>
              </w:rPr>
              <w:t>наотклонение</w:t>
            </w:r>
            <w:proofErr w:type="spellEnd"/>
            <w:r w:rsidRPr="000C6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предельных параметров разрешенного строительства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4" w:history="1">
              <w:r w:rsidRPr="00224C82">
                <w:rPr>
                  <w:rStyle w:val="a3"/>
                  <w:rFonts w:ascii="Times New Roman" w:hAnsi="Times New Roman"/>
                  <w:sz w:val="20"/>
                  <w:szCs w:val="20"/>
                </w:rPr>
                <w:t>Градостроительным кодексом</w:t>
              </w:r>
            </w:hyperlink>
            <w:r w:rsidRPr="000C6CFB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использованием земель поселения.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Продажа муниципального имущества, находящегося в муниципальной собственности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РФ» (п.3 ч.1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Рассмотрение обращения граждан, поступивших в</w:t>
            </w:r>
            <w:r w:rsidRPr="000C6C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администрацию Азимсирминского сельского поселения Вурнарского района Чувашской Республики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ФЗ от 02 мая 2006 года №59-ФЗ</w:t>
            </w:r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порядке рассмотрения обращений граждан в Российской Федерации»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 xml:space="preserve">Выдача выписок из Реестра муниципального имущества Малояушского сельского поселения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года №131-ФЗ «Об общих принципах организации местного </w:t>
            </w:r>
            <w:proofErr w:type="spellStart"/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>самоуп-равления</w:t>
            </w:r>
            <w:proofErr w:type="spellEnd"/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в РФ» (п.3 ч.1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Градостроительный Кодекс РФ ст.40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rPr>
          <w:trHeight w:val="38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</w:t>
            </w:r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находящегося  в  муниципальной собственности Малояушского сельского поселения Вурнарского района, на торгах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Градостроительный Кодекс РФ ст.40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</w:t>
            </w:r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находящегося  в  муниципальной собственности Малояушского сельского поселения Вурнарского района без торгов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Градостроительный Кодекс РФ ст.40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 xml:space="preserve">Выдача справок </w:t>
            </w:r>
            <w:proofErr w:type="spellStart"/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>социально-пра-вового</w:t>
            </w:r>
            <w:proofErr w:type="spellEnd"/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>харак-тера</w:t>
            </w:r>
            <w:proofErr w:type="spellEnd"/>
            <w:proofErr w:type="gramEnd"/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>, копий, выписок из документов архива Малояушского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Формирование архивных фондов поселения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года №131-ФЗ «Об </w:t>
            </w:r>
            <w:proofErr w:type="spellStart"/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>об-щих</w:t>
            </w:r>
            <w:proofErr w:type="spellEnd"/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принципах организации местного самоуправления в РФ» (п.17 ч.1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bCs/>
                <w:sz w:val="20"/>
                <w:szCs w:val="20"/>
              </w:rPr>
              <w:t>Предоставление выписки из генерального плана поселения, выписки из правил землепользования и застройки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5" w:history="1">
              <w:r w:rsidRPr="00224C82">
                <w:rPr>
                  <w:rStyle w:val="a3"/>
                  <w:rFonts w:ascii="Times New Roman" w:hAnsi="Times New Roman"/>
                  <w:sz w:val="20"/>
                  <w:szCs w:val="20"/>
                </w:rPr>
                <w:t>Градостроительным кодексом</w:t>
              </w:r>
            </w:hyperlink>
            <w:r w:rsidRPr="00224C82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строи-тельства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, реконструкции объектов капитального строительства,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располо-женных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на территории поселения, утверждение местных нормативов градостроительного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про-ектирования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поселений, резервирование земель</w:t>
            </w:r>
            <w:proofErr w:type="gram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6" w:history="1">
              <w:proofErr w:type="spellStart"/>
              <w:r w:rsidRPr="00224C82">
                <w:rPr>
                  <w:rStyle w:val="a3"/>
                  <w:rFonts w:ascii="Times New Roman" w:hAnsi="Times New Roman"/>
                  <w:sz w:val="20"/>
                  <w:szCs w:val="20"/>
                </w:rPr>
                <w:t>Градо-строительным</w:t>
              </w:r>
              <w:proofErr w:type="spellEnd"/>
              <w:r w:rsidRPr="00224C82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 кодексом</w:t>
              </w:r>
            </w:hyperlink>
            <w:r w:rsidRPr="00224C82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иными федеральными законами), разрешений на ввод объектов в эксплуатацию при осуществлении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строительства, реконструкции объектов капитального строительства,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располо-женных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на территории поселения, утверждение местных нормативов градостроительного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про-ектирования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поселений, резервирование земель</w:t>
            </w:r>
            <w:proofErr w:type="gram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и изъятие, в том числе путем выкупа, земельных участков в границах поселения для </w:t>
            </w:r>
            <w:proofErr w:type="spellStart"/>
            <w:proofErr w:type="gramStart"/>
            <w:r w:rsidRPr="00224C82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Выдача разрешения на строительство, реконструкцию объекта капитального строительства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7" w:history="1">
              <w:r w:rsidRPr="00224C82">
                <w:rPr>
                  <w:rStyle w:val="a3"/>
                  <w:rFonts w:ascii="Times New Roman" w:hAnsi="Times New Roman"/>
                  <w:sz w:val="20"/>
                  <w:szCs w:val="20"/>
                </w:rPr>
                <w:t>Градостроительным кодексом</w:t>
              </w:r>
            </w:hyperlink>
            <w:r w:rsidRPr="00224C82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и изъятие, в том числе путем выкупа, земельных участков в границах поселения для </w:t>
            </w:r>
            <w:proofErr w:type="spellStart"/>
            <w:proofErr w:type="gramStart"/>
            <w:r w:rsidRPr="00224C82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 объекта индивидуального жилищного строительства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8" w:history="1">
              <w:r w:rsidRPr="00224C82">
                <w:rPr>
                  <w:rStyle w:val="a3"/>
                  <w:rFonts w:ascii="Times New Roman" w:hAnsi="Times New Roman"/>
                  <w:sz w:val="20"/>
                  <w:szCs w:val="20"/>
                </w:rPr>
                <w:t>Градостроительным кодексом</w:t>
              </w:r>
            </w:hyperlink>
            <w:r w:rsidRPr="00224C82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224C82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использованием земель поселения.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Выдача разрешения на </w:t>
            </w:r>
            <w:r w:rsidRPr="000C6CFB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ввод построенного, реконструированного объекта капитального строительства в эксплуатацию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9" w:history="1">
              <w:proofErr w:type="spellStart"/>
              <w:r w:rsidRPr="00224C82">
                <w:rPr>
                  <w:rStyle w:val="a3"/>
                  <w:rFonts w:ascii="Times New Roman" w:hAnsi="Times New Roman"/>
                  <w:sz w:val="20"/>
                  <w:szCs w:val="20"/>
                </w:rPr>
                <w:t>Градо-строительным</w:t>
              </w:r>
              <w:proofErr w:type="spellEnd"/>
              <w:r w:rsidRPr="00224C82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 кодексом</w:t>
              </w:r>
            </w:hyperlink>
            <w:r w:rsidRPr="00224C82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иными федеральными законами), разрешений на ввод объектов в эксплуатацию при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осу-ществлении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строительства, реконструкции объектов капитального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строитель-ства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, расположенных на территории поселения, утверждение местных нормативов </w:t>
            </w:r>
            <w:proofErr w:type="spellStart"/>
            <w:r w:rsidRPr="00224C82">
              <w:rPr>
                <w:rFonts w:ascii="Times New Roman" w:hAnsi="Times New Roman"/>
                <w:sz w:val="20"/>
                <w:szCs w:val="20"/>
              </w:rPr>
              <w:t>градострои-тельного</w:t>
            </w:r>
            <w:proofErr w:type="spell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проектирования поселений, резервирование земель</w:t>
            </w:r>
            <w:proofErr w:type="gramEnd"/>
            <w:r w:rsidRPr="00224C82">
              <w:rPr>
                <w:rFonts w:ascii="Times New Roman" w:hAnsi="Times New Roman"/>
                <w:sz w:val="20"/>
                <w:szCs w:val="20"/>
              </w:rPr>
              <w:t xml:space="preserve">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Присвоение (уточнение) адресов объектам недвижимого имущества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82">
              <w:rPr>
                <w:rFonts w:ascii="Times New Roman" w:hAnsi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 (п.21 ч.1  ст.14)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Совершение нотариальных действий, в т.ч. </w:t>
            </w:r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>достоверение завещания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 удостоверение доверенности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- принятие мер по охране </w:t>
            </w:r>
            <w:proofErr w:type="spellStart"/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>нас-ледственного</w:t>
            </w:r>
            <w:proofErr w:type="spellEnd"/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имущества и  в случае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необхо-димости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мер по управлению им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свидетельство-вание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верности копий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докумен-тов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и выписок из них </w:t>
            </w:r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кроме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пас-порта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, диплома, аттестата о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сред-нем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полном (общем)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образо-вании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, трудовых книжек и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вкла-дышей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работа-ющих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граждан )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C6CFB">
              <w:rPr>
                <w:rFonts w:ascii="Times New Roman" w:hAnsi="Times New Roman"/>
                <w:sz w:val="20"/>
                <w:szCs w:val="20"/>
              </w:rPr>
              <w:t>свидетельство-вание</w:t>
            </w:r>
            <w:proofErr w:type="spellEnd"/>
            <w:proofErr w:type="gram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подлин-ности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подписи на документах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ч.3 ст.39 Основы законодательства РФ о нотариате </w:t>
            </w:r>
          </w:p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от 11.02.1993 №4462-1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  <w:tr w:rsidR="00882A6A" w:rsidRPr="000C6CFB" w:rsidTr="001836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 xml:space="preserve">Выдача справок, выписок из </w:t>
            </w:r>
            <w:proofErr w:type="spellStart"/>
            <w:r w:rsidRPr="000C6CFB">
              <w:rPr>
                <w:rFonts w:ascii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0C6CFB">
              <w:rPr>
                <w:rFonts w:ascii="Times New Roman" w:hAnsi="Times New Roman"/>
                <w:sz w:val="20"/>
                <w:szCs w:val="20"/>
              </w:rPr>
              <w:t xml:space="preserve"> книги и иных документов, их копий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224C82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Устав Малояушского сельского поселения Вурнарского  района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6A" w:rsidRPr="000C6CFB" w:rsidRDefault="00882A6A" w:rsidP="001836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CFB">
              <w:rPr>
                <w:rFonts w:ascii="Times New Roman" w:hAnsi="Times New Roman"/>
                <w:sz w:val="20"/>
                <w:szCs w:val="20"/>
              </w:rPr>
              <w:t>Не предоставляется</w:t>
            </w:r>
          </w:p>
        </w:tc>
      </w:tr>
    </w:tbl>
    <w:p w:rsidR="00882A6A" w:rsidRPr="000C6CFB" w:rsidRDefault="00882A6A" w:rsidP="00882A6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82A6A" w:rsidRPr="000C6CFB" w:rsidRDefault="00882A6A" w:rsidP="00882A6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82A6A" w:rsidRPr="000C6CFB" w:rsidRDefault="00882A6A" w:rsidP="00882A6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82A6A" w:rsidRPr="000C6CFB" w:rsidRDefault="00882A6A" w:rsidP="00882A6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82A6A" w:rsidRPr="000C6CFB" w:rsidRDefault="00882A6A" w:rsidP="00882A6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82A6A" w:rsidRPr="000C6CFB" w:rsidRDefault="00882A6A" w:rsidP="00882A6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82A6A" w:rsidRPr="000C6CFB" w:rsidRDefault="00882A6A" w:rsidP="00882A6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82A6A" w:rsidRDefault="00882A6A" w:rsidP="00882A6A"/>
    <w:p w:rsidR="00882A6A" w:rsidRDefault="00882A6A" w:rsidP="00882A6A"/>
    <w:p w:rsidR="004D1DF6" w:rsidRDefault="004D1DF6"/>
    <w:sectPr w:rsidR="004D1DF6" w:rsidSect="009159D5">
      <w:pgSz w:w="16838" w:h="11906" w:orient="landscape"/>
      <w:pgMar w:top="1134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A6A"/>
    <w:rsid w:val="004D1DF6"/>
    <w:rsid w:val="0088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A6A"/>
    <w:rPr>
      <w:color w:val="0000FF"/>
      <w:u w:val="single"/>
    </w:rPr>
  </w:style>
  <w:style w:type="paragraph" w:styleId="a4">
    <w:name w:val="No Spacing"/>
    <w:link w:val="a5"/>
    <w:uiPriority w:val="1"/>
    <w:qFormat/>
    <w:rsid w:val="00882A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82A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58.51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8258.510" TargetMode="External"/><Relationship Id="rId9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2018-10-18T06:29:00Z</dcterms:created>
  <dcterms:modified xsi:type="dcterms:W3CDTF">2018-10-18T06:30:00Z</dcterms:modified>
</cp:coreProperties>
</file>