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1A" w:rsidRDefault="0012501A">
      <w:pPr>
        <w:widowControl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25 мая 2004 года N 8</w:t>
      </w:r>
      <w:r>
        <w:rPr>
          <w:rFonts w:cs="Calibri"/>
        </w:rPr>
        <w:br/>
      </w:r>
    </w:p>
    <w:p w:rsidR="0012501A" w:rsidRDefault="0012501A">
      <w:pPr>
        <w:widowControl w:val="0"/>
        <w:pBdr>
          <w:bottom w:val="single" w:sz="6" w:space="0" w:color="00000A"/>
        </w:pBdr>
        <w:spacing w:after="0" w:line="240" w:lineRule="auto"/>
        <w:rPr>
          <w:rFonts w:ascii="Calibri" w:hAnsi="Calibri" w:cs="Calibri"/>
          <w:sz w:val="5"/>
          <w:szCs w:val="5"/>
        </w:rPr>
      </w:pPr>
    </w:p>
    <w:p w:rsidR="0012501A" w:rsidRDefault="0012501A">
      <w:pPr>
        <w:widowControl w:val="0"/>
        <w:spacing w:after="0" w:line="240" w:lineRule="auto"/>
        <w:jc w:val="center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>ЗАКОН</w:t>
      </w:r>
    </w:p>
    <w:p w:rsidR="0012501A" w:rsidRDefault="0012501A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2501A" w:rsidRDefault="00E44DEC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>ЧУВАШСКОЙ РЕСПУБЛИКИ</w:t>
      </w:r>
    </w:p>
    <w:p w:rsidR="0012501A" w:rsidRDefault="0012501A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2501A" w:rsidRDefault="00E44DEC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>О ГОСУДАРСТВЕННОЙ ПОДДЕРЖКЕ ИНВЕСТИЦИОННОЙ ДЕЯТЕЛЬНОСТИ</w:t>
      </w:r>
    </w:p>
    <w:p w:rsidR="0012501A" w:rsidRDefault="00E44DEC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>В ЧУВАШСКОЙ РЕСПУБЛИКЕ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jc w:val="right"/>
        <w:rPr>
          <w:rFonts w:ascii="Calibri" w:hAnsi="Calibri" w:cs="Calibri"/>
        </w:rPr>
      </w:pPr>
      <w:r>
        <w:rPr>
          <w:rFonts w:cs="Calibri"/>
        </w:rPr>
        <w:t>Принят</w:t>
      </w:r>
    </w:p>
    <w:p w:rsidR="0012501A" w:rsidRDefault="00E44DEC">
      <w:pPr>
        <w:widowControl w:val="0"/>
        <w:spacing w:after="0" w:line="240" w:lineRule="auto"/>
        <w:jc w:val="right"/>
        <w:rPr>
          <w:rFonts w:ascii="Calibri" w:hAnsi="Calibri" w:cs="Calibri"/>
        </w:rPr>
      </w:pPr>
      <w:r>
        <w:rPr>
          <w:rFonts w:cs="Calibri"/>
        </w:rPr>
        <w:t>Государственным Советом</w:t>
      </w:r>
    </w:p>
    <w:p w:rsidR="0012501A" w:rsidRDefault="00E44DEC">
      <w:pPr>
        <w:widowControl w:val="0"/>
        <w:spacing w:after="0" w:line="240" w:lineRule="auto"/>
        <w:jc w:val="right"/>
        <w:rPr>
          <w:rFonts w:ascii="Calibri" w:hAnsi="Calibri" w:cs="Calibri"/>
        </w:rPr>
      </w:pPr>
      <w:r>
        <w:rPr>
          <w:rFonts w:cs="Calibri"/>
        </w:rPr>
        <w:t>Чувашской Республики</w:t>
      </w:r>
    </w:p>
    <w:p w:rsidR="0012501A" w:rsidRDefault="00E44DEC">
      <w:pPr>
        <w:widowControl w:val="0"/>
        <w:spacing w:after="0" w:line="240" w:lineRule="auto"/>
        <w:jc w:val="right"/>
        <w:rPr>
          <w:rFonts w:ascii="Calibri" w:hAnsi="Calibri" w:cs="Calibri"/>
        </w:rPr>
      </w:pPr>
      <w:r>
        <w:rPr>
          <w:rFonts w:cs="Calibri"/>
        </w:rPr>
        <w:t>20 мая 2004 года</w:t>
      </w:r>
    </w:p>
    <w:p w:rsidR="0012501A" w:rsidRDefault="0012501A">
      <w:pPr>
        <w:widowControl w:val="0"/>
        <w:spacing w:after="0" w:line="240" w:lineRule="auto"/>
        <w:jc w:val="center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jc w:val="center"/>
        <w:rPr>
          <w:rFonts w:ascii="Calibri" w:hAnsi="Calibri" w:cs="Calibri"/>
        </w:rPr>
      </w:pPr>
      <w:r>
        <w:rPr>
          <w:rFonts w:cs="Calibri"/>
        </w:rPr>
        <w:t>(в ред. Законов ЧР</w:t>
      </w:r>
    </w:p>
    <w:p w:rsidR="0012501A" w:rsidRDefault="00E44DEC">
      <w:pPr>
        <w:widowControl w:val="0"/>
        <w:spacing w:after="0" w:line="240" w:lineRule="auto"/>
        <w:jc w:val="center"/>
      </w:pPr>
      <w:r>
        <w:rPr>
          <w:rFonts w:cs="Calibri"/>
        </w:rPr>
        <w:t xml:space="preserve">от 24.11.2004 </w:t>
      </w:r>
      <w:hyperlink r:id="rId4">
        <w:r>
          <w:rPr>
            <w:rStyle w:val="-"/>
            <w:rFonts w:cs="Calibri"/>
            <w:color w:val="0000FF"/>
          </w:rPr>
          <w:t>N 44</w:t>
        </w:r>
      </w:hyperlink>
      <w:r>
        <w:rPr>
          <w:rFonts w:cs="Calibri"/>
        </w:rPr>
        <w:t xml:space="preserve">, от 14.07.2006 </w:t>
      </w:r>
      <w:hyperlink r:id="rId5">
        <w:r>
          <w:rPr>
            <w:rStyle w:val="-"/>
            <w:rFonts w:cs="Calibri"/>
            <w:color w:val="0000FF"/>
          </w:rPr>
          <w:t>N 36</w:t>
        </w:r>
      </w:hyperlink>
      <w:r>
        <w:rPr>
          <w:rFonts w:cs="Calibri"/>
        </w:rPr>
        <w:t xml:space="preserve">, от 04.06.2007 </w:t>
      </w:r>
      <w:hyperlink r:id="rId6">
        <w:r>
          <w:rPr>
            <w:rStyle w:val="-"/>
            <w:rFonts w:cs="Calibri"/>
            <w:color w:val="0000FF"/>
          </w:rPr>
          <w:t>N 22</w:t>
        </w:r>
      </w:hyperlink>
      <w:r>
        <w:rPr>
          <w:rFonts w:cs="Calibri"/>
        </w:rPr>
        <w:t>,</w:t>
      </w:r>
    </w:p>
    <w:p w:rsidR="0012501A" w:rsidRDefault="00E44DEC">
      <w:pPr>
        <w:widowControl w:val="0"/>
        <w:spacing w:after="0" w:line="240" w:lineRule="auto"/>
        <w:jc w:val="center"/>
      </w:pPr>
      <w:r>
        <w:rPr>
          <w:rFonts w:cs="Calibri"/>
        </w:rPr>
        <w:t xml:space="preserve">от 19.07.2007 </w:t>
      </w:r>
      <w:hyperlink r:id="rId7">
        <w:r>
          <w:rPr>
            <w:rStyle w:val="-"/>
            <w:rFonts w:cs="Calibri"/>
            <w:color w:val="0000FF"/>
          </w:rPr>
          <w:t>N 41</w:t>
        </w:r>
      </w:hyperlink>
      <w:r>
        <w:rPr>
          <w:rFonts w:cs="Calibri"/>
        </w:rPr>
        <w:t xml:space="preserve">, от 04.02.2008 </w:t>
      </w:r>
      <w:hyperlink r:id="rId8">
        <w:r>
          <w:rPr>
            <w:rStyle w:val="-"/>
            <w:rFonts w:cs="Calibri"/>
            <w:color w:val="0000FF"/>
          </w:rPr>
          <w:t>N 4</w:t>
        </w:r>
      </w:hyperlink>
      <w:r>
        <w:rPr>
          <w:rFonts w:cs="Calibri"/>
        </w:rPr>
        <w:t xml:space="preserve">, от 07.10.2008 </w:t>
      </w:r>
      <w:hyperlink r:id="rId9">
        <w:r>
          <w:rPr>
            <w:rStyle w:val="-"/>
            <w:rFonts w:cs="Calibri"/>
            <w:color w:val="0000FF"/>
          </w:rPr>
          <w:t>N 51</w:t>
        </w:r>
      </w:hyperlink>
      <w:r>
        <w:rPr>
          <w:rFonts w:cs="Calibri"/>
        </w:rPr>
        <w:t>,</w:t>
      </w:r>
    </w:p>
    <w:p w:rsidR="0012501A" w:rsidRDefault="00E44DEC">
      <w:pPr>
        <w:widowControl w:val="0"/>
        <w:spacing w:after="0" w:line="240" w:lineRule="auto"/>
        <w:jc w:val="center"/>
      </w:pPr>
      <w:r>
        <w:rPr>
          <w:rFonts w:cs="Calibri"/>
        </w:rPr>
        <w:t xml:space="preserve">от 09.12.2009 </w:t>
      </w:r>
      <w:hyperlink r:id="rId10">
        <w:r>
          <w:rPr>
            <w:rStyle w:val="-"/>
            <w:rFonts w:cs="Calibri"/>
            <w:color w:val="0000FF"/>
          </w:rPr>
          <w:t>N 73</w:t>
        </w:r>
      </w:hyperlink>
      <w:r>
        <w:rPr>
          <w:rFonts w:cs="Calibri"/>
        </w:rPr>
        <w:t xml:space="preserve">, от 19.11.2010 </w:t>
      </w:r>
      <w:hyperlink r:id="rId11">
        <w:r>
          <w:rPr>
            <w:rStyle w:val="-"/>
            <w:rFonts w:cs="Calibri"/>
            <w:color w:val="0000FF"/>
          </w:rPr>
          <w:t>N 53</w:t>
        </w:r>
      </w:hyperlink>
      <w:r>
        <w:rPr>
          <w:rFonts w:cs="Calibri"/>
        </w:rPr>
        <w:t xml:space="preserve">, от 13.09.2011 </w:t>
      </w:r>
      <w:hyperlink r:id="rId12">
        <w:r>
          <w:rPr>
            <w:rStyle w:val="-"/>
            <w:rFonts w:cs="Calibri"/>
            <w:color w:val="0000FF"/>
          </w:rPr>
          <w:t>N 49</w:t>
        </w:r>
      </w:hyperlink>
      <w:r>
        <w:rPr>
          <w:rFonts w:cs="Calibri"/>
        </w:rPr>
        <w:t>,</w:t>
      </w:r>
    </w:p>
    <w:p w:rsidR="0012501A" w:rsidRDefault="00E44DEC">
      <w:pPr>
        <w:widowControl w:val="0"/>
        <w:spacing w:after="0" w:line="240" w:lineRule="auto"/>
        <w:jc w:val="center"/>
      </w:pPr>
      <w:r>
        <w:rPr>
          <w:rFonts w:cs="Calibri"/>
        </w:rPr>
        <w:t xml:space="preserve">от 05.12.2011 </w:t>
      </w:r>
      <w:hyperlink r:id="rId13">
        <w:r>
          <w:rPr>
            <w:rStyle w:val="-"/>
            <w:rFonts w:cs="Calibri"/>
            <w:color w:val="0000FF"/>
          </w:rPr>
          <w:t>N 95</w:t>
        </w:r>
      </w:hyperlink>
      <w:r>
        <w:rPr>
          <w:rFonts w:cs="Calibri"/>
        </w:rPr>
        <w:t xml:space="preserve">, от 05.06.2013 </w:t>
      </w:r>
      <w:hyperlink r:id="rId14">
        <w:r>
          <w:rPr>
            <w:rStyle w:val="-"/>
            <w:rFonts w:cs="Calibri"/>
            <w:color w:val="0000FF"/>
          </w:rPr>
          <w:t>N 23</w:t>
        </w:r>
      </w:hyperlink>
      <w:r>
        <w:rPr>
          <w:rFonts w:cs="Calibri"/>
        </w:rPr>
        <w:t xml:space="preserve">, от 29.11.2013 </w:t>
      </w:r>
      <w:hyperlink r:id="rId15">
        <w:r>
          <w:rPr>
            <w:rStyle w:val="-"/>
            <w:rFonts w:cs="Calibri"/>
            <w:color w:val="0000FF"/>
          </w:rPr>
          <w:t>N 88</w:t>
        </w:r>
      </w:hyperlink>
      <w:r>
        <w:rPr>
          <w:rFonts w:cs="Calibri"/>
        </w:rPr>
        <w:t>)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Настоящий Закон направлен на улучшение инвестиционног</w:t>
      </w:r>
      <w:r>
        <w:rPr>
          <w:rFonts w:cs="Calibri"/>
        </w:rPr>
        <w:t>о климата и повышение инвестиционной привлекательности Чувашской Республики, обеспечение стабильных условий деятельности инвесторов в Чувашской Республике, а также устанавливает гарантии защиты прав, интересов и имущества инвесторов независимо от форм собс</w:t>
      </w:r>
      <w:r>
        <w:rPr>
          <w:rFonts w:cs="Calibri"/>
        </w:rPr>
        <w:t>твенности.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4"/>
      <w:bookmarkEnd w:id="0"/>
      <w:r>
        <w:rPr>
          <w:rFonts w:cs="Calibri"/>
        </w:rPr>
        <w:t>Статья 1. Отношения, регулируемые настоящим Законом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Действие настоящего Закона распространяется на отношения, связанные с предоставлением государственной поддержки инвестиционной деятельности на территории Чувашской Республики.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cs="Calibri"/>
        </w:rPr>
        <w:t>Статья 2. Осно</w:t>
      </w:r>
      <w:r>
        <w:rPr>
          <w:rFonts w:cs="Calibri"/>
        </w:rPr>
        <w:t>вные понятия, используемые в Законе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Для целей настоящего Закона используются следующие основные понятия: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</w:t>
      </w:r>
      <w:r>
        <w:rPr>
          <w:rFonts w:cs="Calibri"/>
        </w:rPr>
        <w:t>ъекты предпринимательской и (или) иной деятельности в целях получения прибыли и (или) достижения иного полезного эффекта;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инвестиционная деятельность - вложение инвестиций и осуществление практических действий в целях получения прибыли и (или) достижения и</w:t>
      </w:r>
      <w:r>
        <w:rPr>
          <w:rFonts w:cs="Calibri"/>
        </w:rPr>
        <w:t>ного полезного эффекта;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субъекты инвестиционной деятельности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</w:t>
      </w:r>
      <w:r>
        <w:rPr>
          <w:rFonts w:cs="Calibri"/>
        </w:rPr>
        <w:t>ные биржи) и другие участники инвестиционного процесса;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инвесторы - субъекты инвестиционной деятельности, осуществляющие вложение собственных, заемных или привлеченных средств в форме инвестиций и обеспечивающие их целевое использование;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инвестиционный про</w:t>
      </w:r>
      <w:r>
        <w:rPr>
          <w:rFonts w:cs="Calibri"/>
        </w:rPr>
        <w:t>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</w:t>
      </w:r>
      <w:r>
        <w:rPr>
          <w:rFonts w:cs="Calibri"/>
        </w:rPr>
        <w:t>вий по осуществлению инвестиций (бизнес-план);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lastRenderedPageBreak/>
        <w:t xml:space="preserve">(в ред. Законов ЧР от 04.02.2008 </w:t>
      </w:r>
      <w:hyperlink r:id="rId16">
        <w:r>
          <w:rPr>
            <w:rStyle w:val="-"/>
            <w:rFonts w:cs="Calibri"/>
            <w:color w:val="0000FF"/>
          </w:rPr>
          <w:t>N 4</w:t>
        </w:r>
      </w:hyperlink>
      <w:r>
        <w:rPr>
          <w:rFonts w:cs="Calibri"/>
        </w:rPr>
        <w:t xml:space="preserve">, от 05.06.2013 </w:t>
      </w:r>
      <w:hyperlink r:id="rId17">
        <w:r>
          <w:rPr>
            <w:rStyle w:val="-"/>
            <w:rFonts w:cs="Calibri"/>
            <w:color w:val="0000FF"/>
          </w:rPr>
          <w:t>N 23</w:t>
        </w:r>
      </w:hyperlink>
      <w:r>
        <w:rPr>
          <w:rFonts w:cs="Calibri"/>
        </w:rPr>
        <w:t>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инвестиционный проект, имеющий важное экономическое и социальное значение для Чувашской Республики (далее - приоритетный инвестицио</w:t>
      </w:r>
      <w:r>
        <w:rPr>
          <w:rFonts w:cs="Calibri"/>
        </w:rPr>
        <w:t>нный проект), - инвестиционный проект, представляющий общественные и государственные интересы, направленный на повышение качества жизни населения Чувашской Республики;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(абзац введен </w:t>
      </w:r>
      <w:hyperlink r:id="rId18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ЧР от 07.10.2008 N 51; в ред. </w:t>
      </w:r>
      <w:hyperlink r:id="rId19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05.</w:t>
      </w:r>
      <w:r>
        <w:rPr>
          <w:rFonts w:cs="Calibri"/>
        </w:rPr>
        <w:t>06.2013 N 23)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</w:t>
      </w:r>
      <w:r>
        <w:rPr>
          <w:rFonts w:cs="Calibri"/>
        </w:rPr>
        <w:t>ложительное значение;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заказчики - уполномоченные на то инвесторами физические и юридические лица, которые осуществляют реализацию инвестиционных проектов. При этом они не вмешиваются в предпринимательскую и (или) иную деятельность других субъектов инвестиц</w:t>
      </w:r>
      <w:r>
        <w:rPr>
          <w:rFonts w:cs="Calibri"/>
        </w:rPr>
        <w:t>ионной деятельности, если иное не предусмотрено договором между ними. Заказчиками могут быть инвесторы;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экономическая эффективность инвестиционного проекта - результативность экономической деятельности, определяемая отношением полученного экономического эф</w:t>
      </w:r>
      <w:r>
        <w:rPr>
          <w:rFonts w:cs="Calibri"/>
        </w:rPr>
        <w:t>фекта (результата) от осуществления инвестиционного проекта к затратам, обусловившим получение этого эффекта;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бюджетная эффективность инвестиционного проекта - влияние результатов инвестиционного проекта на доходы и расходы республиканского бюджета Чувашск</w:t>
      </w:r>
      <w:r>
        <w:rPr>
          <w:rFonts w:cs="Calibri"/>
        </w:rPr>
        <w:t>ой Республики, выражаемое в увеличении бюджетных доходов и (или) снижении бюджетных расходов за определенный период времени в результате реализации инвестиционного проекта;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общественная значимость инвестиционного проекта - социально-экономические </w:t>
      </w:r>
      <w:r>
        <w:rPr>
          <w:rFonts w:cs="Calibri"/>
        </w:rPr>
        <w:t>последствия осуществления инвестиционного проекта для общества в целом, в том числе определяемые долей населения, на которую распространяются выгоды от реализации проекта;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общественная полезность инвестиционного проекта - способность инвестиционного проект</w:t>
      </w:r>
      <w:r>
        <w:rPr>
          <w:rFonts w:cs="Calibri"/>
        </w:rPr>
        <w:t xml:space="preserve">а принести выгоды обществу от его реализации, которая выражается в создании новых услуг или снижении себестоимости существующих, повышении их качества, обеспечении бесперебойности предоставления, расширении круга населения, имеющего доступ к этим услугам, </w:t>
      </w:r>
      <w:r>
        <w:rPr>
          <w:rFonts w:cs="Calibri"/>
        </w:rPr>
        <w:t>а также в экономическом развитии территории или улучшении экологической обстановки;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объем инвестиционных затрат - суммарный объем инвестиций, вкладываемых в соответствии с бизнес-планом в инвестиционный проект;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территория опережающего развития Чувашской Ре</w:t>
      </w:r>
      <w:r>
        <w:rPr>
          <w:rFonts w:cs="Calibri"/>
        </w:rPr>
        <w:t>спублики (далее - территория опережающего развития) - обустроенная в соответствии со схемой территориального планирования муниципального района (генеральным планом поселения, генеральным планом городского округа) часть территории муниципального образования</w:t>
      </w:r>
      <w:r>
        <w:rPr>
          <w:rFonts w:cs="Calibri"/>
        </w:rPr>
        <w:t xml:space="preserve"> со всеми элементами инженерной, транспортной, деловой и социальной инфраструктуры, необходимыми для размещения и нормального функционирования различных производств и сопутствующих сервисов, формируемая в любом из видов, определяемых единой специализацией </w:t>
      </w:r>
      <w:r>
        <w:rPr>
          <w:rFonts w:cs="Calibri"/>
        </w:rPr>
        <w:t>(индустриальный парк, агропромышленный парк, технопарк, логистический парк, офисно-деловой парк, многофункциональный парк);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(абзац введен </w:t>
      </w:r>
      <w:hyperlink r:id="rId20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ЧР от 09.12.2009 N 73; в ред. </w:t>
      </w:r>
      <w:hyperlink r:id="rId21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29.11.2013 N 88)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индустриальный парк - </w:t>
      </w:r>
      <w:r>
        <w:rPr>
          <w:rFonts w:cs="Calibri"/>
        </w:rPr>
        <w:t>территория опережающего развития, предназначенная для размещения на инженерно подготовленных земельных участках промышленных производств, производственных и складских зданий для таких производств;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(абзац введен </w:t>
      </w:r>
      <w:hyperlink r:id="rId22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ЧР от 09.12.2009 N 73)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агропромышленный парк - территория опережающего развития, предназначенная для размещения на инженерно подготовленных земельных участ</w:t>
      </w:r>
      <w:r>
        <w:rPr>
          <w:rFonts w:cs="Calibri"/>
        </w:rPr>
        <w:t>ках предприятий агропромышленного комплекса;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(абзац введен </w:t>
      </w:r>
      <w:hyperlink r:id="rId23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ЧР от 09.12.2009 N 73)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логистический парк - террито</w:t>
      </w:r>
      <w:r>
        <w:rPr>
          <w:rFonts w:cs="Calibri"/>
        </w:rPr>
        <w:t>рия опережающего развития, предназначенная для размещения на инженерно подготовленных земельных участках объектов логистики;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(абзац введен </w:t>
      </w:r>
      <w:hyperlink r:id="rId24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ЧР от 09.12.2009 N 73)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технопарк - территория опережающего развития, предназначенная для размещения на </w:t>
      </w:r>
      <w:r>
        <w:rPr>
          <w:rFonts w:cs="Calibri"/>
        </w:rPr>
        <w:lastRenderedPageBreak/>
        <w:t>инженерно подготовленных земельных участках высокотехнологичных организаций реального сектора экономики, в том числе имеющих</w:t>
      </w:r>
      <w:r>
        <w:rPr>
          <w:rFonts w:cs="Calibri"/>
        </w:rPr>
        <w:t xml:space="preserve"> целью внедрение нано-, био-, информационных и других технологий, научных организаций, учебных заведений, обеспечивающих научный и кадровый потенциал таких организаций, а также иных организаций, деятельность которых технологически связана с указанными орга</w:t>
      </w:r>
      <w:r>
        <w:rPr>
          <w:rFonts w:cs="Calibri"/>
        </w:rPr>
        <w:t>низациями или направлена на их обслуживание;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(абзац введен </w:t>
      </w:r>
      <w:hyperlink r:id="rId25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ЧР от 09.12.2009 N 73)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офисно-деловой парк - террит</w:t>
      </w:r>
      <w:r>
        <w:rPr>
          <w:rFonts w:cs="Calibri"/>
        </w:rPr>
        <w:t>ория опережающего развития, предназначенная для размещения на инженерно подготовленных земельных участках зданий комбинированного назначения, используемых для размещения офисов и предприятий субъектов малого и среднего предпринимательства;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(абзац введен </w:t>
      </w:r>
      <w:hyperlink r:id="rId26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ЧР от 09.12.2009 N 73)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многофункциональный парк - территория опережающего развития, предназначенная для размещен</w:t>
      </w:r>
      <w:r>
        <w:rPr>
          <w:rFonts w:cs="Calibri"/>
        </w:rPr>
        <w:t>ия на инженерно подготовленных земельных участках промышленных производств и (или) подразделений, выполняющих научно-исследовательские, опытно-конструкторские или технологические работы, а также внедренческих, логистических, транспортных и (или) иных объек</w:t>
      </w:r>
      <w:r>
        <w:rPr>
          <w:rFonts w:cs="Calibri"/>
        </w:rPr>
        <w:t>тов;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(абзац введен </w:t>
      </w:r>
      <w:hyperlink r:id="rId27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ЧР от 09.12.2009 N 73)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крупный социально значимый инвестиционный проект - инвестиционный пр</w:t>
      </w:r>
      <w:r>
        <w:rPr>
          <w:rFonts w:cs="Calibri"/>
        </w:rPr>
        <w:t>оект по созданию и (или) модернизации объектов капитального строительства государственной собственности Чувашской Республики и муниципальной собственности, предназначенных для оказания населению услуг в сфере здравоохранения, образования, социальной защиты</w:t>
      </w:r>
      <w:r>
        <w:rPr>
          <w:rFonts w:cs="Calibri"/>
        </w:rPr>
        <w:t>, культуры и искусства, физической культуры и спорта, туризма, общей стоимостью свыше 100 миллионов рублей (включая затраты на приобретение земельных участков под строительство, подготовку и согласование проектной документации, проведение необходимых инжен</w:t>
      </w:r>
      <w:r>
        <w:rPr>
          <w:rFonts w:cs="Calibri"/>
        </w:rPr>
        <w:t>ерных изысканий, строительство или реконструкцию объекта, его техническое оснащение).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(абзац введен </w:t>
      </w:r>
      <w:hyperlink r:id="rId28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ЧР от 05.0</w:t>
      </w:r>
      <w:r>
        <w:rPr>
          <w:rFonts w:cs="Calibri"/>
        </w:rPr>
        <w:t>6.2013 N 23)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63"/>
      <w:bookmarkEnd w:id="2"/>
      <w:r>
        <w:rPr>
          <w:rFonts w:cs="Calibri"/>
        </w:rPr>
        <w:t>Статья 3. Приоритетные направления государственной поддержки инвестиционной деятельности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Приоритетными направлениями государственной поддержки инвестиционной деятельности в Чувашской Республике являются: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создание новых рабочих мест;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производство конкурентоспособной продукции (работ, услуг);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инновационное производство и критические технологии;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техническое перевооружение и модернизация производства;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формирование высокотехнологичного агропромышленного производства;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развитие инженерной, т</w:t>
      </w:r>
      <w:r>
        <w:rPr>
          <w:rFonts w:cs="Calibri"/>
        </w:rPr>
        <w:t>ранспортной и социальной инфраструктуры;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государственные программы Российской Федерации, федеральные целевые программы, реализуемые на территории Чувашской Республики, государственные программы Чувашской Республики;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29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29.11.2013 N 88)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развитие малого и среднего предпринимательства;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30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07.10.2008 N 51)</w:t>
      </w:r>
    </w:p>
    <w:p w:rsidR="0012501A" w:rsidRDefault="00E44DEC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осуществление инвесторами благотворительной деятельности, направленной на достижение целей</w:t>
      </w:r>
      <w:r>
        <w:rPr>
          <w:rFonts w:cs="Calibri"/>
        </w:rPr>
        <w:t xml:space="preserve">, указанных в Федеральном </w:t>
      </w:r>
      <w:hyperlink r:id="rId31">
        <w:r>
          <w:rPr>
            <w:rStyle w:val="-"/>
            <w:rFonts w:cs="Calibri"/>
            <w:color w:val="0000FF"/>
          </w:rPr>
          <w:t>законе</w:t>
        </w:r>
      </w:hyperlink>
      <w:r>
        <w:rPr>
          <w:rFonts w:cs="Calibri"/>
        </w:rPr>
        <w:t xml:space="preserve"> от 11 августа 1995 года N 135-ФЗ "О благотворительной деятельности и благотворительных орга</w:t>
      </w:r>
      <w:r>
        <w:rPr>
          <w:rFonts w:cs="Calibri"/>
        </w:rPr>
        <w:t>низациях";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(абзац введен </w:t>
      </w:r>
      <w:hyperlink r:id="rId32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ЧР от 07.10.2008 N 51; в ред. </w:t>
      </w:r>
      <w:hyperlink r:id="rId33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05.06.2013 N 23)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диверсификация экономики монопрофильных муниципальных образований Чувашской Республики.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(абзац введен </w:t>
      </w:r>
      <w:hyperlink r:id="rId34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ЧР от 13.09.2011 N 49)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81"/>
      <w:bookmarkEnd w:id="3"/>
      <w:r>
        <w:rPr>
          <w:rFonts w:cs="Calibri"/>
        </w:rPr>
        <w:t>Статья 4. Государственная поддержка инвестиционной деятельности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35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29.11.2013 N 88)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(в ред. </w:t>
      </w:r>
      <w:hyperlink r:id="rId36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24.11.2004 N 44)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В целях государственной поддержки инвестиционной деятельности в Чувашской Республике используются следующие формы и методы: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37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29.11.2013 N 88)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предоставление льгот по налогу на прибыль организаций в части, подлежащей зачислению в республиканский бюджет Чувашской Республики, республиканским налогам в соответствии с з</w:t>
      </w:r>
      <w:r>
        <w:rPr>
          <w:rFonts w:cs="Calibri"/>
        </w:rPr>
        <w:t>аконодательством Чувашской Республики о налогах;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Законов ЧР от 04.02.2008 </w:t>
      </w:r>
      <w:hyperlink r:id="rId38">
        <w:r>
          <w:rPr>
            <w:rStyle w:val="-"/>
            <w:rFonts w:cs="Calibri"/>
            <w:color w:val="0000FF"/>
          </w:rPr>
          <w:t>N 4</w:t>
        </w:r>
      </w:hyperlink>
      <w:r>
        <w:rPr>
          <w:rFonts w:cs="Calibri"/>
        </w:rPr>
        <w:t xml:space="preserve">, от 05.06.2013 </w:t>
      </w:r>
      <w:hyperlink r:id="rId39">
        <w:r>
          <w:rPr>
            <w:rStyle w:val="-"/>
            <w:rFonts w:cs="Calibri"/>
            <w:color w:val="0000FF"/>
          </w:rPr>
          <w:t>N 23</w:t>
        </w:r>
      </w:hyperlink>
      <w:r>
        <w:rPr>
          <w:rFonts w:cs="Calibri"/>
        </w:rPr>
        <w:t>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предоставление инвестиционных налоговых кредитов по налогу на прибыль организаций в части, подлежащей зачислению в республикански</w:t>
      </w:r>
      <w:r>
        <w:rPr>
          <w:rFonts w:cs="Calibri"/>
        </w:rPr>
        <w:t>й бюджет Чувашской Республики, республиканским налогам в соответствии с законодательством Российской Федерации о налогах и сборах и законодательством Чувашской Республики о налогах;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Законов ЧР от 04.02.2008 </w:t>
      </w:r>
      <w:hyperlink r:id="rId40">
        <w:r>
          <w:rPr>
            <w:rStyle w:val="-"/>
            <w:rFonts w:cs="Calibri"/>
            <w:color w:val="0000FF"/>
          </w:rPr>
          <w:t>N 4</w:t>
        </w:r>
      </w:hyperlink>
      <w:r>
        <w:rPr>
          <w:rFonts w:cs="Calibri"/>
        </w:rPr>
        <w:t xml:space="preserve">, от 05.06.2013 </w:t>
      </w:r>
      <w:hyperlink r:id="rId41">
        <w:r>
          <w:rPr>
            <w:rStyle w:val="-"/>
            <w:rFonts w:cs="Calibri"/>
            <w:color w:val="0000FF"/>
          </w:rPr>
          <w:t>N 23</w:t>
        </w:r>
      </w:hyperlink>
      <w:r>
        <w:rPr>
          <w:rFonts w:cs="Calibri"/>
        </w:rPr>
        <w:t>)</w:t>
      </w:r>
    </w:p>
    <w:p w:rsidR="0012501A" w:rsidRDefault="00E44DEC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поддержка субъектов малого и среднего предпринимательства и организаций, образующих инфраструктуру поддержки субъе</w:t>
      </w:r>
      <w:r>
        <w:rPr>
          <w:rFonts w:cs="Calibri"/>
        </w:rPr>
        <w:t xml:space="preserve">ктов малого и среднего предпринимательства, в соответствии с Федеральным </w:t>
      </w:r>
      <w:hyperlink r:id="rId42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24 июля 2007 года N 209-ФЗ "О развитии малого и среднего предп</w:t>
      </w:r>
      <w:r>
        <w:rPr>
          <w:rFonts w:cs="Calibri"/>
        </w:rPr>
        <w:t>ринимательства в Российской Федерации" и в порядке, установленном Кабинетом Министров Чувашской Республики;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(абзац введен </w:t>
      </w:r>
      <w:hyperlink r:id="rId43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ЧР от 07.10.2008 N 51; в ред. </w:t>
      </w:r>
      <w:hyperlink r:id="rId44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05.06.2013 N 23)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поддержка субъектов инновационной деятельности</w:t>
      </w:r>
      <w:r>
        <w:rPr>
          <w:rFonts w:cs="Calibri"/>
        </w:rPr>
        <w:t>, осуществляющих реализацию инновационных проектов и создающих инфраструктуру, обеспечивающую создание и реализацию инноваций, в порядке, установленном Кабинетом Министров Чувашской Республики;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(абзац введен </w:t>
      </w:r>
      <w:hyperlink r:id="rId45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ЧР от 09.12.2009 N 73)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заключение концессионных соглашений в отношении объектов, находящихся в государственной собственности Чувашской Республики;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>(абзац введ</w:t>
      </w:r>
      <w:r>
        <w:rPr>
          <w:rFonts w:cs="Calibri"/>
        </w:rPr>
        <w:t xml:space="preserve">ен </w:t>
      </w:r>
      <w:hyperlink r:id="rId46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ЧР от 07.10.2008 N 51)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предоставление льгот по уплате арендной платы за пользование земельными участками, н</w:t>
      </w:r>
      <w:r>
        <w:rPr>
          <w:rFonts w:cs="Calibri"/>
        </w:rPr>
        <w:t>аходящимися в государственной собственности Чувашской Республики и предоставленными для размещения вновь создаваемых в рамках реализации инвестиционных проектов объектов производственного и непроизводственного (социального, культурного и спортивного) назна</w:t>
      </w:r>
      <w:r>
        <w:rPr>
          <w:rFonts w:cs="Calibri"/>
        </w:rPr>
        <w:t>чения, включенных в государственные программы Чувашской Республики (подпрограммы государственных программ Чувашской Республики), в порядке и размерах, установленных Кабинетом Министров Чувашской Республики;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(абзац введен </w:t>
      </w:r>
      <w:hyperlink r:id="rId47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ЧР от 07.10.2008 N 51; в ред. </w:t>
      </w:r>
      <w:hyperlink r:id="rId48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29.11.2013 N 88)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предоставление на конкурсной основе субсидий на подготовку инвестиционных площадок "под ключ" (площадок, обеспеченных всей необходимой инженерной, коммуникационной, транспортной инфраструктурой), в том ч</w:t>
      </w:r>
      <w:r>
        <w:rPr>
          <w:rFonts w:cs="Calibri"/>
        </w:rPr>
        <w:t>исле для формирования территорий опережающего развития (индустриального парка, агропромышленного парка, логистического парка, технопарка, офисно-делового парка, многофункционального парка), за счет средств республиканского бюджета Чувашской Республики в со</w:t>
      </w:r>
      <w:r>
        <w:rPr>
          <w:rFonts w:cs="Calibri"/>
        </w:rPr>
        <w:t>ответствии с методикой распределения субсидий, утверждаемой постановлением Кабинета Министров Чувашской Республики;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(абзац введен </w:t>
      </w:r>
      <w:hyperlink r:id="rId49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ЧР от 07.10.2008 N 51, в ред. </w:t>
      </w:r>
      <w:hyperlink r:id="rId50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09.12.2009 N 73)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прямое участие Чувашской Республики в </w:t>
      </w:r>
      <w:r>
        <w:rPr>
          <w:rFonts w:cs="Calibri"/>
        </w:rPr>
        <w:t>инвестиционной деятельности путем:</w:t>
      </w:r>
    </w:p>
    <w:p w:rsidR="0012501A" w:rsidRDefault="00E44DEC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ежегодного формирования республиканской адресной инвестиционной программы на очередной финансовый год и плановый период (далее - республиканская адресная инвестиционная программа), утверждаемой законом Чувашской Республик</w:t>
      </w:r>
      <w:r>
        <w:rPr>
          <w:rFonts w:cs="Calibri"/>
        </w:rPr>
        <w:t xml:space="preserve">и о республиканском </w:t>
      </w:r>
      <w:hyperlink r:id="rId51">
        <w:r>
          <w:rPr>
            <w:rStyle w:val="-"/>
            <w:rFonts w:cs="Calibri"/>
            <w:color w:val="0000FF"/>
          </w:rPr>
          <w:t>бюджете</w:t>
        </w:r>
      </w:hyperlink>
      <w:r>
        <w:rPr>
          <w:rFonts w:cs="Calibri"/>
        </w:rPr>
        <w:t xml:space="preserve"> Чувашской Республики на очередной финансовый год и плановый период;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52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13.09.2011 N 49)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предоставления на конкурсной основе государственных гарантий Чувашской Республики (далее - </w:t>
      </w:r>
      <w:r>
        <w:rPr>
          <w:rFonts w:cs="Calibri"/>
        </w:rPr>
        <w:t>государственная гарантия);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53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04.02.2008 N 4)</w:t>
      </w:r>
    </w:p>
    <w:p w:rsidR="0012501A" w:rsidRDefault="00E44DEC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абзац утратил силу. - </w:t>
      </w:r>
      <w:hyperlink r:id="rId54">
        <w:r>
          <w:rPr>
            <w:rStyle w:val="-"/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ЧР от 04.02.2008 N 4;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lastRenderedPageBreak/>
        <w:t>проведения экспертизы инвестиционных проектов в соответствии с законодательством;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выпуска облигационных займов Чувашской Р</w:t>
      </w:r>
      <w:r>
        <w:rPr>
          <w:rFonts w:cs="Calibri"/>
        </w:rPr>
        <w:t>еспублики, гарантированных целевых займов;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вовлечения в инвестиционный процесс временно приостановленных и законсервированных строек и объектов, находящихся в собственности Чувашской Республики;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возмещения части затрат на уплату процентов по кредитам, полу</w:t>
      </w:r>
      <w:r>
        <w:rPr>
          <w:rFonts w:cs="Calibri"/>
        </w:rPr>
        <w:t>ченным в российских кредитных организациях на обеспечение земельных участков под жилищное строительство коммунальной инфраструктурой;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55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04.02.2008 N 4)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финансирования инвестиционных проектов юридических лиц, не являющихся государственными и муниципальными учреждениями и государственными или муниципальными унитарными предприятиями, на долевых началах с н</w:t>
      </w:r>
      <w:r>
        <w:rPr>
          <w:rFonts w:cs="Calibri"/>
        </w:rPr>
        <w:t>ими на условиях оформления участия Чувашской Республики в уставных (складочных) капиталах таких юридических лиц в соответствии с гражданским законодательством Российской Федерации;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(абзац введен </w:t>
      </w:r>
      <w:hyperlink r:id="rId56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ЧР от 07.10.2008 N 51)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другие формы и методы, не противоречащие законодательству Российской Федерации.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Государственная поддержка инвестиционной деятельности не оказывае</w:t>
      </w:r>
      <w:r>
        <w:rPr>
          <w:rFonts w:cs="Calibri"/>
        </w:rPr>
        <w:t>тся инвесторам: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являющимся участниками соглашений о разделе продукции;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осуществляющим предпринимательскую деятельность в сфере игорного бизнеса;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являющимся в порядке, установленном законодательством Российской Федерации о валютном регулировании и валютном контроле, нерези</w:t>
      </w:r>
      <w:r>
        <w:rPr>
          <w:rFonts w:cs="Calibri"/>
        </w:rPr>
        <w:t>дентами Российской Федерации, за исключением случаев, предусмотренных международными договорами Российской Федерации.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(часть 2 введена </w:t>
      </w:r>
      <w:hyperlink r:id="rId57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ЧР от 29.11.2013 N 88)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123"/>
      <w:bookmarkEnd w:id="4"/>
      <w:r>
        <w:rPr>
          <w:rFonts w:cs="Calibri"/>
        </w:rPr>
        <w:t>Статья 5. Порядок предоставления государственной поддержки инвестиционной деятельности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25"/>
      <w:bookmarkEnd w:id="5"/>
      <w:r>
        <w:rPr>
          <w:rFonts w:cs="Calibri"/>
        </w:rPr>
        <w:t>1. Инвестиционные налоговые кредиты организациям, зарегистрированным на территории Чувашской Республики, льготы по нало</w:t>
      </w:r>
      <w:r>
        <w:rPr>
          <w:rFonts w:cs="Calibri"/>
        </w:rPr>
        <w:t>гу на прибыль организаций в части, подлежащей зачислению в республиканский бюджет Чувашской Республики, при привлечении инвестиций в форме капитальных вложений свыше 30 млн. рублей, государственные гарантии, бюджетные инвестиции из республиканского бюджета</w:t>
      </w:r>
      <w:r>
        <w:rPr>
          <w:rFonts w:cs="Calibri"/>
        </w:rPr>
        <w:t xml:space="preserve"> Чувашской Республики в объекты капитального строительства государственной собственности Чувашской Республики, субсидии местным бюджетам на софинансирование объектов капитального строительства муниципальной собственности, бюджетные инвестиции в которые осу</w:t>
      </w:r>
      <w:r>
        <w:rPr>
          <w:rFonts w:cs="Calibri"/>
        </w:rPr>
        <w:t>ществляются из местных бюджетов, возмещение части затрат на уплату процентов по кредитам, полученным в российских кредитных организациях на обеспечение земельных участков под жилищное строительство коммунальной инфраструктурой, субсидии на подготовку инвес</w:t>
      </w:r>
      <w:r>
        <w:rPr>
          <w:rFonts w:cs="Calibri"/>
        </w:rPr>
        <w:t>торам площадок "под ключ" (площадок, обеспеченных всей необходимой инженерной, коммуникационной, транспортной инфраструктурой), в том числе для формирования территорий опережающего развития (индустриального парка, агропромышленного парка, логистического па</w:t>
      </w:r>
      <w:r>
        <w:rPr>
          <w:rFonts w:cs="Calibri"/>
        </w:rPr>
        <w:t>рка, технопарка, офисно-делового парка, многофункционального парка), за счет средств республиканского бюджета Чувашской Республики предоставляются на основании решений о рекомендации инвестиционных проектов к предоставлению государственной поддержки постоя</w:t>
      </w:r>
      <w:r>
        <w:rPr>
          <w:rFonts w:cs="Calibri"/>
        </w:rPr>
        <w:t>нно действующего органа Кабинета Министров Чувашской Республики - Совета по инвестиционной политике, осуществляющего свою деятельность в соответствии с положением, утверждаемым Кабинетом Министров Чувашской Республики.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Законов ЧР от 07.10.2008 </w:t>
      </w:r>
      <w:hyperlink r:id="rId58">
        <w:r>
          <w:rPr>
            <w:rStyle w:val="-"/>
            <w:rFonts w:cs="Calibri"/>
            <w:color w:val="0000FF"/>
          </w:rPr>
          <w:t>N 51</w:t>
        </w:r>
      </w:hyperlink>
      <w:r>
        <w:rPr>
          <w:rFonts w:cs="Calibri"/>
        </w:rPr>
        <w:t xml:space="preserve">, от 09.12.2009 </w:t>
      </w:r>
      <w:hyperlink r:id="rId59">
        <w:r>
          <w:rPr>
            <w:rStyle w:val="-"/>
            <w:rFonts w:cs="Calibri"/>
            <w:color w:val="0000FF"/>
          </w:rPr>
          <w:t>N 73</w:t>
        </w:r>
      </w:hyperlink>
      <w:r>
        <w:rPr>
          <w:rFonts w:cs="Calibri"/>
        </w:rPr>
        <w:t>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Перечень документов, представляемых в Совет по инвестиционной политике инвестором, претендующим на получение государственной поддержки (за исключением государственной гарантии), устанавливается Кабинетом Министров </w:t>
      </w:r>
      <w:r>
        <w:rPr>
          <w:rFonts w:cs="Calibri"/>
        </w:rPr>
        <w:t>Чувашской Республики (далее - перечень).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(абзац введен </w:t>
      </w:r>
      <w:hyperlink r:id="rId60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ЧР от 09.12.2009 N 73)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lastRenderedPageBreak/>
        <w:t>Орган исполнительной власти Чува</w:t>
      </w:r>
      <w:r>
        <w:rPr>
          <w:rFonts w:cs="Calibri"/>
        </w:rPr>
        <w:t>шской Республики, уполномоченный Кабинетом Министров Чувашской Республики на выработку и осуществление государственной политики по созданию условий для привлечения инвестиций (далее - уполномоченный орган), в десятидневный срок с даты поступления документо</w:t>
      </w:r>
      <w:r>
        <w:rPr>
          <w:rFonts w:cs="Calibri"/>
        </w:rPr>
        <w:t xml:space="preserve">в проверяет наличие оснований для предоставления государственной поддержки и принимает решение о вынесении документов инвестора на рассмотрение Совета по инвестиционной политике либо возвращении их на доработку, о чем письменно уведомляет инвестора в день </w:t>
      </w:r>
      <w:r>
        <w:rPr>
          <w:rFonts w:cs="Calibri"/>
        </w:rPr>
        <w:t>принятия решения.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61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19.11.2010 N 53)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Возврату для доработки подлежат документы: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(абзац введен </w:t>
      </w:r>
      <w:hyperlink r:id="rId62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ЧР от 09.12.2009 N 73)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представленные не в полном объеме;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(абзац введен </w:t>
      </w:r>
      <w:hyperlink r:id="rId63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ЧР от 09.12.2009 N 73)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оформленные с нарушением требований, установленных законодательством Российской Федерации и законодательством Чувашской Р</w:t>
      </w:r>
      <w:r>
        <w:rPr>
          <w:rFonts w:cs="Calibri"/>
        </w:rPr>
        <w:t>еспублики;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(абзац введен </w:t>
      </w:r>
      <w:hyperlink r:id="rId64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ЧР от 09.12.2009 N 73)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3) по которым истек срок давности, установленный Кабинетом Мин</w:t>
      </w:r>
      <w:r>
        <w:rPr>
          <w:rFonts w:cs="Calibri"/>
        </w:rPr>
        <w:t>истров Чувашской Республики.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(абзац введен </w:t>
      </w:r>
      <w:hyperlink r:id="rId65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ЧР от 09.12.2009 N 73)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Заявления инвесторов рассматриваются Сове</w:t>
      </w:r>
      <w:r>
        <w:rPr>
          <w:rFonts w:cs="Calibri"/>
        </w:rPr>
        <w:t>том по инвестиционной политике в срок не более 30 дней с даты поступления документов в уполномоченный орган.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Законов ЧР от 09.12.2009 </w:t>
      </w:r>
      <w:hyperlink r:id="rId66">
        <w:r>
          <w:rPr>
            <w:rStyle w:val="-"/>
            <w:rFonts w:cs="Calibri"/>
            <w:color w:val="0000FF"/>
          </w:rPr>
          <w:t>N 73</w:t>
        </w:r>
      </w:hyperlink>
      <w:r>
        <w:rPr>
          <w:rFonts w:cs="Calibri"/>
        </w:rPr>
        <w:t xml:space="preserve">, от 19.11.2010 </w:t>
      </w:r>
      <w:hyperlink r:id="rId67">
        <w:r>
          <w:rPr>
            <w:rStyle w:val="-"/>
            <w:rFonts w:cs="Calibri"/>
            <w:color w:val="0000FF"/>
          </w:rPr>
          <w:t>N 53</w:t>
        </w:r>
      </w:hyperlink>
      <w:r>
        <w:rPr>
          <w:rFonts w:cs="Calibri"/>
        </w:rPr>
        <w:t>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Совет по инвестиционной политике в отношении каждого инвестиционного</w:t>
      </w:r>
      <w:r>
        <w:rPr>
          <w:rFonts w:cs="Calibri"/>
        </w:rPr>
        <w:t xml:space="preserve"> проекта (за исключением инвестиционных проектов, представленных в целях получения государственной поддержки в форме государственных гарантий) обязан принять одно из следующих решений: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68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04.02.2008 N 4)</w:t>
      </w:r>
    </w:p>
    <w:p w:rsidR="0012501A" w:rsidRDefault="00E44DEC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абзац утратил силу. - </w:t>
      </w:r>
      <w:hyperlink r:id="rId69">
        <w:r>
          <w:rPr>
            <w:rStyle w:val="-"/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ЧР от 09.12.2009 N 73;</w:t>
      </w:r>
    </w:p>
    <w:p w:rsidR="0012501A" w:rsidRDefault="00E44DEC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одобрить инвестиционный проект и рекомендовать Кабинету Министров Чувашской Республики предоставить государственную поддержку инвестору в пределах ассигнований, предусмотренных на эти цели законом Чувашской Республики о</w:t>
      </w:r>
      <w:r>
        <w:rPr>
          <w:rFonts w:cs="Calibri"/>
        </w:rPr>
        <w:t xml:space="preserve"> республиканском </w:t>
      </w:r>
      <w:hyperlink r:id="rId70">
        <w:r>
          <w:rPr>
            <w:rStyle w:val="-"/>
            <w:rFonts w:cs="Calibri"/>
            <w:color w:val="0000FF"/>
          </w:rPr>
          <w:t>бюджете</w:t>
        </w:r>
      </w:hyperlink>
      <w:r>
        <w:rPr>
          <w:rFonts w:cs="Calibri"/>
        </w:rPr>
        <w:t xml:space="preserve"> Чувашской Республики на очередной финансовый год и плановый период, в части государственной поддержки инвесторов в </w:t>
      </w:r>
      <w:r>
        <w:rPr>
          <w:rFonts w:cs="Calibri"/>
        </w:rPr>
        <w:t>форме инвестиционных налоговых кредитов рекомендовать территориальному органу федерального органа исполнительной власти, уполномоченному по контролю и надзору в области налогов и сборов, по согласованию с Министерством финансов Чувашской Республики в преде</w:t>
      </w:r>
      <w:r>
        <w:rPr>
          <w:rFonts w:cs="Calibri"/>
        </w:rPr>
        <w:t xml:space="preserve">лах лимитов, предусматриваемых на указанные цели законом Чувашской Республики о республиканском </w:t>
      </w:r>
      <w:hyperlink r:id="rId71">
        <w:r>
          <w:rPr>
            <w:rStyle w:val="-"/>
            <w:rFonts w:cs="Calibri"/>
            <w:color w:val="0000FF"/>
          </w:rPr>
          <w:t>бюджете</w:t>
        </w:r>
      </w:hyperlink>
      <w:r>
        <w:rPr>
          <w:rFonts w:cs="Calibri"/>
        </w:rPr>
        <w:t xml:space="preserve"> Чувашской Республики на очередной фи</w:t>
      </w:r>
      <w:r>
        <w:rPr>
          <w:rFonts w:cs="Calibri"/>
        </w:rPr>
        <w:t>нансовый год и плановый период;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Законов ЧР от 24.11.2004 </w:t>
      </w:r>
      <w:hyperlink r:id="rId72">
        <w:r>
          <w:rPr>
            <w:rStyle w:val="-"/>
            <w:rFonts w:cs="Calibri"/>
            <w:color w:val="0000FF"/>
          </w:rPr>
          <w:t>N 44</w:t>
        </w:r>
      </w:hyperlink>
      <w:r>
        <w:rPr>
          <w:rFonts w:cs="Calibri"/>
        </w:rPr>
        <w:t xml:space="preserve">, от 04.02.2008 </w:t>
      </w:r>
      <w:hyperlink r:id="rId73">
        <w:r>
          <w:rPr>
            <w:rStyle w:val="-"/>
            <w:rFonts w:cs="Calibri"/>
            <w:color w:val="0000FF"/>
          </w:rPr>
          <w:t>N 4</w:t>
        </w:r>
      </w:hyperlink>
      <w:r>
        <w:rPr>
          <w:rFonts w:cs="Calibri"/>
        </w:rPr>
        <w:t>)</w:t>
      </w:r>
    </w:p>
    <w:p w:rsidR="0012501A" w:rsidRDefault="00E44DEC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абзац утратил силу. - </w:t>
      </w:r>
      <w:hyperlink r:id="rId74">
        <w:r>
          <w:rPr>
            <w:rStyle w:val="-"/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ЧР от 09.12.2009 N 73;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отказать инвестору в одобрении инвестиционного проекта и предоставлении государственной поддержки.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3. Решение о рекомендации инвестиционных проектов к предоставлению государственной </w:t>
      </w:r>
      <w:r>
        <w:rPr>
          <w:rFonts w:cs="Calibri"/>
        </w:rPr>
        <w:t>поддержки принимается Советом по инвестиционной политике при отсутствии у инвестора просроченной задолженности по обязательным платежам в бюджетную систему Российской Федерации, наличии положительной экономической и бюджетной эффективности, значительной об</w:t>
      </w:r>
      <w:r>
        <w:rPr>
          <w:rFonts w:cs="Calibri"/>
        </w:rPr>
        <w:t>щественной значимости и полезности инвестиционного проекта в соответствии с критериями, определенными Кабинетом Министров Чувашской Республики, оформляется протоколом и направляется инвестору в пятидневный срок со дня принятия данного решения.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75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09.12.2009 N 73)</w:t>
      </w:r>
    </w:p>
    <w:p w:rsidR="0012501A" w:rsidRDefault="00E44DEC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Приоритет при принятии решения о рекомендации инвестиционных проектов к предоставлению госуд</w:t>
      </w:r>
      <w:r>
        <w:rPr>
          <w:rFonts w:cs="Calibri"/>
        </w:rPr>
        <w:t xml:space="preserve">арственной поддержки отдается проектам по основаниям, установленным </w:t>
      </w:r>
      <w:hyperlink w:anchor="Par63">
        <w:r>
          <w:rPr>
            <w:rStyle w:val="-"/>
            <w:rFonts w:cs="Calibri"/>
            <w:color w:val="0000FF"/>
          </w:rPr>
          <w:t>статьей 3</w:t>
        </w:r>
      </w:hyperlink>
      <w:r>
        <w:rPr>
          <w:rFonts w:cs="Calibri"/>
        </w:rPr>
        <w:t xml:space="preserve"> настоящего Закона.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Решение о признании инвестиционных проектов приоритетными инвестиционными проектами принимается Кабинетом Министров Чувашской Республ</w:t>
      </w:r>
      <w:r>
        <w:rPr>
          <w:rFonts w:cs="Calibri"/>
        </w:rPr>
        <w:t>ики на основании рекомендации Совета по инвестиционной политике.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lastRenderedPageBreak/>
        <w:t xml:space="preserve">(абзац введен </w:t>
      </w:r>
      <w:hyperlink r:id="rId76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ЧР от 09.12.2009 N 73)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 расс</w:t>
      </w:r>
      <w:r>
        <w:rPr>
          <w:rFonts w:cs="Calibri"/>
        </w:rPr>
        <w:t>мотрении Советом по инвестиционной политике инвестиционных проектов, имеющих одинаковые приоритетные направления, предпочтение отдается инвестиционным проектам, имеющим большую экономическую и бюджетную эффективность в соответствии с критериями, определенн</w:t>
      </w:r>
      <w:r>
        <w:rPr>
          <w:rFonts w:cs="Calibri"/>
        </w:rPr>
        <w:t>ыми Кабинетом Министров Чувашской Республики.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(абзац введен </w:t>
      </w:r>
      <w:hyperlink r:id="rId77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ЧР от 09.12.2009 N 73)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 Решение об отказе инвест</w:t>
      </w:r>
      <w:r>
        <w:rPr>
          <w:rFonts w:cs="Calibri"/>
        </w:rPr>
        <w:t>ору в одобрении инвестиционного проекта и предоставлении государственной поддержки принимается Советом по инвестиционной политике при наличии у инвестора просроченной задолженности по обязательным платежам в бюджетную систему Российской Федерации, отсутств</w:t>
      </w:r>
      <w:r>
        <w:rPr>
          <w:rFonts w:cs="Calibri"/>
        </w:rPr>
        <w:t>ии положительной экономической и бюджетной эффективности, значительной общественной значимости и полезности инвестиционного проекта и оформляется протоколом.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Оценка экономической и бюджетной эффективности, общественной значимости и полезности инвестиционно</w:t>
      </w:r>
      <w:r>
        <w:rPr>
          <w:rFonts w:cs="Calibri"/>
        </w:rPr>
        <w:t>го проекта, претендующего на получение государственной поддержки, осуществляется в порядке, установленном Кабинетом Министров Чувашской Республики.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Отказ в одобрении инвестиционного проекта и предоставлении государственной поддержки инвестору должен быть м</w:t>
      </w:r>
      <w:r>
        <w:rPr>
          <w:rFonts w:cs="Calibri"/>
        </w:rPr>
        <w:t>отивированным, о чем указывается в протоколе Совета по инвестиционной политике.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Мотивированный отказ направляется инвестору в пятидневный срок со дня принятия Советом по инвестиционной политике данного решения.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(часть четвертая в ред. </w:t>
      </w:r>
      <w:hyperlink r:id="rId78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09.12.2009 N 73)</w:t>
      </w:r>
    </w:p>
    <w:p w:rsidR="0012501A" w:rsidRDefault="00E44DEC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5. Решение о предоставлении государственной поддержки, указанной в </w:t>
      </w:r>
      <w:hyperlink w:anchor="Par125">
        <w:r>
          <w:rPr>
            <w:rStyle w:val="-"/>
            <w:rFonts w:cs="Calibri"/>
            <w:color w:val="0000FF"/>
          </w:rPr>
          <w:t>части 1</w:t>
        </w:r>
      </w:hyperlink>
      <w:r>
        <w:rPr>
          <w:rFonts w:cs="Calibri"/>
        </w:rPr>
        <w:t xml:space="preserve"> настоящ</w:t>
      </w:r>
      <w:r>
        <w:rPr>
          <w:rFonts w:cs="Calibri"/>
        </w:rPr>
        <w:t>ей статьи (за исключением предоставления налоговых льгот и инвестиционного налогового кредита, а также возмещения части затрат на уплату процентов по кредитам, полученным в российских кредитных организациях на обеспечение земельных участков под жилищное ст</w:t>
      </w:r>
      <w:r>
        <w:rPr>
          <w:rFonts w:cs="Calibri"/>
        </w:rPr>
        <w:t>роительство коммунальной инфраструктурой), принимается постановлением Кабинета Министров Чувашской Республики, в котором указываются форма, сумма и сроки реализации государственной поддержки и на основании которого заключается соответствующий договор.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>(в р</w:t>
      </w:r>
      <w:r>
        <w:rPr>
          <w:rFonts w:cs="Calibri"/>
        </w:rPr>
        <w:t xml:space="preserve">ед. Законов ЧР от 04.06.2007 </w:t>
      </w:r>
      <w:hyperlink r:id="rId79">
        <w:r>
          <w:rPr>
            <w:rStyle w:val="-"/>
            <w:rFonts w:cs="Calibri"/>
            <w:color w:val="0000FF"/>
          </w:rPr>
          <w:t>N 22</w:t>
        </w:r>
      </w:hyperlink>
      <w:r>
        <w:rPr>
          <w:rFonts w:cs="Calibri"/>
        </w:rPr>
        <w:t xml:space="preserve">, от 07.10.2008 </w:t>
      </w:r>
      <w:hyperlink r:id="rId80">
        <w:r>
          <w:rPr>
            <w:rStyle w:val="-"/>
            <w:rFonts w:cs="Calibri"/>
            <w:color w:val="0000FF"/>
          </w:rPr>
          <w:t>N 51</w:t>
        </w:r>
      </w:hyperlink>
      <w:r>
        <w:rPr>
          <w:rFonts w:cs="Calibri"/>
        </w:rPr>
        <w:t xml:space="preserve">, от 09.12.2009 </w:t>
      </w:r>
      <w:hyperlink r:id="rId81">
        <w:r>
          <w:rPr>
            <w:rStyle w:val="-"/>
            <w:rFonts w:cs="Calibri"/>
            <w:color w:val="0000FF"/>
          </w:rPr>
          <w:t>N 73</w:t>
        </w:r>
      </w:hyperlink>
      <w:r>
        <w:rPr>
          <w:rFonts w:cs="Calibri"/>
        </w:rPr>
        <w:t>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5.1. Нефинансовые меры </w:t>
      </w:r>
      <w:r>
        <w:rPr>
          <w:rFonts w:cs="Calibri"/>
        </w:rPr>
        <w:t>государственной поддержки предоставляются на основании решения Совета по инвестиционной политике о рекомендации инвестиционного проекта для признания его приоритетным инвестиционным проектом и предоставления нефинансовых мер государственной поддержки.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Данн</w:t>
      </w:r>
      <w:r>
        <w:rPr>
          <w:rFonts w:cs="Calibri"/>
        </w:rPr>
        <w:t>ое решение принимается Советом по инвестиционной политике путем отбора, осуществляемого в соответствии с критериями, определенными Кабинетом Министров Чувашской Республики, и оформляется протоколом.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Решение о признании инвестиционного проекта приоритетным </w:t>
      </w:r>
      <w:r>
        <w:rPr>
          <w:rFonts w:cs="Calibri"/>
        </w:rPr>
        <w:t>инвестиционным проектом и предоставлении нефинансовых мер государственной поддержки принимается Кабинетом Министров Чувашской Республики на основании рекомендации Совета по инвестиционной политике. В соответствии с решением Кабинета Министров Чувашской Рес</w:t>
      </w:r>
      <w:r>
        <w:rPr>
          <w:rFonts w:cs="Calibri"/>
        </w:rPr>
        <w:t>публики уполномоченным органом заключается инвестиционное соглашение с инвестором о реализации приоритетного инвестиционного проекта.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(часть 5.1 введена </w:t>
      </w:r>
      <w:hyperlink r:id="rId82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ЧР от 07.10.2008 N 51; в ред. </w:t>
      </w:r>
      <w:hyperlink r:id="rId83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19.11.2010 N 53)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6. Предоставлен</w:t>
      </w:r>
      <w:r>
        <w:rPr>
          <w:rFonts w:cs="Calibri"/>
        </w:rPr>
        <w:t>ие государственной поддержки (за исключением налоговых льгот, инвестиционного налогового кредита, государственных гарантий) может быть прекращено или приостановлено по основаниям, предусмотренным законодательством Чувашской Республики.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Система критериев, </w:t>
      </w:r>
      <w:r>
        <w:rPr>
          <w:rFonts w:cs="Calibri"/>
        </w:rPr>
        <w:t>удовлетворение которым является основанием для приостановления или прекращения предоставления государственной поддержки (за исключением налоговых льгот, инвестиционных налоговых кредитов, государственных гарантий), утверждается Кабинетом Министров Чувашско</w:t>
      </w:r>
      <w:r>
        <w:rPr>
          <w:rFonts w:cs="Calibri"/>
        </w:rPr>
        <w:t>й Республики.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Прекращение предоставления налоговых льгот осуществляется в порядке, установленном законодательством Чувашской Республики о налогах.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Прекращение действия инвестиционного налогового кредита осуществляется в соответствии с законодательством Рос</w:t>
      </w:r>
      <w:r>
        <w:rPr>
          <w:rFonts w:cs="Calibri"/>
        </w:rPr>
        <w:t>сийской Федерации о налогах и сборах.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lastRenderedPageBreak/>
        <w:t>Прекращение действия государственной гарантии осуществляется в соответствии с законодательством Российской Федерации и условиями договора о предоставлении государственной гарантии.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(часть 6 в ред. </w:t>
      </w:r>
      <w:hyperlink r:id="rId84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05.06.2013 N 23)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7. Контроль за реализацией инвестиционных проектов, получивших государственную поддержку, осуществляет уполно</w:t>
      </w:r>
      <w:r>
        <w:rPr>
          <w:rFonts w:cs="Calibri"/>
        </w:rPr>
        <w:t>моченный орган.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85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19.11.2010 N 53)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Информация о ходе реализации указанных инвестиционных проектов р</w:t>
      </w:r>
      <w:r>
        <w:rPr>
          <w:rFonts w:cs="Calibri"/>
        </w:rPr>
        <w:t>ассматривается на заседаниях Совета по инвестиционной политике.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За реализацией крупных социально значимых инвестиционных проектов, получивших государственную поддержку, осуществляется общественный контроль в порядке, установленном Кабинетом Министров Чуваш</w:t>
      </w:r>
      <w:r>
        <w:rPr>
          <w:rFonts w:cs="Calibri"/>
        </w:rPr>
        <w:t>ской Республики, путем создания при Совете по инвестиционной политике экспертных (рабочих) групп по общественному контролю за реализацией крупных социально значимых инвестиционных проектов, получивших государственную поддержку, и информирования населения Ч</w:t>
      </w:r>
      <w:r>
        <w:rPr>
          <w:rFonts w:cs="Calibri"/>
        </w:rPr>
        <w:t>увашской Республики путем размещения на Портале органов власти Чувашской Республики в информационно-телекоммуникационной сети "Интернет" информации о ходе реализации указанных крупных социально значимых инвестиционных проектов.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(абзац введен </w:t>
      </w:r>
      <w:hyperlink r:id="rId86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ЧР от 05.06.2013 N 23)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(часть 7 в ред. </w:t>
      </w:r>
      <w:hyperlink r:id="rId87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04.02.2008 N 4)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8. Решение о прекращении или приостановлении предоставления государственной поддержки инвестиционной деятельности за исключением налоговых льгот и инвестиционного налогового </w:t>
      </w:r>
      <w:r>
        <w:rPr>
          <w:rFonts w:cs="Calibri"/>
        </w:rPr>
        <w:t>кредита принимается Кабинетом Министров Чувашской Республики на основании рекомендации Совета по инвестиционной политике.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Законов ЧР от 24.11.2004 </w:t>
      </w:r>
      <w:hyperlink r:id="rId88">
        <w:r>
          <w:rPr>
            <w:rStyle w:val="-"/>
            <w:rFonts w:cs="Calibri"/>
            <w:color w:val="0000FF"/>
          </w:rPr>
          <w:t>N 44</w:t>
        </w:r>
      </w:hyperlink>
      <w:r>
        <w:rPr>
          <w:rFonts w:cs="Calibri"/>
        </w:rPr>
        <w:t xml:space="preserve">, от 07.10.2008 </w:t>
      </w:r>
      <w:hyperlink r:id="rId89">
        <w:r>
          <w:rPr>
            <w:rStyle w:val="-"/>
            <w:rFonts w:cs="Calibri"/>
            <w:color w:val="0000FF"/>
          </w:rPr>
          <w:t>N 51</w:t>
        </w:r>
      </w:hyperlink>
      <w:r>
        <w:rPr>
          <w:rFonts w:cs="Calibri"/>
        </w:rPr>
        <w:t>)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181"/>
      <w:bookmarkEnd w:id="6"/>
      <w:r>
        <w:rPr>
          <w:rFonts w:cs="Calibri"/>
        </w:rPr>
        <w:t>Статья 6. Льготы по налогу на прибыль организаций в ча</w:t>
      </w:r>
      <w:r>
        <w:rPr>
          <w:rFonts w:cs="Calibri"/>
        </w:rPr>
        <w:t>сти, подлежащей зачислению в республиканский бюджет Чувашской Республики, и республиканским налогам при привлечении инвестиций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(в ред. </w:t>
      </w:r>
      <w:hyperlink r:id="rId90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04.02.2008 N 4)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Инвесторам, зарегистрированным на территории Чувашской Республики, льготы по налогу на прибыль организаций в части, подлежащей зачислению в республиканский бюджет Чувашской Республики, и республиканским </w:t>
      </w:r>
      <w:r>
        <w:rPr>
          <w:rFonts w:cs="Calibri"/>
        </w:rPr>
        <w:t>налогам предоставляются в соответствии с законодательством Чувашской Республики о налогах.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91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05.06.</w:t>
      </w:r>
      <w:r>
        <w:rPr>
          <w:rFonts w:cs="Calibri"/>
        </w:rPr>
        <w:t>2013 N 23)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188"/>
      <w:bookmarkEnd w:id="7"/>
      <w:r>
        <w:rPr>
          <w:rFonts w:cs="Calibri"/>
        </w:rPr>
        <w:t>Статья 7. Предоставление инвестиционных налоговых кредитов по республиканским налогам, а также по налогу на прибыль организаций в части, зачисляемой в республиканский бюджет Чувашской Республики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92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24.11.2004 N 44)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1. Инвестиционный налоговый кредит может быть предоставлен по республиканским налогам, а также по налогу на прибыль организаций </w:t>
      </w:r>
      <w:r>
        <w:rPr>
          <w:rFonts w:cs="Calibri"/>
        </w:rPr>
        <w:t>в части, зачисляемой в республиканский бюджет Чувашской Республики.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93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24.11.2004 N 44)</w:t>
      </w:r>
    </w:p>
    <w:p w:rsidR="0012501A" w:rsidRDefault="00E44DEC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2. Утратила </w:t>
      </w:r>
      <w:r>
        <w:rPr>
          <w:rFonts w:cs="Calibri"/>
        </w:rPr>
        <w:t xml:space="preserve">силу. - </w:t>
      </w:r>
      <w:hyperlink r:id="rId94">
        <w:r>
          <w:rPr>
            <w:rStyle w:val="-"/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ЧР от 04.06.2007 N 22.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 Предоставление инвестиционных налоговых кредитов инвесторам, являющимся органи</w:t>
      </w:r>
      <w:r>
        <w:rPr>
          <w:rFonts w:cs="Calibri"/>
        </w:rPr>
        <w:t>зациями, зарегистрированными на территории Чувашской Республики, и реализующим одобренные Советом по инвестиционной политике инвестиционные проекты, осуществляется в соответствии с законодательством Российской Федерации о налогах и сборах и законодательств</w:t>
      </w:r>
      <w:r>
        <w:rPr>
          <w:rFonts w:cs="Calibri"/>
        </w:rPr>
        <w:t>ом Чувашской Республики о налогах при наличии одного из следующих оснований: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95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04.06.2007 N 22)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lastRenderedPageBreak/>
        <w:t>про</w:t>
      </w:r>
      <w:r>
        <w:rPr>
          <w:rFonts w:cs="Calibri"/>
        </w:rPr>
        <w:t>ведение инвестором научно-исследовательских или опытно-конструкторских работ либо технического перевооружения собственного производства, в том числе направленного на создание рабочих мест для инвалидов или защиту окружающей среды от загрязнения промышленны</w:t>
      </w:r>
      <w:r>
        <w:rPr>
          <w:rFonts w:cs="Calibri"/>
        </w:rPr>
        <w:t>ми отходами и (или) повышение энергетической эффективности производства товаров, выполнения работ, оказания услуг;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96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19.11.2010 N 53)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осуществление инвестором внедренческой или инновационной деятельности, в том числе создание новых или совершенствование применяемых технологий, создание новых видов сырья или материалов;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выполнение инвестором особо важног</w:t>
      </w:r>
      <w:r>
        <w:rPr>
          <w:rFonts w:cs="Calibri"/>
        </w:rPr>
        <w:t>о заказа по социально-экономическому развитию региона или предоставление им особо важных услуг населению;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выполнение инвестором государственного оборонного заказа;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(абзац введен </w:t>
      </w:r>
      <w:hyperlink r:id="rId97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ЧР от 19.11.2010 N 53)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осуществление инвестором инвестиций в создание объектов, имеющих наивысший класс энергетической эффективности, в том числе многоквартирных домов, и (или) относящихся</w:t>
      </w:r>
      <w:r>
        <w:rPr>
          <w:rFonts w:cs="Calibri"/>
        </w:rPr>
        <w:t xml:space="preserve"> к возобновляемым источникам энергии, и (или) относящихся к объектам по производству тепловой энергии, электрической энергии, имеющим коэффициент полезного действия более чем 57 процентов, и (или) иных объектов, технологий, имеющих высокую энергетическую э</w:t>
      </w:r>
      <w:r>
        <w:rPr>
          <w:rFonts w:cs="Calibri"/>
        </w:rPr>
        <w:t>ффективность, в соответствии с перечнем, утвержденным Правительством Российской Федерации;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(абзац введен </w:t>
      </w:r>
      <w:hyperlink r:id="rId98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ЧР от</w:t>
      </w:r>
      <w:r>
        <w:rPr>
          <w:rFonts w:cs="Calibri"/>
        </w:rPr>
        <w:t xml:space="preserve"> 19.11.2010 N 53)</w:t>
      </w:r>
    </w:p>
    <w:p w:rsidR="0012501A" w:rsidRDefault="00E44DEC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включение инвестора в реестр резидентов зоны территориального развития в соответствии с Федеральным </w:t>
      </w:r>
      <w:hyperlink r:id="rId99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3 декабря 2011 го</w:t>
      </w:r>
      <w:r>
        <w:rPr>
          <w:rFonts w:cs="Calibri"/>
        </w:rPr>
        <w:t>да N 392-ФЗ "О зонах территориального развития в Российской Федерации и о внесении изменений в отдельные законодательные акты Российской Федерации";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(абзац введен </w:t>
      </w:r>
      <w:hyperlink r:id="rId100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ЧР от 29.11.2013 N 88)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включение инвестора в реестр резидентов индустриальных парков на территории Чувашской Республики в соответствии с нормативным правовым актом Кабинета Министров Чувашской </w:t>
      </w:r>
      <w:r>
        <w:rPr>
          <w:rFonts w:cs="Calibri"/>
        </w:rPr>
        <w:t>Республики.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(абзац введен </w:t>
      </w:r>
      <w:hyperlink r:id="rId101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ЧР от 29.11.2013 N 88)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209"/>
      <w:bookmarkEnd w:id="8"/>
      <w:r>
        <w:rPr>
          <w:rFonts w:cs="Calibri"/>
        </w:rPr>
        <w:t>Статья 8. Формирование республиканской адресной инвестиционн</w:t>
      </w:r>
      <w:r>
        <w:rPr>
          <w:rFonts w:cs="Calibri"/>
        </w:rPr>
        <w:t>ой программы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(в ред. </w:t>
      </w:r>
      <w:hyperlink r:id="rId102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13.09.2011 N 49)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1. Республиканская адресная инвестиционная программа формируется </w:t>
      </w:r>
      <w:r>
        <w:rPr>
          <w:rFonts w:cs="Calibri"/>
        </w:rPr>
        <w:t xml:space="preserve">ежегодно и является составной частью республиканского </w:t>
      </w:r>
      <w:hyperlink r:id="rId103">
        <w:r>
          <w:rPr>
            <w:rStyle w:val="-"/>
            <w:rFonts w:cs="Calibri"/>
            <w:color w:val="0000FF"/>
          </w:rPr>
          <w:t>бюджета</w:t>
        </w:r>
      </w:hyperlink>
      <w:r>
        <w:rPr>
          <w:rFonts w:cs="Calibri"/>
        </w:rPr>
        <w:t xml:space="preserve"> Чувашской Республики на очередной финансовый год и плано</w:t>
      </w:r>
      <w:r>
        <w:rPr>
          <w:rFonts w:cs="Calibri"/>
        </w:rPr>
        <w:t>вый период, устанавливает распределение между главными распорядителями средств республиканского бюджета Чувашской Республики бюджетных ассигнований на осуществление бюджетных инвестиций в объекты капитального строительства государственной собственности Чув</w:t>
      </w:r>
      <w:r>
        <w:rPr>
          <w:rFonts w:cs="Calibri"/>
        </w:rPr>
        <w:t>ашской Республики, а также субсидий местным бюджетам на софинансирование объектов капитального строительства муниципальной собственности, бюджетные инвестиции в которые осуществляются из местных бюджетов.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104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29.11.2013 N 88)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Средства республиканской адресной инвестиционной программы направляются на: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реализацию инвестиционных проектов строительства, </w:t>
      </w:r>
      <w:r>
        <w:rPr>
          <w:rFonts w:cs="Calibri"/>
        </w:rPr>
        <w:t>реконструкции, технического перевооружения объектов капитального строительства, выполнение которых планируется осуществить полностью или частично за счет средств республиканского бюджета Чувашской Республики;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приобретение для государственных нужд Чувашской</w:t>
      </w:r>
      <w:r>
        <w:rPr>
          <w:rFonts w:cs="Calibri"/>
        </w:rPr>
        <w:t xml:space="preserve"> Республики и муниципальных нужд во исполнение законодательных актов Российской Федерации и законодательных актов Чувашской Республики объектов недвижимости, включая жилье;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105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29.11.2013 N 88)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мероприятия (укрупненные инвестиционные проекты), которые могут включать в различном сочетании строительство, реконструкцию или техническое перевооружение объектов</w:t>
      </w:r>
      <w:r>
        <w:rPr>
          <w:rFonts w:cs="Calibri"/>
        </w:rPr>
        <w:t xml:space="preserve"> </w:t>
      </w:r>
      <w:r>
        <w:rPr>
          <w:rFonts w:cs="Calibri"/>
        </w:rPr>
        <w:lastRenderedPageBreak/>
        <w:t>капитального строительства, приобретение объектов недвижимости и осуществление иных капитальных вложений (далее - мероприятия (укрупненные инвестиционные проекты).</w:t>
      </w:r>
    </w:p>
    <w:p w:rsidR="0012501A" w:rsidRDefault="00E44DEC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3. Утратила силу. - </w:t>
      </w:r>
      <w:hyperlink r:id="rId106">
        <w:r>
          <w:rPr>
            <w:rStyle w:val="-"/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ЧР от 29.11.2013 N 88.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4. В республиканскую адресную инвестиционную программу включаются объекты капитального строительства, мероприятия (укрупненные инвестиционные проекты), объекты </w:t>
      </w:r>
      <w:r>
        <w:rPr>
          <w:rFonts w:cs="Calibri"/>
        </w:rPr>
        <w:t xml:space="preserve">недвижимости, на строительство, реконструкцию, техническое перевооружение и (или) приобретение которых бюджетные ассигнования республиканского бюджета Чувашской Республики предусмотрены нормативными правовыми актами Кабинета Министров Чувашской Республики </w:t>
      </w:r>
      <w:r>
        <w:rPr>
          <w:rFonts w:cs="Calibri"/>
        </w:rPr>
        <w:t>об утверждении государственных программ Чувашской Республики, о внесении изменений в утвержденные государственные программы Чувашской Республики.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(часть 4 в ред. </w:t>
      </w:r>
      <w:hyperlink r:id="rId107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29.11.2013 N 88)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5. Порядок формирования и реализации республиканской адресной инвестиционной программы утверждается Кабинетом Министров Чувашской Республики.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  <w:outlineLvl w:val="0"/>
      </w:pPr>
      <w:bookmarkStart w:id="9" w:name="Par225"/>
      <w:bookmarkEnd w:id="9"/>
      <w:r>
        <w:rPr>
          <w:rFonts w:cs="Calibri"/>
        </w:rPr>
        <w:t xml:space="preserve">Статья 9. Утратила силу. - </w:t>
      </w:r>
      <w:hyperlink r:id="rId108">
        <w:r>
          <w:rPr>
            <w:rStyle w:val="-"/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ЧР от 04.02.2008 N 4.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227"/>
      <w:bookmarkEnd w:id="10"/>
      <w:r>
        <w:rPr>
          <w:rFonts w:cs="Calibri"/>
        </w:rPr>
        <w:t>Статья 10. Общие положения Порядка проведения конкурсного отбора инвестиционных проектов на предостав</w:t>
      </w:r>
      <w:r>
        <w:rPr>
          <w:rFonts w:cs="Calibri"/>
        </w:rPr>
        <w:t>ление государственных гарантий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109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04.02.2008 N 4)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(в ред. </w:t>
      </w:r>
      <w:hyperlink r:id="rId110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04.06.2007 N 22)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1. Государственная гарантия в соответствии с Бюджетным </w:t>
      </w:r>
      <w:hyperlink r:id="rId111">
        <w:r>
          <w:rPr>
            <w:rStyle w:val="-"/>
            <w:rFonts w:cs="Calibri"/>
            <w:color w:val="0000FF"/>
          </w:rPr>
          <w:t>кодексом</w:t>
        </w:r>
      </w:hyperlink>
      <w:r>
        <w:rPr>
          <w:rFonts w:cs="Calibri"/>
        </w:rPr>
        <w:t xml:space="preserve"> Российской Федерации - вид долгового обязательства, в силу которого Чувашская Республика (гарант) обязана при наступлении предусмотренного в гарантии событ</w:t>
      </w:r>
      <w:r>
        <w:rPr>
          <w:rFonts w:cs="Calibri"/>
        </w:rPr>
        <w:t>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республиканского бюджета Чувашской Республики в соответствии с условия</w:t>
      </w:r>
      <w:r>
        <w:rPr>
          <w:rFonts w:cs="Calibri"/>
        </w:rPr>
        <w:t>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(часть первая в ред. </w:t>
      </w:r>
      <w:hyperlink r:id="rId112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04.02.2008 N 4)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Основными целями предоставления государственных гарантий по инвестиционным проектам являются стимулирование инвестиционной активности и привлечение средств инвесторов для развития экономики Чувашск</w:t>
      </w:r>
      <w:r>
        <w:rPr>
          <w:rFonts w:cs="Calibri"/>
        </w:rPr>
        <w:t>ой Республики.</w:t>
      </w:r>
    </w:p>
    <w:p w:rsidR="0012501A" w:rsidRDefault="00E44DEC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3. Государственная гарантия предоставляется на условиях, предусмотренных </w:t>
      </w:r>
      <w:hyperlink r:id="rId113">
        <w:r>
          <w:rPr>
            <w:rStyle w:val="-"/>
            <w:rFonts w:cs="Calibri"/>
            <w:color w:val="0000FF"/>
          </w:rPr>
          <w:t>статьей 35</w:t>
        </w:r>
      </w:hyperlink>
      <w:r>
        <w:rPr>
          <w:rFonts w:cs="Calibri"/>
        </w:rPr>
        <w:t xml:space="preserve"> Закона Чувашской Ре</w:t>
      </w:r>
      <w:r>
        <w:rPr>
          <w:rFonts w:cs="Calibri"/>
        </w:rPr>
        <w:t>спублики от 23 июля 2001 года N 36 "О регулировании бюджетных правоотношений в Чувашской Республике".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Законов ЧР от 19.07.2007 </w:t>
      </w:r>
      <w:hyperlink r:id="rId114">
        <w:r>
          <w:rPr>
            <w:rStyle w:val="-"/>
            <w:rFonts w:cs="Calibri"/>
            <w:color w:val="0000FF"/>
          </w:rPr>
          <w:t>N 41</w:t>
        </w:r>
      </w:hyperlink>
      <w:r>
        <w:rPr>
          <w:rFonts w:cs="Calibri"/>
        </w:rPr>
        <w:t xml:space="preserve">, от 05.06.2013 </w:t>
      </w:r>
      <w:hyperlink r:id="rId115">
        <w:r>
          <w:rPr>
            <w:rStyle w:val="-"/>
            <w:rFonts w:cs="Calibri"/>
            <w:color w:val="0000FF"/>
          </w:rPr>
          <w:t>N 23</w:t>
        </w:r>
      </w:hyperlink>
      <w:r>
        <w:rPr>
          <w:rFonts w:cs="Calibri"/>
        </w:rPr>
        <w:t>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Обеспечение исполнения соответствующего обязательства должно составлять не </w:t>
      </w:r>
      <w:r>
        <w:rPr>
          <w:rFonts w:cs="Calibri"/>
        </w:rPr>
        <w:t>менее 100 процентов объема обязательств по государственной гарантии и иметь высокую степень ликвидности.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Оценка имущества, предоставляемого в залог, осуществляется в соответствии с законодательством Российской Федерации.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116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04.02.2008 N 4)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 Предусмотренное государственной гарантией обязательство гаранта ограничивается суммой ос</w:t>
      </w:r>
      <w:r>
        <w:rPr>
          <w:rFonts w:cs="Calibri"/>
        </w:rPr>
        <w:t>новного долга инвестора и начисленных кредитором процентов без учета пеней, штрафов и комиссий.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117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0</w:t>
      </w:r>
      <w:r>
        <w:rPr>
          <w:rFonts w:cs="Calibri"/>
        </w:rPr>
        <w:t>9.12.2009 N 73)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Срок действия обязательства, обеспечиваемого государственной гарантией, не должен превышать срока окупаемости инвестиционного проекта.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Срок действия государственной гарантии определяется условиями государственной гарантии.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118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04.02.2008 N 4)</w:t>
      </w:r>
    </w:p>
    <w:p w:rsidR="0012501A" w:rsidRDefault="00E44DEC">
      <w:pPr>
        <w:widowControl w:val="0"/>
        <w:spacing w:after="0" w:line="240" w:lineRule="auto"/>
        <w:ind w:firstLine="540"/>
        <w:jc w:val="both"/>
      </w:pPr>
      <w:bookmarkStart w:id="11" w:name="Par245"/>
      <w:bookmarkEnd w:id="11"/>
      <w:r>
        <w:rPr>
          <w:rFonts w:cs="Calibri"/>
        </w:rPr>
        <w:t>5. Предоставление государственных гарантий по инвестиционным проектам в соответствии с законодател</w:t>
      </w:r>
      <w:r>
        <w:rPr>
          <w:rFonts w:cs="Calibri"/>
        </w:rPr>
        <w:t xml:space="preserve">ьством Российской Федерации и законодательством Чувашской Республики </w:t>
      </w:r>
      <w:r>
        <w:rPr>
          <w:rFonts w:cs="Calibri"/>
        </w:rPr>
        <w:lastRenderedPageBreak/>
        <w:t xml:space="preserve">осуществляется на конкурсной основе, за исключением случаев, предусмотренных </w:t>
      </w:r>
      <w:hyperlink w:anchor="Par351">
        <w:r>
          <w:rPr>
            <w:rStyle w:val="-"/>
            <w:rFonts w:cs="Calibri"/>
            <w:color w:val="0000FF"/>
          </w:rPr>
          <w:t>частью 5 статьи 10.2</w:t>
        </w:r>
      </w:hyperlink>
      <w:r>
        <w:rPr>
          <w:rFonts w:cs="Calibri"/>
        </w:rPr>
        <w:t xml:space="preserve"> настоящего Закона.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119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07.10.2008 N 51)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Конкурсный отбор инвестиционных проектов для предоставления государственной гарантии (далее также - конкурсный отбор </w:t>
      </w:r>
      <w:r>
        <w:rPr>
          <w:rFonts w:cs="Calibri"/>
        </w:rPr>
        <w:t>инвестиционных проектов) осуществляется Советом по инвестиционной политике.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120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29.11.2013 N 88)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Инфо</w:t>
      </w:r>
      <w:r>
        <w:rPr>
          <w:rFonts w:cs="Calibri"/>
        </w:rPr>
        <w:t>рмационное сообщение о проведении конкурсного отбора инвестиционных проектов для предоставления государственной гарантии публикуется уполномоченным органом в средствах массовой информации и размещается на Портале органов власти Чувашской Республики в инфор</w:t>
      </w:r>
      <w:r>
        <w:rPr>
          <w:rFonts w:cs="Calibri"/>
        </w:rPr>
        <w:t>мационно-телекоммуникационной сети "Интернет" не менее чем за 30 дней до рассмотрения Советом по инвестиционной политике заявок инвесторов в конкурсном отборе инвестиционных проектов.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Законов ЧР от 09.12.2009 </w:t>
      </w:r>
      <w:hyperlink r:id="rId121">
        <w:r>
          <w:rPr>
            <w:rStyle w:val="-"/>
            <w:rFonts w:cs="Calibri"/>
            <w:color w:val="0000FF"/>
          </w:rPr>
          <w:t>N 73</w:t>
        </w:r>
      </w:hyperlink>
      <w:r>
        <w:rPr>
          <w:rFonts w:cs="Calibri"/>
        </w:rPr>
        <w:t xml:space="preserve">, от 05.06.2013 </w:t>
      </w:r>
      <w:hyperlink r:id="rId122">
        <w:r>
          <w:rPr>
            <w:rStyle w:val="-"/>
            <w:rFonts w:cs="Calibri"/>
            <w:color w:val="0000FF"/>
          </w:rPr>
          <w:t>N 23</w:t>
        </w:r>
      </w:hyperlink>
      <w:r>
        <w:rPr>
          <w:rFonts w:cs="Calibri"/>
        </w:rPr>
        <w:t xml:space="preserve">, от 29.11.2013 </w:t>
      </w:r>
      <w:hyperlink r:id="rId123">
        <w:r>
          <w:rPr>
            <w:rStyle w:val="-"/>
            <w:rFonts w:cs="Calibri"/>
            <w:color w:val="0000FF"/>
          </w:rPr>
          <w:t>N 88</w:t>
        </w:r>
      </w:hyperlink>
      <w:r>
        <w:rPr>
          <w:rFonts w:cs="Calibri"/>
        </w:rPr>
        <w:t>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6. Конкурсный отбор инвестиционных проектов осуществляется Советом по инвестиционной полити</w:t>
      </w:r>
      <w:r>
        <w:rPr>
          <w:rFonts w:cs="Calibri"/>
        </w:rPr>
        <w:t>ке после определения Министерством финансов Чувашской Республики предельного объема предоставляемых в очередном финансовом году и плановом периоде государственных гарантий для формирования программы государственных гарантий Чувашской Республики на очередно</w:t>
      </w:r>
      <w:r>
        <w:rPr>
          <w:rFonts w:cs="Calibri"/>
        </w:rPr>
        <w:t>й финансовый год и плановый период.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(часть шестая в ред. </w:t>
      </w:r>
      <w:hyperlink r:id="rId124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04.02.2008 N 4)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7. Размер государственной гарант</w:t>
      </w:r>
      <w:r>
        <w:rPr>
          <w:rFonts w:cs="Calibri"/>
        </w:rPr>
        <w:t>ии определяется Советом по инвестиционной политике в зависимости от экономической и бюджетной эффективности, общественной значимости и полезности инвестиционного проекта, претендующего на получение государственной гарантии.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8. В случае, если по итогам конк</w:t>
      </w:r>
      <w:r>
        <w:rPr>
          <w:rFonts w:cs="Calibri"/>
        </w:rPr>
        <w:t>урсного отбора инвестиционных проектов распределен не весь предельный объем предоставляемых в очередном финансовом году государственных гарантий, объявляется дополнительный конкурсный отбор инвестиционных проектов для предоставления государственных гаранти</w:t>
      </w:r>
      <w:r>
        <w:rPr>
          <w:rFonts w:cs="Calibri"/>
        </w:rPr>
        <w:t>й.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(часть восьмая введена </w:t>
      </w:r>
      <w:hyperlink r:id="rId125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ЧР от 07.10.2008 N 51)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257"/>
      <w:bookmarkEnd w:id="12"/>
      <w:r>
        <w:rPr>
          <w:rFonts w:cs="Calibri"/>
        </w:rPr>
        <w:t>Статья 10.1. Подача заявок на участие в конкурсном отборе ин</w:t>
      </w:r>
      <w:r>
        <w:rPr>
          <w:rFonts w:cs="Calibri"/>
        </w:rPr>
        <w:t>вестиционных проектов на предоставление государственных гарантий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(введена </w:t>
      </w:r>
      <w:hyperlink r:id="rId126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ЧР от 04.06.2007 N 22)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</w:pPr>
      <w:bookmarkStart w:id="13" w:name="Par261"/>
      <w:bookmarkEnd w:id="13"/>
      <w:r>
        <w:rPr>
          <w:rFonts w:cs="Calibri"/>
        </w:rPr>
        <w:t>1. Инвестор</w:t>
      </w:r>
      <w:r>
        <w:rPr>
          <w:rFonts w:cs="Calibri"/>
        </w:rPr>
        <w:t xml:space="preserve">ы для участия в конкурсном отборе инвестиционных проектов на предоставление государственных гарантий направляют в срок, не превышающий 30 дней со дня опубликования информационного сообщения, указанного в </w:t>
      </w:r>
      <w:hyperlink w:anchor="Par245">
        <w:r>
          <w:rPr>
            <w:rStyle w:val="-"/>
            <w:rFonts w:cs="Calibri"/>
            <w:color w:val="0000FF"/>
          </w:rPr>
          <w:t>части 5 статьи 10</w:t>
        </w:r>
      </w:hyperlink>
      <w:r>
        <w:rPr>
          <w:rFonts w:cs="Calibri"/>
        </w:rPr>
        <w:t xml:space="preserve"> настоящ</w:t>
      </w:r>
      <w:r>
        <w:rPr>
          <w:rFonts w:cs="Calibri"/>
        </w:rPr>
        <w:t>его Закона, в Совет по инвестиционной политике бизнес-план, составленный в соответствии с законодательством Российской Федерации и законодательством Чувашской Республики, а также подписанные руководителем и заверенные печатью юридического лица следующие до</w:t>
      </w:r>
      <w:r>
        <w:rPr>
          <w:rFonts w:cs="Calibri"/>
        </w:rPr>
        <w:t>кументы (в двух экземплярах):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Законов ЧР от 04.02.2008 </w:t>
      </w:r>
      <w:hyperlink r:id="rId127">
        <w:r>
          <w:rPr>
            <w:rStyle w:val="-"/>
            <w:rFonts w:cs="Calibri"/>
            <w:color w:val="0000FF"/>
          </w:rPr>
          <w:t>N 4</w:t>
        </w:r>
      </w:hyperlink>
      <w:r>
        <w:rPr>
          <w:rFonts w:cs="Calibri"/>
        </w:rPr>
        <w:t xml:space="preserve">, от 09.12.2009 </w:t>
      </w:r>
      <w:hyperlink r:id="rId128">
        <w:r>
          <w:rPr>
            <w:rStyle w:val="-"/>
            <w:rFonts w:cs="Calibri"/>
            <w:color w:val="0000FF"/>
          </w:rPr>
          <w:t>N 73</w:t>
        </w:r>
      </w:hyperlink>
      <w:r>
        <w:rPr>
          <w:rFonts w:cs="Calibri"/>
        </w:rPr>
        <w:t>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заявление о намерении получить государственную гарантию с указанием ее предполагаемого размера;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264"/>
      <w:bookmarkEnd w:id="14"/>
      <w:r>
        <w:rPr>
          <w:rFonts w:cs="Calibri"/>
        </w:rPr>
        <w:t xml:space="preserve">2) копии учредительных документов и документов, </w:t>
      </w:r>
      <w:r>
        <w:rPr>
          <w:rFonts w:cs="Calibri"/>
        </w:rPr>
        <w:t>подтверждающих полномочия руководителя юридического лица;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(п. 2 в ред. </w:t>
      </w:r>
      <w:hyperlink r:id="rId129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19.11.2010 N 53)</w:t>
      </w:r>
    </w:p>
    <w:p w:rsidR="0012501A" w:rsidRDefault="00E44DEC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3) утратил силу. - </w:t>
      </w:r>
      <w:hyperlink r:id="rId130">
        <w:r>
          <w:rPr>
            <w:rStyle w:val="-"/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ЧР от 19.11.2010 N 53;</w:t>
      </w:r>
    </w:p>
    <w:p w:rsidR="0012501A" w:rsidRDefault="00E44DEC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4) утратил силу. - </w:t>
      </w:r>
      <w:hyperlink r:id="rId131">
        <w:r>
          <w:rPr>
            <w:rStyle w:val="-"/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ЧР от 05.06.2013 N 23;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5) копия лицензии на осуществление хозяйственной деятельности в случае, если для занятия соответствующим видом деятельности необходима лицен</w:t>
      </w:r>
      <w:r>
        <w:rPr>
          <w:rFonts w:cs="Calibri"/>
        </w:rPr>
        <w:t>зия в соответствии с законодательством Российской Федерации, либо копия свидетельства о допуске к работам, которые оказывают влияние на безопасность объектов капитального строительства, выданного саморегулируемой организацией, основанной на членстве лиц, о</w:t>
      </w:r>
      <w:r>
        <w:rPr>
          <w:rFonts w:cs="Calibri"/>
        </w:rPr>
        <w:t>существляющих строительство;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lastRenderedPageBreak/>
        <w:t xml:space="preserve">(п. 5 в ред. </w:t>
      </w:r>
      <w:hyperlink r:id="rId132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19.11.2010 N 53)</w:t>
      </w:r>
    </w:p>
    <w:p w:rsidR="0012501A" w:rsidRDefault="00E44DEC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6) утратил силу. - </w:t>
      </w:r>
      <w:hyperlink r:id="rId133">
        <w:r>
          <w:rPr>
            <w:rStyle w:val="-"/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ЧР от 13.09.2011 N 49;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271"/>
      <w:bookmarkEnd w:id="15"/>
      <w:r>
        <w:rPr>
          <w:rFonts w:cs="Calibri"/>
        </w:rPr>
        <w:t>7) копии бухгалтерской (финансовой) отчетности юридического лица за последние три финансовых года (бухгалтерский бал</w:t>
      </w:r>
      <w:r>
        <w:rPr>
          <w:rFonts w:cs="Calibri"/>
        </w:rPr>
        <w:t>анс, отчет о финансовых результатах и приложения к ним) и промежуточной бухгалтерской (финансовой) отчетности текущего года с отметкой налогового органа об их принятии, в случае проведения обязательного аудита - с приложением копий аудиторских заключений п</w:t>
      </w:r>
      <w:r>
        <w:rPr>
          <w:rFonts w:cs="Calibri"/>
        </w:rPr>
        <w:t>о результатам аудита годовой бухгалтерской (финансовой) отчетности за последние три финансовых года или за весь период деятельности инвестора (в случае, если инвестор создан менее трех финансовых лет назад);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(п. 7 в ред. </w:t>
      </w:r>
      <w:hyperlink r:id="rId134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05.06.2013 N 23)</w:t>
      </w:r>
    </w:p>
    <w:p w:rsidR="0012501A" w:rsidRDefault="00E44DEC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8) - 9) утратили силу. - </w:t>
      </w:r>
      <w:hyperlink r:id="rId135">
        <w:r>
          <w:rPr>
            <w:rStyle w:val="-"/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ЧР от 05.06.2013 N 23;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274"/>
      <w:bookmarkEnd w:id="16"/>
      <w:r>
        <w:rPr>
          <w:rFonts w:cs="Calibri"/>
        </w:rPr>
        <w:t>10) справка о состоянии действующих расчетных (текущих) валютных и рублевых счетов, выданная не ранее чем за 30 дней до дня подачи заявления;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136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13.09.2011 N 49)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11) заключение органа исполнительной власти Чувашской Республики по отраслевой принадлежности представленного инвестиционного</w:t>
      </w:r>
      <w:r>
        <w:rPr>
          <w:rFonts w:cs="Calibri"/>
        </w:rPr>
        <w:t xml:space="preserve"> проекта, выданное не ранее чем за 30 дней до дня подачи заявления;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137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09.12.2009 N 73)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12) подтверж</w:t>
      </w:r>
      <w:r>
        <w:rPr>
          <w:rFonts w:cs="Calibri"/>
        </w:rPr>
        <w:t>дение наличия соответствующего требованиям законодательства Российской Федерации обеспечения исполнения инвестором своих обязательств по удовлетворению регрессного требования к нему в связи с исполнением в полном объеме или в какой-либо части государственн</w:t>
      </w:r>
      <w:r>
        <w:rPr>
          <w:rFonts w:cs="Calibri"/>
        </w:rPr>
        <w:t>ой гарантии;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(п. 12 в ред. </w:t>
      </w:r>
      <w:hyperlink r:id="rId138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04.02.2008 N 4)</w:t>
      </w:r>
    </w:p>
    <w:p w:rsidR="0012501A" w:rsidRDefault="00E44DEC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13) утратил силу. - </w:t>
      </w:r>
      <w:hyperlink r:id="rId139">
        <w:r>
          <w:rPr>
            <w:rStyle w:val="-"/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ЧР от 04.02.2008 N 4.</w:t>
      </w:r>
    </w:p>
    <w:p w:rsidR="0012501A" w:rsidRDefault="00E44DEC">
      <w:pPr>
        <w:widowControl w:val="0"/>
        <w:spacing w:after="0" w:line="240" w:lineRule="auto"/>
        <w:ind w:firstLine="540"/>
        <w:jc w:val="both"/>
      </w:pPr>
      <w:bookmarkStart w:id="17" w:name="Par281"/>
      <w:bookmarkEnd w:id="17"/>
      <w:r>
        <w:rPr>
          <w:rFonts w:cs="Calibri"/>
        </w:rPr>
        <w:t>В случае, если в качестве обеспечения исполнения инвестором своих обязательств по удовлетворению регрессного требования к нему в свя</w:t>
      </w:r>
      <w:r>
        <w:rPr>
          <w:rFonts w:cs="Calibri"/>
        </w:rPr>
        <w:t xml:space="preserve">зи с исполнением в полном объеме или в какой-либо части государственной гарантии предложено поручительство, то подписанные руководителем и заверенные печатью юридического лица документы, указанные в </w:t>
      </w:r>
      <w:hyperlink w:anchor="Par264">
        <w:r>
          <w:rPr>
            <w:rStyle w:val="-"/>
            <w:rFonts w:cs="Calibri"/>
            <w:color w:val="0000FF"/>
          </w:rPr>
          <w:t>пунктах 2</w:t>
        </w:r>
      </w:hyperlink>
      <w:r>
        <w:rPr>
          <w:rFonts w:cs="Calibri"/>
        </w:rPr>
        <w:t xml:space="preserve">, </w:t>
      </w:r>
      <w:hyperlink w:anchor="Par271">
        <w:r>
          <w:rPr>
            <w:rStyle w:val="-"/>
            <w:rFonts w:cs="Calibri"/>
            <w:color w:val="0000FF"/>
          </w:rPr>
          <w:t>7</w:t>
        </w:r>
      </w:hyperlink>
      <w:r>
        <w:rPr>
          <w:rFonts w:cs="Calibri"/>
        </w:rPr>
        <w:t xml:space="preserve">, </w:t>
      </w:r>
      <w:hyperlink w:anchor="Par274">
        <w:r>
          <w:rPr>
            <w:rStyle w:val="-"/>
            <w:rFonts w:cs="Calibri"/>
            <w:color w:val="0000FF"/>
          </w:rPr>
          <w:t>10</w:t>
        </w:r>
      </w:hyperlink>
      <w:r>
        <w:rPr>
          <w:rFonts w:cs="Calibri"/>
        </w:rPr>
        <w:t xml:space="preserve"> настоящей части, представляются также в отношении поручителя в двух экземплярах.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(абзац введен </w:t>
      </w:r>
      <w:hyperlink r:id="rId140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ЧР от 04.02.2008 N 4; в ред. Законов ЧР от 13.09.2011 </w:t>
      </w:r>
      <w:hyperlink r:id="rId141">
        <w:r>
          <w:rPr>
            <w:rStyle w:val="-"/>
            <w:rFonts w:cs="Calibri"/>
            <w:color w:val="0000FF"/>
          </w:rPr>
          <w:t>N 49</w:t>
        </w:r>
      </w:hyperlink>
      <w:r>
        <w:rPr>
          <w:rFonts w:cs="Calibri"/>
        </w:rPr>
        <w:t xml:space="preserve">, от 05.06.2013 </w:t>
      </w:r>
      <w:hyperlink r:id="rId142">
        <w:r>
          <w:rPr>
            <w:rStyle w:val="-"/>
            <w:rFonts w:cs="Calibri"/>
            <w:color w:val="0000FF"/>
          </w:rPr>
          <w:t>N 23</w:t>
        </w:r>
      </w:hyperlink>
      <w:r>
        <w:rPr>
          <w:rFonts w:cs="Calibri"/>
        </w:rPr>
        <w:t>)</w:t>
      </w:r>
    </w:p>
    <w:p w:rsidR="0012501A" w:rsidRDefault="00E44DEC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Абзац утратил силу. - </w:t>
      </w:r>
      <w:hyperlink r:id="rId143">
        <w:r>
          <w:rPr>
            <w:rStyle w:val="-"/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ЧР от 07.10.2008 N 51.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Для участия в конкурсном отборе инвестиционных проектов на предоставление государственных гарантий также необходимы следующие документы: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(абзац введен </w:t>
      </w:r>
      <w:hyperlink r:id="rId144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ЧР от 05.06.2013 N 23)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86"/>
      <w:bookmarkEnd w:id="18"/>
      <w:r>
        <w:rPr>
          <w:rFonts w:cs="Calibri"/>
        </w:rPr>
        <w:t xml:space="preserve">выписка из Единого государственного реестра юридических лиц, полученная не ранее чем за шесть месяцев до дня подачи </w:t>
      </w:r>
      <w:r>
        <w:rPr>
          <w:rFonts w:cs="Calibri"/>
        </w:rPr>
        <w:t>заявления;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(абзац введен </w:t>
      </w:r>
      <w:hyperlink r:id="rId145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ЧР от 05.06.2013 N 23)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подтверждение Министерства финансов Чувашской Республики, фина</w:t>
      </w:r>
      <w:r>
        <w:rPr>
          <w:rFonts w:cs="Calibri"/>
        </w:rPr>
        <w:t>нсовых органов муниципальных образований об отсутствии просроченной задолженности по денежным обязательствам соответственно перед Чувашской Республикой и муниципальным образованием Чувашской Республики, на территории которого зарегистрировано юридическое л</w:t>
      </w:r>
      <w:r>
        <w:rPr>
          <w:rFonts w:cs="Calibri"/>
        </w:rPr>
        <w:t>ицо, а также неурегулированных обязательств по гарантиям, ранее предоставленным Чувашской Республикой и муниципальным образованием Чувашской Республики, на территории которого зарегистрировано юридическое лицо, выданное не ранее чем за 30 дней до дня подач</w:t>
      </w:r>
      <w:r>
        <w:rPr>
          <w:rFonts w:cs="Calibri"/>
        </w:rPr>
        <w:t>и заявления;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(абзац введен </w:t>
      </w:r>
      <w:hyperlink r:id="rId146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ЧР от 05.06.2013 N 23)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90"/>
      <w:bookmarkEnd w:id="19"/>
      <w:r>
        <w:rPr>
          <w:rFonts w:cs="Calibri"/>
        </w:rPr>
        <w:t xml:space="preserve">подтверждение налогового органа об отсутствии просроченной </w:t>
      </w:r>
      <w:r>
        <w:rPr>
          <w:rFonts w:cs="Calibri"/>
        </w:rPr>
        <w:t>задолженности по обязательным платежам в бюджетную систему Российской Федерации, выданное не ранее чем за 30 дней до дня подачи заявления;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(абзац введен </w:t>
      </w:r>
      <w:hyperlink r:id="rId147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ЧР от 05.06.2013 N 23)</w:t>
      </w:r>
    </w:p>
    <w:p w:rsidR="0012501A" w:rsidRDefault="00E44DEC">
      <w:pPr>
        <w:widowControl w:val="0"/>
        <w:spacing w:after="0" w:line="240" w:lineRule="auto"/>
        <w:ind w:firstLine="540"/>
        <w:jc w:val="both"/>
      </w:pPr>
      <w:bookmarkStart w:id="20" w:name="Par292"/>
      <w:bookmarkEnd w:id="20"/>
      <w:r>
        <w:rPr>
          <w:rFonts w:cs="Calibri"/>
        </w:rPr>
        <w:t xml:space="preserve">в случае, указанном в </w:t>
      </w:r>
      <w:hyperlink w:anchor="Par281">
        <w:r>
          <w:rPr>
            <w:rStyle w:val="-"/>
            <w:rFonts w:cs="Calibri"/>
            <w:color w:val="0000FF"/>
          </w:rPr>
          <w:t>абзаце пятнадцатом</w:t>
        </w:r>
      </w:hyperlink>
      <w:r>
        <w:rPr>
          <w:rFonts w:cs="Calibri"/>
        </w:rPr>
        <w:t xml:space="preserve"> настоящей части, - документы, перечисленные в </w:t>
      </w:r>
      <w:hyperlink w:anchor="Par286">
        <w:r>
          <w:rPr>
            <w:rStyle w:val="-"/>
            <w:rFonts w:cs="Calibri"/>
            <w:color w:val="0000FF"/>
          </w:rPr>
          <w:t>абзацах восемнадцатом</w:t>
        </w:r>
      </w:hyperlink>
      <w:r>
        <w:rPr>
          <w:rFonts w:cs="Calibri"/>
        </w:rPr>
        <w:t xml:space="preserve"> - </w:t>
      </w:r>
      <w:hyperlink w:anchor="Par290">
        <w:r>
          <w:rPr>
            <w:rStyle w:val="-"/>
            <w:rFonts w:cs="Calibri"/>
            <w:color w:val="0000FF"/>
          </w:rPr>
          <w:t>двадцатом</w:t>
        </w:r>
      </w:hyperlink>
      <w:r>
        <w:rPr>
          <w:rFonts w:cs="Calibri"/>
        </w:rPr>
        <w:t xml:space="preserve"> настоящей части, в отношении поручителя.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(абзац введен </w:t>
      </w:r>
      <w:hyperlink r:id="rId148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ЧР от 05.06.2013 N 23)</w:t>
      </w:r>
    </w:p>
    <w:p w:rsidR="0012501A" w:rsidRDefault="00E44DEC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lastRenderedPageBreak/>
        <w:t xml:space="preserve">В случае, если документы для участия в конкурсном отборе инвестиционных проектов на предоставление государственных гарантий, указанные в </w:t>
      </w:r>
      <w:hyperlink w:anchor="Par286">
        <w:r>
          <w:rPr>
            <w:rStyle w:val="-"/>
            <w:rFonts w:cs="Calibri"/>
            <w:color w:val="0000FF"/>
          </w:rPr>
          <w:t>абзацах восемнадцатом</w:t>
        </w:r>
      </w:hyperlink>
      <w:r>
        <w:rPr>
          <w:rFonts w:cs="Calibri"/>
        </w:rPr>
        <w:t xml:space="preserve"> - </w:t>
      </w:r>
      <w:hyperlink w:anchor="Par292">
        <w:r>
          <w:rPr>
            <w:rStyle w:val="-"/>
            <w:rFonts w:cs="Calibri"/>
            <w:color w:val="0000FF"/>
          </w:rPr>
          <w:t>двадцать первом</w:t>
        </w:r>
      </w:hyperlink>
      <w:r>
        <w:rPr>
          <w:rFonts w:cs="Calibri"/>
        </w:rPr>
        <w:t xml:space="preserve"> настоящей части, не предс</w:t>
      </w:r>
      <w:r>
        <w:rPr>
          <w:rFonts w:cs="Calibri"/>
        </w:rPr>
        <w:t>тавлены инвестором по собственной инициативе, уполномоченный орган для их получения направляет межведомственный запрос в порядке, предусмотренном законодательством Российской Федерации и законодательством Чувашской Республики в сфере организации предоставл</w:t>
      </w:r>
      <w:r>
        <w:rPr>
          <w:rFonts w:cs="Calibri"/>
        </w:rPr>
        <w:t>ения государственных и муниципальных услуг.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(абзац введен </w:t>
      </w:r>
      <w:hyperlink r:id="rId149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ЧР от 05.06.2013 N 23)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Подготовка заключений по и</w:t>
      </w:r>
      <w:r>
        <w:rPr>
          <w:rFonts w:cs="Calibri"/>
        </w:rPr>
        <w:t>нвестиционным проектам органами исполнительной власти Чувашской Республики по отраслевой принадлежности инвестиционного проекта осуществляется до подачи документов на рассмотрение Совета по инвестиционной политике.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Заключения по инвестиционным проектам орг</w:t>
      </w:r>
      <w:r>
        <w:rPr>
          <w:rFonts w:cs="Calibri"/>
        </w:rPr>
        <w:t>анов исполнительной власти Чувашской Республики по отраслевой принадлежности инвестиционного проекта включают в себя: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оценку организационно-институционального статуса инвестора - надежности и деловой репутации инвестора, опыта работы на рынке выпускаемой п</w:t>
      </w:r>
      <w:r>
        <w:rPr>
          <w:rFonts w:cs="Calibri"/>
        </w:rPr>
        <w:t>родукции, правильности оформления юридического статуса, наличия полного пакета разрешительной документации и необходимых согласований;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оценку технического и технологического уровня проекта - технологической и конструктивной состоятельности и новизны проект</w:t>
      </w:r>
      <w:r>
        <w:rPr>
          <w:rFonts w:cs="Calibri"/>
        </w:rPr>
        <w:t>а, качества его продукции или услуг, соответствия российским и мировым стандартам, оптимальности технических решений;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оценку рынка и стратегии маркетинга;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оценку социальных аспектов проекта - соответствия проекта отраслевым задачам и государственным програ</w:t>
      </w:r>
      <w:r>
        <w:rPr>
          <w:rFonts w:cs="Calibri"/>
        </w:rPr>
        <w:t>ммам Чувашской Республики, обоснованности данных по созданию новых и сохранению существующих рабочих мест, влияния на улучшение условий жизни, экологическую ситуацию и архитектурный облик муниципального образования Чувашской Республики;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150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29.11.2013 N 88)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рекомендации о целесообразности или нецелесообразности рассмотрения инвестиционного проекта на Сове</w:t>
      </w:r>
      <w:r>
        <w:rPr>
          <w:rFonts w:cs="Calibri"/>
        </w:rPr>
        <w:t>те по инвестиционной политике.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Министерство финансов Чувашской Республики готовит заключение о финансовом состоянии инвестора, допущенного к конкурсному отбору, и направляет его на рассмотрение Совета по инвестиционной политике.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151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04.02.2008 N 4)</w:t>
      </w:r>
    </w:p>
    <w:p w:rsidR="0012501A" w:rsidRDefault="00E44DEC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Абзац утратил силу. - </w:t>
      </w:r>
      <w:hyperlink r:id="rId152">
        <w:r>
          <w:rPr>
            <w:rStyle w:val="-"/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ЧР от 04.02.2008 N 4.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 Уполномоченный орган проверяет представленные инвестором документы на соответствие требованиям, установленным законодательством Чувашской Республики, и принимает решение о д</w:t>
      </w:r>
      <w:r>
        <w:rPr>
          <w:rFonts w:cs="Calibri"/>
        </w:rPr>
        <w:t>опуске инвестора к конкурсному отбору.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Законов ЧР от 04.02.2008 </w:t>
      </w:r>
      <w:hyperlink r:id="rId153">
        <w:r>
          <w:rPr>
            <w:rStyle w:val="-"/>
            <w:rFonts w:cs="Calibri"/>
            <w:color w:val="0000FF"/>
          </w:rPr>
          <w:t>N 4</w:t>
        </w:r>
      </w:hyperlink>
      <w:r>
        <w:rPr>
          <w:rFonts w:cs="Calibri"/>
        </w:rPr>
        <w:t xml:space="preserve">, от 19.11.2010 </w:t>
      </w:r>
      <w:hyperlink r:id="rId154">
        <w:r>
          <w:rPr>
            <w:rStyle w:val="-"/>
            <w:rFonts w:cs="Calibri"/>
            <w:color w:val="0000FF"/>
          </w:rPr>
          <w:t>N 53</w:t>
        </w:r>
      </w:hyperlink>
      <w:r>
        <w:rPr>
          <w:rFonts w:cs="Calibri"/>
        </w:rPr>
        <w:t>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Не допускаются к конкурсному отбору инвесторы: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находящиеся в стадии реорганизации, ликвидации или банкротства либо ограниченные в осущес</w:t>
      </w:r>
      <w:r>
        <w:rPr>
          <w:rFonts w:cs="Calibri"/>
        </w:rPr>
        <w:t>твлении соответствующего вида деятельности;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сообщившие о себе ложные сведения;</w:t>
      </w:r>
    </w:p>
    <w:p w:rsidR="0012501A" w:rsidRDefault="00E44DEC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3) не представившие документы, установленные </w:t>
      </w:r>
      <w:hyperlink w:anchor="Par261">
        <w:r>
          <w:rPr>
            <w:rStyle w:val="-"/>
            <w:rFonts w:cs="Calibri"/>
            <w:color w:val="0000FF"/>
          </w:rPr>
          <w:t>частью 1</w:t>
        </w:r>
      </w:hyperlink>
      <w:r>
        <w:rPr>
          <w:rFonts w:cs="Calibri"/>
        </w:rPr>
        <w:t xml:space="preserve"> настоящей статьи, а также представившие документы, оформленные с нарушением требований, установленных </w:t>
      </w:r>
      <w:hyperlink w:anchor="Par261">
        <w:r>
          <w:rPr>
            <w:rStyle w:val="-"/>
            <w:rFonts w:cs="Calibri"/>
            <w:color w:val="0000FF"/>
          </w:rPr>
          <w:t>частью 1</w:t>
        </w:r>
      </w:hyperlink>
      <w:r>
        <w:rPr>
          <w:rFonts w:cs="Calibri"/>
        </w:rPr>
        <w:t xml:space="preserve"> настоящей статьи;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155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09.12.2009 N 73)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4) имеющие просроченную задолженность по денежным обязательствам перед Чувашской Республикой (муниципальным образованием Чувашской Республики, на территории которого зарегистриров</w:t>
      </w:r>
      <w:r>
        <w:rPr>
          <w:rFonts w:cs="Calibri"/>
        </w:rPr>
        <w:t>ано юридическое лицо), по обязательным платежам в бюджетную систему Российской Федерации, неурегулированные обязательства по гарантиям, ранее предоставленным Чувашской Республикой (муниципальным образованием Чувашской Республики, на территории которого зар</w:t>
      </w:r>
      <w:r>
        <w:rPr>
          <w:rFonts w:cs="Calibri"/>
        </w:rPr>
        <w:t>егистрировано юридическое лицо);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Законов ЧР от 04.02.2008 </w:t>
      </w:r>
      <w:hyperlink r:id="rId156">
        <w:r>
          <w:rPr>
            <w:rStyle w:val="-"/>
            <w:rFonts w:cs="Calibri"/>
            <w:color w:val="0000FF"/>
          </w:rPr>
          <w:t>N 4</w:t>
        </w:r>
      </w:hyperlink>
      <w:r>
        <w:rPr>
          <w:rFonts w:cs="Calibri"/>
        </w:rPr>
        <w:t xml:space="preserve">, от 07.10.2008 </w:t>
      </w:r>
      <w:hyperlink r:id="rId157">
        <w:r>
          <w:rPr>
            <w:rStyle w:val="-"/>
            <w:rFonts w:cs="Calibri"/>
            <w:color w:val="0000FF"/>
          </w:rPr>
          <w:t>N 51</w:t>
        </w:r>
      </w:hyperlink>
      <w:r>
        <w:rPr>
          <w:rFonts w:cs="Calibri"/>
        </w:rPr>
        <w:t>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5) имеющие отрицательное заключение органа исполнительной власти Чувашской Республики по отраслевой принадлежности</w:t>
      </w:r>
      <w:r>
        <w:rPr>
          <w:rFonts w:cs="Calibri"/>
        </w:rPr>
        <w:t xml:space="preserve"> инвестиционного проекта на рассматриваемый </w:t>
      </w:r>
      <w:r>
        <w:rPr>
          <w:rFonts w:cs="Calibri"/>
        </w:rPr>
        <w:lastRenderedPageBreak/>
        <w:t>инвестиционный проект;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6) поручители (гаранты) которых имеют просроченную задолженность по денежным обязательствам перед Чувашской Республикой (муниципальным образованием Чувашской Республики, на территории котор</w:t>
      </w:r>
      <w:r>
        <w:rPr>
          <w:rFonts w:cs="Calibri"/>
        </w:rPr>
        <w:t>ого зарегистрировано юридическое лицо), по обязательным платежам в бюджетную систему Российской Федерации, неурегулированные обязательства по гарантиям, ранее предоставленным Чувашской Республикой (муниципальным образованием Чувашской Республики, на террит</w:t>
      </w:r>
      <w:r>
        <w:rPr>
          <w:rFonts w:cs="Calibri"/>
        </w:rPr>
        <w:t>ории которого зарегистрировано юридическое лицо).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(п. 6 введен </w:t>
      </w:r>
      <w:hyperlink r:id="rId158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ЧР от 04.02.2008 N 4, в ред. </w:t>
      </w:r>
      <w:hyperlink r:id="rId159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07.10.2008 N 51)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Уполномоченный орган готовит комплексное заключение по инвестиционным проектам, имеющим положительные закл</w:t>
      </w:r>
      <w:r>
        <w:rPr>
          <w:rFonts w:cs="Calibri"/>
        </w:rPr>
        <w:t>ючения органов исполнительной власти Чувашской Республики по отраслевой принадлежности инвестиционных проектов, и направляет его на рассмотрение Совета по инвестиционной политике.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(абзац введен </w:t>
      </w:r>
      <w:hyperlink r:id="rId160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ЧР от 04.02.2008 N 4; в ред. </w:t>
      </w:r>
      <w:hyperlink r:id="rId161">
        <w:r>
          <w:rPr>
            <w:rStyle w:val="-"/>
            <w:rFonts w:cs="Calibri"/>
            <w:color w:val="0000FF"/>
          </w:rPr>
          <w:t>Закон</w:t>
        </w:r>
        <w:r>
          <w:rPr>
            <w:rStyle w:val="-"/>
            <w:rFonts w:cs="Calibri"/>
            <w:color w:val="0000FF"/>
          </w:rPr>
          <w:t>а</w:t>
        </w:r>
      </w:hyperlink>
      <w:r>
        <w:rPr>
          <w:rFonts w:cs="Calibri"/>
        </w:rPr>
        <w:t xml:space="preserve"> ЧР от 19.11.2010 N 53)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 случае недопуска инвестора к конкурсному отбору уполномоченный орган письменно в течение пяти дней уведомляет об этом инвестора.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(абзац введен </w:t>
      </w:r>
      <w:hyperlink r:id="rId162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ЧР от 04.02.2008 N 4, в ред. Законов ЧР от 09.12.2009 </w:t>
      </w:r>
      <w:hyperlink r:id="rId163">
        <w:r>
          <w:rPr>
            <w:rStyle w:val="-"/>
            <w:rFonts w:cs="Calibri"/>
            <w:color w:val="0000FF"/>
          </w:rPr>
          <w:t>N 73</w:t>
        </w:r>
      </w:hyperlink>
      <w:r>
        <w:rPr>
          <w:rFonts w:cs="Calibri"/>
        </w:rPr>
        <w:t xml:space="preserve">, от 19.11.2010 </w:t>
      </w:r>
      <w:hyperlink r:id="rId164">
        <w:r>
          <w:rPr>
            <w:rStyle w:val="-"/>
            <w:rFonts w:cs="Calibri"/>
            <w:color w:val="0000FF"/>
          </w:rPr>
          <w:t>N 53</w:t>
        </w:r>
      </w:hyperlink>
      <w:r>
        <w:rPr>
          <w:rFonts w:cs="Calibri"/>
        </w:rPr>
        <w:t>)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324"/>
      <w:bookmarkEnd w:id="21"/>
      <w:r>
        <w:rPr>
          <w:rFonts w:cs="Calibri"/>
        </w:rPr>
        <w:t>Статья 10.2. Конкурсный отбор инвестиционных проектов на предоставление государственных гаранти</w:t>
      </w:r>
      <w:r>
        <w:rPr>
          <w:rFonts w:cs="Calibri"/>
        </w:rPr>
        <w:t>й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(введена </w:t>
      </w:r>
      <w:hyperlink r:id="rId165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ЧР от 04.06.2007 N 22)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1. Критериями конкурсного отбора инвестиционных проектов для </w:t>
      </w:r>
      <w:r>
        <w:rPr>
          <w:rFonts w:cs="Calibri"/>
        </w:rPr>
        <w:t>предоставления государственной гарантии являются: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166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07.10.2008 N 51)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соответствие основным направле</w:t>
      </w:r>
      <w:r>
        <w:rPr>
          <w:rFonts w:cs="Calibri"/>
        </w:rPr>
        <w:t>ниям социально-экономического развития Чувашской Республики;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положительная экономическая и бюджетная эффективность инвестиционного проекта;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общественная значимость и полезность инвестиционного проекта;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устойчивое финансовое состояние инвестора, претендующе</w:t>
      </w:r>
      <w:r>
        <w:rPr>
          <w:rFonts w:cs="Calibri"/>
        </w:rPr>
        <w:t>го на получение государственной гарантии;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срок окупаемости проекта;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вложение инвестором собственных средств на финансирование инвестиционного проекта в размере не менее 20 процентов от общего объема инвестиционных затрат. Основные средства инвестора, являю</w:t>
      </w:r>
      <w:r>
        <w:rPr>
          <w:rFonts w:cs="Calibri"/>
        </w:rPr>
        <w:t>щиеся вкладом в инвестиционный проект, должны иметь независимую оценку, проведенную за счет средств инвестора и в соответствии с требованиями законодательства Российской Федерации об оценочной деятельности;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надежность гарантии возврата заемных средств (уро</w:t>
      </w:r>
      <w:r>
        <w:rPr>
          <w:rFonts w:cs="Calibri"/>
        </w:rPr>
        <w:t>вень риска, ликвидность залога).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Оценка экономической и бюджетной эффективности, общественной значимости и полезности инвестиционного проекта, претендующего на получение государственной гарантии, надежности гарантии возврата инвестором заемных средств осущ</w:t>
      </w:r>
      <w:r>
        <w:rPr>
          <w:rFonts w:cs="Calibri"/>
        </w:rPr>
        <w:t>ествляется в порядке, установленном Кабинетом Министров Чувашской Республики.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Совет по инвестиционной политике рассматривает представленные материалы инвестора и принимает одно из следующих решений (в форме протокола):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339"/>
      <w:bookmarkEnd w:id="22"/>
      <w:r>
        <w:rPr>
          <w:rFonts w:cs="Calibri"/>
        </w:rPr>
        <w:t xml:space="preserve">одобрить инвестиционный проект и </w:t>
      </w:r>
      <w:r>
        <w:rPr>
          <w:rFonts w:cs="Calibri"/>
        </w:rPr>
        <w:t>рекомендовать Кабинету Министров Чувашской Республики предоставить инвестору государственную гарантию;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отказать инвестору в одобрении инвестиционного проекта и предоставлении государственной гарантии.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Отказ в одобрении инвестиционного проекта и предоставле</w:t>
      </w:r>
      <w:r>
        <w:rPr>
          <w:rFonts w:cs="Calibri"/>
        </w:rPr>
        <w:t>нии государственной гарантии инвестору должен быть мотивированным, о чем указывается в протоколе Совета по инвестиционной политике. Мотивированный отказ направляется инвестору в пятидневный срок со дня принятия Советом по инвестиционной политике данного ре</w:t>
      </w:r>
      <w:r>
        <w:rPr>
          <w:rFonts w:cs="Calibri"/>
        </w:rPr>
        <w:t>шения.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167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09.12.2009 N 73)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lastRenderedPageBreak/>
        <w:t>Конкурсный отбор инвестиционных проектов для предоставления государственн</w:t>
      </w:r>
      <w:r>
        <w:rPr>
          <w:rFonts w:cs="Calibri"/>
        </w:rPr>
        <w:t>ой гарантии, в котором участвовал только один инвестор, признается Советом по инвестиционной политике несостоявшимся.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(абзац введен </w:t>
      </w:r>
      <w:hyperlink r:id="rId168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ЧР от 07.10.2008 N 51)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 случае, если конкурсный отбор инвестиционных проектов для предоставления государственной гарантии признан несостоявшимся, Совет по инвестиционной политике рекомендует Кабинету Министров Чувашской Республики пр</w:t>
      </w:r>
      <w:r>
        <w:rPr>
          <w:rFonts w:cs="Calibri"/>
        </w:rPr>
        <w:t>едоставить государственную гарантию единственному участнику конкурсного отбора инвестиционных проектов либо поручить уполномоченному органу объявить повторный конкурсный отбор инвестиционных проектов для предоставления государственной гарантии.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169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29.11.2013 N 88)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 Информационное сообщение об итогах конкурсного отбора инвестиционных проектов для предос</w:t>
      </w:r>
      <w:r>
        <w:rPr>
          <w:rFonts w:cs="Calibri"/>
        </w:rPr>
        <w:t>тавления государственной гарантии публикуется уполномоченным органом в тех же средствах массовой информации, в которых было опубликовано информационное сообщение о его проведении, и размещается на Портале органов власти Чувашской Республики в информационно</w:t>
      </w:r>
      <w:r>
        <w:rPr>
          <w:rFonts w:cs="Calibri"/>
        </w:rPr>
        <w:t>-телекоммуникационной сети "Интернет" не позднее 20 дней со дня подписания Советом по инвестиционной политике соответствующего протокола.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Законов ЧР от 09.12.2009 </w:t>
      </w:r>
      <w:hyperlink r:id="rId170">
        <w:r>
          <w:rPr>
            <w:rStyle w:val="-"/>
            <w:rFonts w:cs="Calibri"/>
            <w:color w:val="0000FF"/>
          </w:rPr>
          <w:t>N 73</w:t>
        </w:r>
      </w:hyperlink>
      <w:r>
        <w:rPr>
          <w:rFonts w:cs="Calibri"/>
        </w:rPr>
        <w:t xml:space="preserve">, от 05.06.2013 </w:t>
      </w:r>
      <w:hyperlink r:id="rId171">
        <w:r>
          <w:rPr>
            <w:rStyle w:val="-"/>
            <w:rFonts w:cs="Calibri"/>
            <w:color w:val="0000FF"/>
          </w:rPr>
          <w:t>N 23</w:t>
        </w:r>
      </w:hyperlink>
      <w:r>
        <w:rPr>
          <w:rFonts w:cs="Calibri"/>
        </w:rPr>
        <w:t xml:space="preserve">, от 29.11.2013 </w:t>
      </w:r>
      <w:hyperlink r:id="rId172">
        <w:r>
          <w:rPr>
            <w:rStyle w:val="-"/>
            <w:rFonts w:cs="Calibri"/>
            <w:color w:val="0000FF"/>
          </w:rPr>
          <w:t>N 88</w:t>
        </w:r>
      </w:hyperlink>
      <w:r>
        <w:rPr>
          <w:rFonts w:cs="Calibri"/>
        </w:rPr>
        <w:t>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 По итогам конкурсного отбора инвестиционных проектов для предоставления государственной гарантии уполномоченный орган направляет предл</w:t>
      </w:r>
      <w:r>
        <w:rPr>
          <w:rFonts w:cs="Calibri"/>
        </w:rPr>
        <w:t>ожения по формированию программы государственных гарантий Чувашской Республики на очередной финансовый год и плановый период в Министерство финансов Чувашской Республики.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Законов ЧР от 04.02.2008 </w:t>
      </w:r>
      <w:hyperlink r:id="rId173">
        <w:r>
          <w:rPr>
            <w:rStyle w:val="-"/>
            <w:rFonts w:cs="Calibri"/>
            <w:color w:val="0000FF"/>
          </w:rPr>
          <w:t>N 4</w:t>
        </w:r>
      </w:hyperlink>
      <w:r>
        <w:rPr>
          <w:rFonts w:cs="Calibri"/>
        </w:rPr>
        <w:t xml:space="preserve">, от 19.11.2010 </w:t>
      </w:r>
      <w:hyperlink r:id="rId174">
        <w:r>
          <w:rPr>
            <w:rStyle w:val="-"/>
            <w:rFonts w:cs="Calibri"/>
            <w:color w:val="0000FF"/>
          </w:rPr>
          <w:t>N 53</w:t>
        </w:r>
      </w:hyperlink>
      <w:r>
        <w:rPr>
          <w:rFonts w:cs="Calibri"/>
        </w:rPr>
        <w:t>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351"/>
      <w:bookmarkEnd w:id="23"/>
      <w:r>
        <w:rPr>
          <w:rFonts w:cs="Calibri"/>
        </w:rPr>
        <w:t xml:space="preserve">5. </w:t>
      </w:r>
      <w:r>
        <w:rPr>
          <w:rFonts w:cs="Calibri"/>
        </w:rPr>
        <w:t>Предоставление государственных гарантий без проведения конкурсного отбора инвестиционных проектов может производиться исключительно в случае, если государственная гарантия предоставляется в целях обеспечения исполнения долговых обязательств: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юридических</w:t>
      </w:r>
      <w:r>
        <w:rPr>
          <w:rFonts w:cs="Calibri"/>
        </w:rPr>
        <w:t xml:space="preserve"> лиц перед Российской Федерацией и международными финансовыми организациями;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муниципальных образований Чувашской Республики перед третьими лицами;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3) юридических лиц перед кредитными организациями, возникших в результате: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перевода долга по обязательства</w:t>
      </w:r>
      <w:r>
        <w:rPr>
          <w:rFonts w:cs="Calibri"/>
        </w:rPr>
        <w:t>м, обеспеченным государственными гарантиями;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привлечения кредитов для погашения задолженности по ранее заключенным кредитным договорам, обеспеченным государственными гарантиями;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пролонгации кредитных договоров, обеспеченных государственными гарантиями.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>(ча</w:t>
      </w:r>
      <w:r>
        <w:rPr>
          <w:rFonts w:cs="Calibri"/>
        </w:rPr>
        <w:t xml:space="preserve">сть 5 в ред. </w:t>
      </w:r>
      <w:hyperlink r:id="rId175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29.11.2013 N 88)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4" w:name="Par360"/>
      <w:bookmarkEnd w:id="24"/>
      <w:r>
        <w:rPr>
          <w:rFonts w:cs="Calibri"/>
        </w:rPr>
        <w:t>Статья 10.3. Принятие и оформление решения по результатам конкурсного отбо</w:t>
      </w:r>
      <w:r>
        <w:rPr>
          <w:rFonts w:cs="Calibri"/>
        </w:rPr>
        <w:t>ра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(введена </w:t>
      </w:r>
      <w:hyperlink r:id="rId176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ЧР от 04.06.2007 N 22)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1. Решение о предоставлении инвестору государственной гарантии </w:t>
      </w:r>
      <w:r>
        <w:rPr>
          <w:rFonts w:cs="Calibri"/>
        </w:rPr>
        <w:t>принимается Кабинетом Министров Чувашской Республики на основании рекомендации Совета по инвестиционной политике в форме постановления, в котором указываются получатель, сумма и сроки государственной гарантии, на основании которого Кабинетом Министров Чува</w:t>
      </w:r>
      <w:r>
        <w:rPr>
          <w:rFonts w:cs="Calibri"/>
        </w:rPr>
        <w:t>шской Республики заключается соответствующий договор с инвестором.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177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13.09.2011 N 49)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 случае пред</w:t>
      </w:r>
      <w:r>
        <w:rPr>
          <w:rFonts w:cs="Calibri"/>
        </w:rPr>
        <w:t>оставления государственной гарантии с правом регрессного требования гаранта к принципалу Кабинет Министров Чувашской Республики одновременно с заключением договора о предоставлении государственной гарантии заключает с инвестором - победителем конкурса дого</w:t>
      </w:r>
      <w:r>
        <w:rPr>
          <w:rFonts w:cs="Calibri"/>
        </w:rPr>
        <w:t>вор о залоге имущества либо договор о предоставлении иного обеспечения исполнения регрессных обязательств по государственной гарантии. Передача государственной гарантии инвестору осуществляется после вступления в силу договора о залоге имущества либо догов</w:t>
      </w:r>
      <w:r>
        <w:rPr>
          <w:rFonts w:cs="Calibri"/>
        </w:rPr>
        <w:t>ора о предоставлении иного обеспечения исполнения регрессных обязательств по государственной гарантии.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lastRenderedPageBreak/>
        <w:t xml:space="preserve">(в ред. </w:t>
      </w:r>
      <w:hyperlink r:id="rId178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</w:t>
      </w:r>
      <w:r>
        <w:rPr>
          <w:rFonts w:cs="Calibri"/>
        </w:rPr>
        <w:t>ЧР от 13.09.2011 N 49)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В случае, если инвестор отказывается от подписания договора залога имущества либо договора о предоставлении иного обеспечения исполнения регрессных обязательств по государственной гарантии и договора о предоставлении государственн</w:t>
      </w:r>
      <w:r>
        <w:rPr>
          <w:rFonts w:cs="Calibri"/>
        </w:rPr>
        <w:t>ой гарантии или не подписывает его, он теряет право на получение государственной гарантии.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179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13.09.</w:t>
      </w:r>
      <w:r>
        <w:rPr>
          <w:rFonts w:cs="Calibri"/>
        </w:rPr>
        <w:t>2011 N 49)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 Примерные формы государственной гарантии и договора о предоставлении государственной гарантии утверждаются Кабинетом Министров Чувашской Республики.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(часть третья в ред. </w:t>
      </w:r>
      <w:hyperlink r:id="rId180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04.02.2008 N 4)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5" w:name="Par373"/>
      <w:bookmarkEnd w:id="25"/>
      <w:r>
        <w:rPr>
          <w:rFonts w:cs="Calibri"/>
        </w:rPr>
        <w:t>Статья 10.4. Контроль за реализацией инвестиционных проектов, получивших государственную гарантию по результатам проведенного конкурсного отбора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(введена </w:t>
      </w:r>
      <w:hyperlink r:id="rId181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ЧР от 04.06.2007 N 22)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Уполномоченный орган в порядке, установленном Кабинетом Министров Чувашской Республики, осу</w:t>
      </w:r>
      <w:r>
        <w:rPr>
          <w:rFonts w:cs="Calibri"/>
        </w:rPr>
        <w:t>ществляет контроль за реализацией инвестиционных проектов инвесторами, которым предоставлена государственная гарантия, и ежеквартально готовит для Совета по инвестиционной политике информацию о фактическом ходе реализации инвестиционных проектов.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182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19.11.2010 N 53)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Информация о фактическом ходе реализации указанных инвестиционных проектов рассматриваетс</w:t>
      </w:r>
      <w:r>
        <w:rPr>
          <w:rFonts w:cs="Calibri"/>
        </w:rPr>
        <w:t>я на заседании Совета по инвестиционной политике.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6" w:name="Par381"/>
      <w:bookmarkEnd w:id="26"/>
      <w:r>
        <w:rPr>
          <w:rFonts w:cs="Calibri"/>
        </w:rPr>
        <w:t>Статья 10.5. Прекращение действия государственных гарантий, предоставленных по результатам конкурсного отбора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183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05.06.2013 N 23)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(в ред. </w:t>
      </w:r>
      <w:hyperlink r:id="rId184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04.02.2008 N 4)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 систематических отклонениях фактических финансовых и экономических показателей инвестиционного проекта от расчетных, реальной угрозе срыва реализации инвестиционного проекта и нарушении условий договора о предоставлении государственной гарантии инвес</w:t>
      </w:r>
      <w:r>
        <w:rPr>
          <w:rFonts w:cs="Calibri"/>
        </w:rPr>
        <w:t>тором, которому предоставлена государственная гарантия, уполномоченный орган готовит для Совета по инвестиционной политике мотивированное заключение о прекращении предоставления инвестору государственной гарантии. Решение о прекращении предоставления инвес</w:t>
      </w:r>
      <w:r>
        <w:rPr>
          <w:rFonts w:cs="Calibri"/>
        </w:rPr>
        <w:t>тору государственной гарантии, полученной по результатам конкурсного отбора, принимается постановлением Кабинета Министров Чувашской Республики по рекомендации Совета по инвестиционной политике в соответствии с законодательством Российской Федерации и усло</w:t>
      </w:r>
      <w:r>
        <w:rPr>
          <w:rFonts w:cs="Calibri"/>
        </w:rPr>
        <w:t>виями договора о предоставлении государственной гарантии.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Законов ЧР от 19.11.2010 </w:t>
      </w:r>
      <w:hyperlink r:id="rId185">
        <w:r>
          <w:rPr>
            <w:rStyle w:val="-"/>
            <w:rFonts w:cs="Calibri"/>
            <w:color w:val="0000FF"/>
          </w:rPr>
          <w:t>N 53</w:t>
        </w:r>
      </w:hyperlink>
      <w:r>
        <w:rPr>
          <w:rFonts w:cs="Calibri"/>
        </w:rPr>
        <w:t xml:space="preserve">, от 05.06.2013 </w:t>
      </w:r>
      <w:hyperlink r:id="rId186">
        <w:r>
          <w:rPr>
            <w:rStyle w:val="-"/>
            <w:rFonts w:cs="Calibri"/>
            <w:color w:val="0000FF"/>
          </w:rPr>
          <w:t>N 23</w:t>
        </w:r>
      </w:hyperlink>
      <w:r>
        <w:rPr>
          <w:rFonts w:cs="Calibri"/>
        </w:rPr>
        <w:t>)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7" w:name="Par389"/>
      <w:bookmarkEnd w:id="27"/>
      <w:r>
        <w:rPr>
          <w:rFonts w:cs="Calibri"/>
        </w:rPr>
        <w:t>Статья 10.6. Конкурсный отбор кредитной организации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(введена </w:t>
      </w:r>
      <w:hyperlink r:id="rId187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ЧР от 19.11.2010 N 53)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В случае, если государственная гарантия предоставляется в целях обеспечения исполнения долговых обязательств инвестора перед кредитной ор</w:t>
      </w:r>
      <w:r>
        <w:rPr>
          <w:rFonts w:cs="Calibri"/>
        </w:rPr>
        <w:t xml:space="preserve">ганизацией (включая сумму основного долга инвестора и начисленные кредитором проценты), которые в дальнейшем предусматривается погашать за счет средств республиканского бюджета Чувашской Республики, отбор кредитной организации осуществляется исключительно </w:t>
      </w:r>
      <w:r>
        <w:rPr>
          <w:rFonts w:cs="Calibri"/>
        </w:rPr>
        <w:t xml:space="preserve">путем проведения открытого конкурса, за исключением случаев, предусмотренных </w:t>
      </w:r>
      <w:hyperlink w:anchor="Par351">
        <w:r>
          <w:rPr>
            <w:rStyle w:val="-"/>
            <w:rFonts w:cs="Calibri"/>
            <w:color w:val="0000FF"/>
          </w:rPr>
          <w:t>частью 5 статьи 10.2</w:t>
        </w:r>
      </w:hyperlink>
      <w:r>
        <w:rPr>
          <w:rFonts w:cs="Calibri"/>
        </w:rPr>
        <w:t xml:space="preserve"> настоящего Закона.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188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29.11.2013 N 88)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Открытый конкурс по отбору кредитной организации для оказания финансовых услуг по </w:t>
      </w:r>
      <w:r>
        <w:rPr>
          <w:rFonts w:cs="Calibri"/>
        </w:rPr>
        <w:lastRenderedPageBreak/>
        <w:t>заключению с инвестором, указанным в абзаце первом настоящей части, договора о предоставлении кредита (далее -</w:t>
      </w:r>
      <w:r>
        <w:rPr>
          <w:rFonts w:cs="Calibri"/>
        </w:rPr>
        <w:t xml:space="preserve"> открытый конкурс) проводится уполномоченным органом.</w:t>
      </w:r>
    </w:p>
    <w:p w:rsidR="0012501A" w:rsidRDefault="00E44DEC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Конкурсная документация на проведение открытого конкурса разрабатывается уполномоченным органом в течение тридцати календарных дней после принятия Советом по инвестиционной политике решения, указанного </w:t>
      </w:r>
      <w:r>
        <w:rPr>
          <w:rFonts w:cs="Calibri"/>
        </w:rPr>
        <w:t xml:space="preserve">в </w:t>
      </w:r>
      <w:hyperlink w:anchor="Par339">
        <w:r>
          <w:rPr>
            <w:rStyle w:val="-"/>
            <w:rFonts w:cs="Calibri"/>
            <w:color w:val="0000FF"/>
          </w:rPr>
          <w:t>абзаце втором части 2 статьи 10.2</w:t>
        </w:r>
      </w:hyperlink>
      <w:r>
        <w:rPr>
          <w:rFonts w:cs="Calibri"/>
        </w:rPr>
        <w:t xml:space="preserve"> настоящего Закона.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189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29.11.2013 N 88</w:t>
      </w:r>
      <w:r>
        <w:rPr>
          <w:rFonts w:cs="Calibri"/>
        </w:rPr>
        <w:t>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Сумма кредита и максимальный размер процентной ставки по кредиту, указываемые в конкурсной документации, определяются по согласованию с Министерством финансов Чувашской Республики.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400"/>
      <w:bookmarkEnd w:id="28"/>
    </w:p>
    <w:p w:rsidR="0012501A" w:rsidRDefault="0012501A">
      <w:pPr>
        <w:widowControl w:val="0"/>
        <w:spacing w:after="0" w:line="240" w:lineRule="auto"/>
        <w:ind w:firstLine="540"/>
        <w:jc w:val="both"/>
        <w:outlineLvl w:val="0"/>
      </w:pPr>
      <w:hyperlink r:id="rId190">
        <w:r w:rsidR="00E44DEC">
          <w:rPr>
            <w:rStyle w:val="-"/>
            <w:rFonts w:cs="Calibri"/>
            <w:color w:val="0000FF"/>
          </w:rPr>
          <w:t>Статья 10.7</w:t>
        </w:r>
      </w:hyperlink>
      <w:r w:rsidR="00E44DEC">
        <w:rPr>
          <w:rFonts w:cs="Calibri"/>
        </w:rPr>
        <w:t>. Возмещение части затрат на уплату процентов по кредитам, полученным в российских кредитных организациях на обеспечение земельных участков под жилищное строительство коммунальной</w:t>
      </w:r>
      <w:r w:rsidR="00E44DEC">
        <w:rPr>
          <w:rFonts w:cs="Calibri"/>
        </w:rPr>
        <w:t xml:space="preserve"> инфраструктурой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(в ред. </w:t>
      </w:r>
      <w:hyperlink r:id="rId191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04.02.2008 N 4)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1. Инвесторам, участвующим в реализации приоритетного национального проекта "Доступное и комфортное жилье - гражданам России" в качестве заемщика, может быть оказана государственная поддержка в форме возмещения части затрат на уплату процентов по кредитам,</w:t>
      </w:r>
      <w:r>
        <w:rPr>
          <w:rFonts w:cs="Calibri"/>
        </w:rPr>
        <w:t xml:space="preserve"> полученным в российских кредитных организациях на обеспечение земельных участков под жилищное строительство коммунальной инфраструктурой, в пределах средств, предусматриваемых на указанные цели законом Чувашской Республики о республиканском </w:t>
      </w:r>
      <w:hyperlink r:id="rId192">
        <w:r>
          <w:rPr>
            <w:rStyle w:val="-"/>
            <w:rFonts w:cs="Calibri"/>
            <w:color w:val="0000FF"/>
          </w:rPr>
          <w:t>бюджете</w:t>
        </w:r>
      </w:hyperlink>
      <w:r>
        <w:rPr>
          <w:rFonts w:cs="Calibri"/>
        </w:rPr>
        <w:t xml:space="preserve"> Чувашской Республики на очередной финансовый год и плановый период.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193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07.10.2008 N 51)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Возмещение части затрат на уплату процентов по кредитам, полученным в российских кредитных организациях на обеспечение земельных участков под жилищное стро</w:t>
      </w:r>
      <w:r>
        <w:rPr>
          <w:rFonts w:cs="Calibri"/>
        </w:rPr>
        <w:t>ительство коммунальной инфраструктурой, осуществляется на конкурсной основе на основании договора о предоставлении средств республиканского бюджета Чувашской Республики в соответствии с законодательством Российской Федерации и законодательством Чувашской Р</w:t>
      </w:r>
      <w:r>
        <w:rPr>
          <w:rFonts w:cs="Calibri"/>
        </w:rPr>
        <w:t>еспублики.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 Порядок отбора инвестиционных проектов для предоставления государственной поддержки в форме возмещения части затрат на уплату процентов по кредитам, полученным в российских кредитных организациях на обеспечение земельных участков под жилищное</w:t>
      </w:r>
      <w:r>
        <w:rPr>
          <w:rFonts w:cs="Calibri"/>
        </w:rPr>
        <w:t xml:space="preserve"> строительство коммунальной инфраструктурой, за счет республиканского бюджета Чувашской Республики утверждается законом Чувашской Республики.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(часть третья в ред. </w:t>
      </w:r>
      <w:hyperlink r:id="rId194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07.10.2008 N 51)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  <w:outlineLvl w:val="0"/>
      </w:pPr>
      <w:bookmarkStart w:id="29" w:name="Par410"/>
      <w:bookmarkEnd w:id="29"/>
      <w:r>
        <w:rPr>
          <w:rFonts w:cs="Calibri"/>
        </w:rPr>
        <w:t xml:space="preserve">Статья 11. Утратила силу. - </w:t>
      </w:r>
      <w:hyperlink r:id="rId195">
        <w:r>
          <w:rPr>
            <w:rStyle w:val="-"/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ЧР от 24</w:t>
      </w:r>
      <w:r>
        <w:rPr>
          <w:rFonts w:cs="Calibri"/>
        </w:rPr>
        <w:t>.11.2004 N 44.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  <w:outlineLvl w:val="0"/>
      </w:pPr>
      <w:bookmarkStart w:id="30" w:name="Par412"/>
      <w:bookmarkEnd w:id="30"/>
      <w:r>
        <w:rPr>
          <w:rFonts w:cs="Calibri"/>
        </w:rPr>
        <w:t xml:space="preserve">Статья 12. Утратила силу. - </w:t>
      </w:r>
      <w:hyperlink r:id="rId196">
        <w:r>
          <w:rPr>
            <w:rStyle w:val="-"/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ЧР от 24.11.2004 N 44.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1" w:name="Par414"/>
      <w:bookmarkEnd w:id="31"/>
      <w:r>
        <w:rPr>
          <w:rFonts w:cs="Calibri"/>
        </w:rPr>
        <w:t>Статья 13. Нефинансовые меры государственной</w:t>
      </w:r>
      <w:r>
        <w:rPr>
          <w:rFonts w:cs="Calibri"/>
        </w:rPr>
        <w:t xml:space="preserve"> поддержки инвестиционной деятельности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Нефинансовые меры государственной поддержки инвесторов в Чувашской Республике включают в себя: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помощь в создании инфраструктуры бизнеса;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методическую, информационную и организационную поддержку инвесторов;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участие ор</w:t>
      </w:r>
      <w:r>
        <w:rPr>
          <w:rFonts w:cs="Calibri"/>
        </w:rPr>
        <w:t>ганов государственной власти Чувашской Республики в разработке приоритетных инвестиционных проектов, их государственной экспертизе;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Законов ЧР от 24.11.2004 </w:t>
      </w:r>
      <w:hyperlink r:id="rId197">
        <w:r>
          <w:rPr>
            <w:rStyle w:val="-"/>
            <w:rFonts w:cs="Calibri"/>
            <w:color w:val="0000FF"/>
          </w:rPr>
          <w:t>N 44</w:t>
        </w:r>
      </w:hyperlink>
      <w:r>
        <w:rPr>
          <w:rFonts w:cs="Calibri"/>
        </w:rPr>
        <w:t xml:space="preserve">, от 07.10.2008 </w:t>
      </w:r>
      <w:hyperlink r:id="rId198">
        <w:r>
          <w:rPr>
            <w:rStyle w:val="-"/>
            <w:rFonts w:cs="Calibri"/>
            <w:color w:val="0000FF"/>
          </w:rPr>
          <w:t>N 51</w:t>
        </w:r>
      </w:hyperlink>
      <w:r>
        <w:rPr>
          <w:rFonts w:cs="Calibri"/>
        </w:rPr>
        <w:t>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организацию семинаров, конференций по проблем</w:t>
      </w:r>
      <w:r>
        <w:rPr>
          <w:rFonts w:cs="Calibri"/>
        </w:rPr>
        <w:t>ам осуществления инвестиционной деятельности, ярмарок инвестиционных проектов, создание информационной системы (в том числе организацию и сопровождение интернет-сайта) обеспечения инвестиционной деятельности на территории Чувашской Республики;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lastRenderedPageBreak/>
        <w:t>(абзац введе</w:t>
      </w:r>
      <w:r>
        <w:rPr>
          <w:rFonts w:cs="Calibri"/>
        </w:rPr>
        <w:t xml:space="preserve">н </w:t>
      </w:r>
      <w:hyperlink r:id="rId199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ЧР от 07.10.2008 N 51)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иные меры государственной поддержки, не противоречащие законодательству Российской Фе</w:t>
      </w:r>
      <w:r>
        <w:rPr>
          <w:rFonts w:cs="Calibri"/>
        </w:rPr>
        <w:t>дерации и законодательству Чувашской Республики.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2" w:name="Par425"/>
      <w:bookmarkEnd w:id="32"/>
      <w:r>
        <w:rPr>
          <w:rFonts w:cs="Calibri"/>
        </w:rPr>
        <w:t>Статья 14. Гарантии прав инвесторов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Чувашская Республика в соответствии с законодательством Российской Федерации и законодательством Чувашской Республики гарантирует всем субъектам инвестиционной деятел</w:t>
      </w:r>
      <w:r>
        <w:rPr>
          <w:rFonts w:cs="Calibri"/>
        </w:rPr>
        <w:t>ьности, реализующим инвестиционные проекты, независимо от форм собственности: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200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04.06.2007 N 22)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обеспечение равных прав при осуществлении инвестиционной деятельности;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неприменение мер, обязывающих производить дополнительные финансовые вложения, не связанные с реализацией инвестиционного проекта;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сохранение на время реализации инвестиционного проекта </w:t>
      </w:r>
      <w:r>
        <w:rPr>
          <w:rFonts w:cs="Calibri"/>
        </w:rPr>
        <w:t>налогового режима по уплате республиканских налогов и сборов, а также по налогу на прибыль организаций в части, зачисляемой в республиканский бюджет Чувашской Республики;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гласность в обсуждении инвестиционных проектов;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стабильность прав инвесторов.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В сл</w:t>
      </w:r>
      <w:r>
        <w:rPr>
          <w:rFonts w:cs="Calibri"/>
        </w:rPr>
        <w:t>учаях принятия в Чувашской Республике нормативных правовых актов, содержащих нормы, ухудшающие положение инвесторов и условия их предпринимательской деятельности, соответствующие нормы этих актов применяются в отношении инвесторов, осуществляющих на день в</w:t>
      </w:r>
      <w:r>
        <w:rPr>
          <w:rFonts w:cs="Calibri"/>
        </w:rPr>
        <w:t>ступления в силу указанных актов инвестиционную деятельность на территории Чувашской Республики, по истечении срока окупаемости инвестиционного проекта, но не более чем через семь лет со дня начала финансирования инвестиционного проекта.</w:t>
      </w: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3. Инвестиции </w:t>
      </w:r>
      <w:r>
        <w:rPr>
          <w:rFonts w:cs="Calibri"/>
        </w:rPr>
        <w:t>могут, а в случаях, предусмотренных законодательством Российской Федерации, должны быть застрахованы.</w:t>
      </w:r>
    </w:p>
    <w:p w:rsidR="0012501A" w:rsidRDefault="00E44DEC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</w:t>
      </w:r>
      <w:hyperlink r:id="rId201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</w:t>
      </w:r>
      <w:r>
        <w:rPr>
          <w:rFonts w:cs="Calibri"/>
        </w:rPr>
        <w:t>Р от 04.02.2008 N 4)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3" w:name="Par438"/>
      <w:bookmarkEnd w:id="33"/>
      <w:r>
        <w:rPr>
          <w:rFonts w:cs="Calibri"/>
        </w:rPr>
        <w:t>Статья 15. Вступление в силу настоящего Закона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Настоящий Закон вступает в силу через десять дней после дня его официального опубликования.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4" w:name="Par442"/>
      <w:bookmarkEnd w:id="34"/>
      <w:r>
        <w:rPr>
          <w:rFonts w:cs="Calibri"/>
        </w:rPr>
        <w:t>Статья 16. О признании утратившими силу некоторых законодательных актов в связи с принятием н</w:t>
      </w:r>
      <w:r>
        <w:rPr>
          <w:rFonts w:cs="Calibri"/>
        </w:rPr>
        <w:t>астоящего Закона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Признать утратившими силу:</w:t>
      </w:r>
    </w:p>
    <w:p w:rsidR="0012501A" w:rsidRDefault="0012501A">
      <w:pPr>
        <w:widowControl w:val="0"/>
        <w:spacing w:after="0" w:line="240" w:lineRule="auto"/>
        <w:ind w:firstLine="540"/>
        <w:jc w:val="both"/>
      </w:pPr>
      <w:hyperlink r:id="rId202">
        <w:r w:rsidR="00E44DEC">
          <w:rPr>
            <w:rStyle w:val="-"/>
            <w:rFonts w:cs="Calibri"/>
            <w:color w:val="0000FF"/>
          </w:rPr>
          <w:t>Закон</w:t>
        </w:r>
      </w:hyperlink>
      <w:r w:rsidR="00E44DEC">
        <w:rPr>
          <w:rFonts w:cs="Calibri"/>
        </w:rPr>
        <w:t xml:space="preserve"> Чувашской Республики от 15 июня 1998 года N 15 "Об инвестиционной деятельности в Чувашской </w:t>
      </w:r>
      <w:r w:rsidR="00E44DEC">
        <w:rPr>
          <w:rFonts w:cs="Calibri"/>
        </w:rPr>
        <w:t>Республике" (Ведомости Государственного Совета Чувашской Республики, 1998, N 26);</w:t>
      </w:r>
    </w:p>
    <w:p w:rsidR="0012501A" w:rsidRDefault="0012501A">
      <w:pPr>
        <w:widowControl w:val="0"/>
        <w:spacing w:after="0" w:line="240" w:lineRule="auto"/>
        <w:ind w:firstLine="540"/>
        <w:jc w:val="both"/>
      </w:pPr>
      <w:hyperlink r:id="rId203">
        <w:r w:rsidR="00E44DEC">
          <w:rPr>
            <w:rStyle w:val="-"/>
            <w:rFonts w:cs="Calibri"/>
            <w:color w:val="0000FF"/>
          </w:rPr>
          <w:t>Закон</w:t>
        </w:r>
      </w:hyperlink>
      <w:r w:rsidR="00E44DEC">
        <w:rPr>
          <w:rFonts w:cs="Calibri"/>
        </w:rPr>
        <w:t xml:space="preserve"> Чувашской Республики от 19 апреля 1999 года N 6 "О вне</w:t>
      </w:r>
      <w:r w:rsidR="00E44DEC">
        <w:rPr>
          <w:rFonts w:cs="Calibri"/>
        </w:rPr>
        <w:t>сении дополнений в статью 13 Закона Чувашской Республики "Об инвестиционной деятельности в Чувашской Республике" (Ведомости Государственного Совета Чувашской Республики, 1999, N 30);</w:t>
      </w:r>
    </w:p>
    <w:p w:rsidR="0012501A" w:rsidRDefault="0012501A">
      <w:pPr>
        <w:widowControl w:val="0"/>
        <w:spacing w:after="0" w:line="240" w:lineRule="auto"/>
        <w:ind w:firstLine="540"/>
        <w:jc w:val="both"/>
      </w:pPr>
      <w:hyperlink r:id="rId204">
        <w:r w:rsidR="00E44DEC">
          <w:rPr>
            <w:rStyle w:val="-"/>
            <w:rFonts w:cs="Calibri"/>
            <w:color w:val="0000FF"/>
          </w:rPr>
          <w:t>Закон</w:t>
        </w:r>
      </w:hyperlink>
      <w:r w:rsidR="00E44DEC">
        <w:rPr>
          <w:rFonts w:cs="Calibri"/>
        </w:rPr>
        <w:t xml:space="preserve"> Чувашской Республики от 29 декабря 1999 года N 19 "О внесении дополнения в статью 13 Закона Чувашской Республики "Об инвестиционной деятельности в Чувашской Республике" (Ведомости Государственного Совета Чуваш</w:t>
      </w:r>
      <w:r w:rsidR="00E44DEC">
        <w:rPr>
          <w:rFonts w:cs="Calibri"/>
        </w:rPr>
        <w:t>ской Республики, 2000, N 33);</w:t>
      </w:r>
    </w:p>
    <w:p w:rsidR="0012501A" w:rsidRDefault="0012501A">
      <w:pPr>
        <w:widowControl w:val="0"/>
        <w:spacing w:after="0" w:line="240" w:lineRule="auto"/>
        <w:ind w:firstLine="540"/>
        <w:jc w:val="both"/>
      </w:pPr>
      <w:hyperlink r:id="rId205">
        <w:r w:rsidR="00E44DEC">
          <w:rPr>
            <w:rStyle w:val="-"/>
            <w:rFonts w:cs="Calibri"/>
            <w:color w:val="0000FF"/>
          </w:rPr>
          <w:t>Закон</w:t>
        </w:r>
      </w:hyperlink>
      <w:r w:rsidR="00E44DEC">
        <w:rPr>
          <w:rFonts w:cs="Calibri"/>
        </w:rPr>
        <w:t xml:space="preserve"> Чувашской Республики от 23 октября 2000 года N 30 "О внесении изменений в Закон Чувашской Республики "Об и</w:t>
      </w:r>
      <w:r w:rsidR="00E44DEC">
        <w:rPr>
          <w:rFonts w:cs="Calibri"/>
        </w:rPr>
        <w:t>нвестиционной деятельности в Чувашской Республике" (Ведомости Государственного Совета Чувашской Республики, 2000, N 37);</w:t>
      </w:r>
    </w:p>
    <w:p w:rsidR="0012501A" w:rsidRDefault="0012501A">
      <w:pPr>
        <w:widowControl w:val="0"/>
        <w:spacing w:after="0" w:line="240" w:lineRule="auto"/>
        <w:ind w:firstLine="540"/>
        <w:jc w:val="both"/>
      </w:pPr>
      <w:hyperlink r:id="rId206">
        <w:r w:rsidR="00E44DEC">
          <w:rPr>
            <w:rStyle w:val="-"/>
            <w:rFonts w:cs="Calibri"/>
            <w:color w:val="0000FF"/>
          </w:rPr>
          <w:t>Закон</w:t>
        </w:r>
      </w:hyperlink>
      <w:r w:rsidR="00E44DEC">
        <w:rPr>
          <w:rFonts w:cs="Calibri"/>
        </w:rPr>
        <w:t xml:space="preserve"> Чувашской Респу</w:t>
      </w:r>
      <w:r w:rsidR="00E44DEC">
        <w:rPr>
          <w:rFonts w:cs="Calibri"/>
        </w:rPr>
        <w:t>блики от 20 сентября 2001 года N 39 "О внесении изменений и дополнений в Закон Чувашской Республики "Об инвестиционной деятельности в Чувашской Республике" (Ведомости Государственного Совета Чувашской Республики, 2001, N 44);</w:t>
      </w:r>
    </w:p>
    <w:p w:rsidR="0012501A" w:rsidRDefault="0012501A">
      <w:pPr>
        <w:widowControl w:val="0"/>
        <w:pBdr>
          <w:bottom w:val="single" w:sz="6" w:space="0" w:color="00000A"/>
        </w:pBdr>
        <w:spacing w:after="0" w:line="240" w:lineRule="auto"/>
        <w:rPr>
          <w:rFonts w:ascii="Calibri" w:hAnsi="Calibri" w:cs="Calibri"/>
          <w:sz w:val="5"/>
          <w:szCs w:val="5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КонсультантПлюс: примечание.</w:t>
      </w:r>
    </w:p>
    <w:p w:rsidR="0012501A" w:rsidRDefault="00E44DEC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Абзац фактически утратил силу в связи с изданием </w:t>
      </w:r>
      <w:hyperlink r:id="rId207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ЧР от 18.10.2004 N 19, </w:t>
      </w:r>
      <w:r>
        <w:rPr>
          <w:rFonts w:cs="Calibri"/>
        </w:rPr>
        <w:lastRenderedPageBreak/>
        <w:t xml:space="preserve">признавшего </w:t>
      </w:r>
      <w:hyperlink r:id="rId208">
        <w:r>
          <w:rPr>
            <w:rStyle w:val="-"/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ЧР от 23.05.2003 N 12 утратившим силу.</w:t>
      </w:r>
    </w:p>
    <w:p w:rsidR="0012501A" w:rsidRDefault="0012501A">
      <w:pPr>
        <w:widowControl w:val="0"/>
        <w:pBdr>
          <w:bottom w:val="single" w:sz="6" w:space="0" w:color="00000A"/>
        </w:pBdr>
        <w:spacing w:after="0" w:line="240" w:lineRule="auto"/>
        <w:rPr>
          <w:rFonts w:ascii="Calibri" w:hAnsi="Calibri" w:cs="Calibri"/>
          <w:sz w:val="5"/>
          <w:szCs w:val="5"/>
        </w:rPr>
      </w:pPr>
    </w:p>
    <w:p w:rsidR="0012501A" w:rsidRDefault="0012501A">
      <w:pPr>
        <w:widowControl w:val="0"/>
        <w:spacing w:after="0" w:line="240" w:lineRule="auto"/>
        <w:ind w:firstLine="540"/>
        <w:jc w:val="both"/>
      </w:pPr>
      <w:hyperlink r:id="rId209">
        <w:r w:rsidR="00E44DEC">
          <w:rPr>
            <w:rStyle w:val="-"/>
            <w:rFonts w:cs="Calibri"/>
            <w:color w:val="0000FF"/>
          </w:rPr>
          <w:t>статью 2</w:t>
        </w:r>
      </w:hyperlink>
      <w:r w:rsidR="00E44DEC">
        <w:rPr>
          <w:rFonts w:cs="Calibri"/>
        </w:rPr>
        <w:t xml:space="preserve"> Закона Чувашской Республики от 23 мая 2003 года N 12 "О внесении изменений в некоторые законодательные акты Чув</w:t>
      </w:r>
      <w:r w:rsidR="00E44DEC">
        <w:rPr>
          <w:rFonts w:cs="Calibri"/>
        </w:rPr>
        <w:t>ашской Республики" (Ведомости Государственного Совета Чувашской Республики, 2003, N 54).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ind w:firstLine="540"/>
        <w:jc w:val="both"/>
        <w:outlineLvl w:val="0"/>
      </w:pPr>
      <w:bookmarkStart w:id="35" w:name="Par456"/>
      <w:bookmarkEnd w:id="35"/>
      <w:r>
        <w:rPr>
          <w:rFonts w:cs="Calibri"/>
        </w:rPr>
        <w:t xml:space="preserve">Статья 17. Утратила силу с 1 января 2012 года. - </w:t>
      </w:r>
      <w:hyperlink r:id="rId210">
        <w:r>
          <w:rPr>
            <w:rStyle w:val="-"/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ЧР от 05.12.2011 N 95.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E44DEC">
      <w:pPr>
        <w:widowControl w:val="0"/>
        <w:spacing w:after="0" w:line="240" w:lineRule="auto"/>
        <w:jc w:val="right"/>
        <w:rPr>
          <w:rFonts w:ascii="Calibri" w:hAnsi="Calibri" w:cs="Calibri"/>
        </w:rPr>
      </w:pPr>
      <w:r>
        <w:rPr>
          <w:rFonts w:cs="Calibri"/>
        </w:rPr>
        <w:t>Президент</w:t>
      </w:r>
    </w:p>
    <w:p w:rsidR="0012501A" w:rsidRDefault="00E44DEC">
      <w:pPr>
        <w:widowControl w:val="0"/>
        <w:spacing w:after="0" w:line="240" w:lineRule="auto"/>
        <w:jc w:val="right"/>
        <w:rPr>
          <w:rFonts w:ascii="Calibri" w:hAnsi="Calibri" w:cs="Calibri"/>
        </w:rPr>
      </w:pPr>
      <w:r>
        <w:rPr>
          <w:rFonts w:cs="Calibri"/>
        </w:rPr>
        <w:t>Чувашской Республики</w:t>
      </w:r>
    </w:p>
    <w:p w:rsidR="0012501A" w:rsidRDefault="00E44DEC">
      <w:pPr>
        <w:widowControl w:val="0"/>
        <w:spacing w:after="0" w:line="240" w:lineRule="auto"/>
        <w:jc w:val="right"/>
        <w:rPr>
          <w:rFonts w:ascii="Calibri" w:hAnsi="Calibri" w:cs="Calibri"/>
        </w:rPr>
      </w:pPr>
      <w:r>
        <w:rPr>
          <w:rFonts w:cs="Calibri"/>
        </w:rPr>
        <w:t>Н.ФЕДОРОВ</w:t>
      </w:r>
    </w:p>
    <w:p w:rsidR="0012501A" w:rsidRDefault="00E44DEC">
      <w:pPr>
        <w:widowControl w:val="0"/>
        <w:spacing w:after="0" w:line="240" w:lineRule="auto"/>
        <w:rPr>
          <w:rFonts w:ascii="Calibri" w:hAnsi="Calibri" w:cs="Calibri"/>
        </w:rPr>
      </w:pPr>
      <w:r>
        <w:rPr>
          <w:rFonts w:cs="Calibri"/>
        </w:rPr>
        <w:t>г. Чебоксары</w:t>
      </w:r>
    </w:p>
    <w:p w:rsidR="0012501A" w:rsidRDefault="00E44DEC">
      <w:pPr>
        <w:widowControl w:val="0"/>
        <w:spacing w:after="0" w:line="240" w:lineRule="auto"/>
        <w:rPr>
          <w:rFonts w:ascii="Calibri" w:hAnsi="Calibri" w:cs="Calibri"/>
        </w:rPr>
      </w:pPr>
      <w:r>
        <w:rPr>
          <w:rFonts w:cs="Calibri"/>
        </w:rPr>
        <w:t>25 мая 2004 года</w:t>
      </w:r>
    </w:p>
    <w:p w:rsidR="0012501A" w:rsidRDefault="00E44DEC">
      <w:pPr>
        <w:widowControl w:val="0"/>
        <w:spacing w:after="0" w:line="240" w:lineRule="auto"/>
        <w:rPr>
          <w:rFonts w:ascii="Calibri" w:hAnsi="Calibri" w:cs="Calibri"/>
        </w:rPr>
      </w:pPr>
      <w:r>
        <w:rPr>
          <w:rFonts w:cs="Calibri"/>
        </w:rPr>
        <w:t>N 8</w:t>
      </w: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12501A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01A" w:rsidRDefault="0012501A">
      <w:pPr>
        <w:widowControl w:val="0"/>
        <w:pBdr>
          <w:bottom w:val="single" w:sz="6" w:space="0" w:color="00000A"/>
        </w:pBdr>
        <w:spacing w:after="0" w:line="240" w:lineRule="auto"/>
        <w:rPr>
          <w:rFonts w:ascii="Calibri" w:hAnsi="Calibri" w:cs="Calibri"/>
          <w:sz w:val="5"/>
          <w:szCs w:val="5"/>
        </w:rPr>
      </w:pPr>
    </w:p>
    <w:p w:rsidR="0012501A" w:rsidRDefault="0012501A"/>
    <w:sectPr w:rsidR="0012501A" w:rsidSect="0012501A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501A"/>
    <w:rsid w:val="0012501A"/>
    <w:rsid w:val="00E4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2501A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12501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2501A"/>
    <w:pPr>
      <w:spacing w:after="140" w:line="288" w:lineRule="auto"/>
    </w:pPr>
  </w:style>
  <w:style w:type="paragraph" w:styleId="a5">
    <w:name w:val="List"/>
    <w:basedOn w:val="a4"/>
    <w:rsid w:val="0012501A"/>
    <w:rPr>
      <w:rFonts w:cs="Mangal"/>
    </w:rPr>
  </w:style>
  <w:style w:type="paragraph" w:customStyle="1" w:styleId="Caption">
    <w:name w:val="Caption"/>
    <w:basedOn w:val="a"/>
    <w:qFormat/>
    <w:rsid w:val="001250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12501A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7A2D0A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qFormat/>
    <w:rsid w:val="007A2D0A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7A2D0A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7A2D0A"/>
    <w:pPr>
      <w:widowControl w:val="0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38301D0C797D101CE9D3B2E921579A973FB3891C8430582E110BBCC83C02FCDD9550F9560D2F7648127CEz9T2G" TargetMode="External"/><Relationship Id="rId21" Type="http://schemas.openxmlformats.org/officeDocument/2006/relationships/hyperlink" Target="consultantplus://offline/ref=B38301D0C797D101CE9D3B2E921579A973FB3891CD450884E110BBCC83C02FCDD9550F9560D2F7648127CBz9TAG" TargetMode="External"/><Relationship Id="rId42" Type="http://schemas.openxmlformats.org/officeDocument/2006/relationships/hyperlink" Target="consultantplus://offline/ref=B38301D0C797D101CE9D2523847927AD7AF56095C9430BD6B94FE091D4zCT9G" TargetMode="External"/><Relationship Id="rId63" Type="http://schemas.openxmlformats.org/officeDocument/2006/relationships/hyperlink" Target="consultantplus://offline/ref=B38301D0C797D101CE9D3B2E921579A973FB3891C8430582E110BBCC83C02FCDD9550F9560D2F7648127C9z9TAG" TargetMode="External"/><Relationship Id="rId84" Type="http://schemas.openxmlformats.org/officeDocument/2006/relationships/hyperlink" Target="consultantplus://offline/ref=B38301D0C797D101CE9D3B2E921579A973FB3891CE400684ED10BBCC83C02FCDD9550F9560D2F7648127C9z9T3G" TargetMode="External"/><Relationship Id="rId138" Type="http://schemas.openxmlformats.org/officeDocument/2006/relationships/hyperlink" Target="consultantplus://offline/ref=B38301D0C797D101CE9D3B2E921579A973FB3891C9420489E010BBCC83C02FCDD9550F9560D2F7648127CCz9T2G" TargetMode="External"/><Relationship Id="rId159" Type="http://schemas.openxmlformats.org/officeDocument/2006/relationships/hyperlink" Target="consultantplus://offline/ref=B38301D0C797D101CE9D3B2E921579A973FB3891C9400989E310BBCC83C02FCDD9550F9560D2F7648127CFz9TAG" TargetMode="External"/><Relationship Id="rId170" Type="http://schemas.openxmlformats.org/officeDocument/2006/relationships/hyperlink" Target="consultantplus://offline/ref=B38301D0C797D101CE9D3B2E921579A973FB3891C8430582E110BBCC83C02FCDD9550F9560D2F7648127CDz9T4G" TargetMode="External"/><Relationship Id="rId191" Type="http://schemas.openxmlformats.org/officeDocument/2006/relationships/hyperlink" Target="consultantplus://offline/ref=B38301D0C797D101CE9D3B2E921579A973FB3891C9420489E010BBCC83C02FCDD9550F9560D2F7648127C2z9T5G" TargetMode="External"/><Relationship Id="rId205" Type="http://schemas.openxmlformats.org/officeDocument/2006/relationships/hyperlink" Target="consultantplus://offline/ref=B38301D0C797D101CE9D3B2E921579A973FB3891C3460684EE4DB1C4DACC2DzCTAG" TargetMode="External"/><Relationship Id="rId107" Type="http://schemas.openxmlformats.org/officeDocument/2006/relationships/hyperlink" Target="consultantplus://offline/ref=B38301D0C797D101CE9D3B2E921579A973FB3891CD450884E110BBCC83C02FCDD9550F9560D2F7648127C8z9T2G" TargetMode="External"/><Relationship Id="rId11" Type="http://schemas.openxmlformats.org/officeDocument/2006/relationships/hyperlink" Target="consultantplus://offline/ref=B38301D0C797D101CE9D3B2E921579A973FB3891CF470883E310BBCC83C02FCDD9550F9560D2F7648127CBz9TBG" TargetMode="External"/><Relationship Id="rId32" Type="http://schemas.openxmlformats.org/officeDocument/2006/relationships/hyperlink" Target="consultantplus://offline/ref=B38301D0C797D101CE9D3B2E921579A973FB3891C9400989E310BBCC83C02FCDD9550F9560D2F7648127CAz9T6G" TargetMode="External"/><Relationship Id="rId37" Type="http://schemas.openxmlformats.org/officeDocument/2006/relationships/hyperlink" Target="consultantplus://offline/ref=B38301D0C797D101CE9D3B2E921579A973FB3891CD450884E110BBCC83C02FCDD9550F9560D2F7648127CAz9T6G" TargetMode="External"/><Relationship Id="rId53" Type="http://schemas.openxmlformats.org/officeDocument/2006/relationships/hyperlink" Target="consultantplus://offline/ref=B38301D0C797D101CE9D3B2E921579A973FB3891C9420489E010BBCC83C02FCDD9550F9560D2F7648127CAz9T5G" TargetMode="External"/><Relationship Id="rId58" Type="http://schemas.openxmlformats.org/officeDocument/2006/relationships/hyperlink" Target="consultantplus://offline/ref=B38301D0C797D101CE9D3B2E921579A973FB3891C9400989E310BBCC83C02FCDD9550F9560D2F7648127C9z9TBG" TargetMode="External"/><Relationship Id="rId74" Type="http://schemas.openxmlformats.org/officeDocument/2006/relationships/hyperlink" Target="consultantplus://offline/ref=B38301D0C797D101CE9D3B2E921579A973FB3891C8430582E110BBCC83C02FCDD9550F9560D2F7648127C8z9T6G" TargetMode="External"/><Relationship Id="rId79" Type="http://schemas.openxmlformats.org/officeDocument/2006/relationships/hyperlink" Target="consultantplus://offline/ref=B38301D0C797D101CE9D3B2E921579A973FB3891C9440286E210BBCC83C02FCDD9550F9560D2F7648127CAz9T0G" TargetMode="External"/><Relationship Id="rId102" Type="http://schemas.openxmlformats.org/officeDocument/2006/relationships/hyperlink" Target="consultantplus://offline/ref=B38301D0C797D101CE9D3B2E921579A973FB3891CF420988E310BBCC83C02FCDD9550F9560D2F7648127CAz9T0G" TargetMode="External"/><Relationship Id="rId123" Type="http://schemas.openxmlformats.org/officeDocument/2006/relationships/hyperlink" Target="consultantplus://offline/ref=B38301D0C797D101CE9D3B2E921579A973FB3891CD450884E110BBCC83C02FCDD9550F9560D2F7648127C8z9T6G" TargetMode="External"/><Relationship Id="rId128" Type="http://schemas.openxmlformats.org/officeDocument/2006/relationships/hyperlink" Target="consultantplus://offline/ref=B38301D0C797D101CE9D3B2E921579A973FB3891C8430582E110BBCC83C02FCDD9550F9560D2F7648127CEz9T4G" TargetMode="External"/><Relationship Id="rId144" Type="http://schemas.openxmlformats.org/officeDocument/2006/relationships/hyperlink" Target="consultantplus://offline/ref=B38301D0C797D101CE9D3B2E921579A973FB3891CE400684ED10BBCC83C02FCDD9550F9560D2F7648127C8z9TBG" TargetMode="External"/><Relationship Id="rId149" Type="http://schemas.openxmlformats.org/officeDocument/2006/relationships/hyperlink" Target="consultantplus://offline/ref=B38301D0C797D101CE9D3B2E921579A973FB3891CE400684ED10BBCC83C02FCDD9550F9560D2F7648127CFz9T7G" TargetMode="External"/><Relationship Id="rId5" Type="http://schemas.openxmlformats.org/officeDocument/2006/relationships/hyperlink" Target="consultantplus://offline/ref=B38301D0C797D101CE9D3B2E921579A973FB3891CE450683E410BBCC83C02FCDD9550F9560D2F7648126CFz9T2G" TargetMode="External"/><Relationship Id="rId90" Type="http://schemas.openxmlformats.org/officeDocument/2006/relationships/hyperlink" Target="consultantplus://offline/ref=B38301D0C797D101CE9D3B2E921579A973FB3891C9420489E010BBCC83C02FCDD9550F9560D2F7648127C8z9T7G" TargetMode="External"/><Relationship Id="rId95" Type="http://schemas.openxmlformats.org/officeDocument/2006/relationships/hyperlink" Target="consultantplus://offline/ref=B38301D0C797D101CE9D3B2E921579A973FB3891C9440286E210BBCC83C02FCDD9550F9560D2F7648127CAz9T4G" TargetMode="External"/><Relationship Id="rId160" Type="http://schemas.openxmlformats.org/officeDocument/2006/relationships/hyperlink" Target="consultantplus://offline/ref=B38301D0C797D101CE9D3B2E921579A973FB3891C9420489E010BBCC83C02FCDD9550F9560D2F7648127C3z9T4G" TargetMode="External"/><Relationship Id="rId165" Type="http://schemas.openxmlformats.org/officeDocument/2006/relationships/hyperlink" Target="consultantplus://offline/ref=B38301D0C797D101CE9D3B2E921579A973FB3891C9440286E210BBCC83C02FCDD9550F9560D2F7648127CCz9T1G" TargetMode="External"/><Relationship Id="rId181" Type="http://schemas.openxmlformats.org/officeDocument/2006/relationships/hyperlink" Target="consultantplus://offline/ref=B38301D0C797D101CE9D3B2E921579A973FB3891C9440286E210BBCC83C02FCDD9550F9560D2F7648127C2z9T6G" TargetMode="External"/><Relationship Id="rId186" Type="http://schemas.openxmlformats.org/officeDocument/2006/relationships/hyperlink" Target="consultantplus://offline/ref=B38301D0C797D101CE9D3B2E921579A973FB3891CE400684ED10BBCC83C02FCDD9550F9560D2F7648127CFz9TBG" TargetMode="External"/><Relationship Id="rId211" Type="http://schemas.openxmlformats.org/officeDocument/2006/relationships/fontTable" Target="fontTable.xml"/><Relationship Id="rId22" Type="http://schemas.openxmlformats.org/officeDocument/2006/relationships/hyperlink" Target="consultantplus://offline/ref=B38301D0C797D101CE9D3B2E921579A973FB3891C8430582E110BBCC83C02FCDD9550F9560D2F7648127CAz9T2G" TargetMode="External"/><Relationship Id="rId27" Type="http://schemas.openxmlformats.org/officeDocument/2006/relationships/hyperlink" Target="consultantplus://offline/ref=B38301D0C797D101CE9D3B2E921579A973FB3891C8430582E110BBCC83C02FCDD9550F9560D2F7648127CAz9T5G" TargetMode="External"/><Relationship Id="rId43" Type="http://schemas.openxmlformats.org/officeDocument/2006/relationships/hyperlink" Target="consultantplus://offline/ref=B38301D0C797D101CE9D3B2E921579A973FB3891C9400989E310BBCC83C02FCDD9550F9560D2F7648127CAz9TBG" TargetMode="External"/><Relationship Id="rId48" Type="http://schemas.openxmlformats.org/officeDocument/2006/relationships/hyperlink" Target="consultantplus://offline/ref=B38301D0C797D101CE9D3B2E921579A973FB3891CD450884E110BBCC83C02FCDD9550F9560D2F7648127CAz9T4G" TargetMode="External"/><Relationship Id="rId64" Type="http://schemas.openxmlformats.org/officeDocument/2006/relationships/hyperlink" Target="consultantplus://offline/ref=B38301D0C797D101CE9D3B2E921579A973FB3891C8430582E110BBCC83C02FCDD9550F9560D2F7648127C8z9T3G" TargetMode="External"/><Relationship Id="rId69" Type="http://schemas.openxmlformats.org/officeDocument/2006/relationships/hyperlink" Target="consultantplus://offline/ref=B38301D0C797D101CE9D3B2E921579A973FB3891C8430582E110BBCC83C02FCDD9550F9560D2F7648127C8z9T7G" TargetMode="External"/><Relationship Id="rId113" Type="http://schemas.openxmlformats.org/officeDocument/2006/relationships/hyperlink" Target="consultantplus://offline/ref=B38301D0C797D101CE9D3B2E921579A973FB3891CD460489E410BBCC83C02FCDD9550F9560D2F7648022CCz9T6G" TargetMode="External"/><Relationship Id="rId118" Type="http://schemas.openxmlformats.org/officeDocument/2006/relationships/hyperlink" Target="consultantplus://offline/ref=B38301D0C797D101CE9D3B2E921579A973FB3891C9420489E010BBCC83C02FCDD9550F9560D2F7648127CDz9T3G" TargetMode="External"/><Relationship Id="rId134" Type="http://schemas.openxmlformats.org/officeDocument/2006/relationships/hyperlink" Target="consultantplus://offline/ref=B38301D0C797D101CE9D3B2E921579A973FB3891CE400684ED10BBCC83C02FCDD9550F9560D2F7648127C8z9T7G" TargetMode="External"/><Relationship Id="rId139" Type="http://schemas.openxmlformats.org/officeDocument/2006/relationships/hyperlink" Target="consultantplus://offline/ref=B38301D0C797D101CE9D3B2E921579A973FB3891C9420489E010BBCC83C02FCDD9550F9560D2F7648127CCz9T0G" TargetMode="External"/><Relationship Id="rId80" Type="http://schemas.openxmlformats.org/officeDocument/2006/relationships/hyperlink" Target="consultantplus://offline/ref=B38301D0C797D101CE9D3B2E921579A973FB3891C9400989E310BBCC83C02FCDD9550F9560D2F7648127C8z9T0G" TargetMode="External"/><Relationship Id="rId85" Type="http://schemas.openxmlformats.org/officeDocument/2006/relationships/hyperlink" Target="consultantplus://offline/ref=B38301D0C797D101CE9D3B2E921579A973FB3891CF470883E310BBCC83C02FCDD9550F9560D2F7648127CAz9T7G" TargetMode="External"/><Relationship Id="rId150" Type="http://schemas.openxmlformats.org/officeDocument/2006/relationships/hyperlink" Target="consultantplus://offline/ref=B38301D0C797D101CE9D3B2E921579A973FB3891CD450884E110BBCC83C02FCDD9550F9560D2F7648127C8z9T5G" TargetMode="External"/><Relationship Id="rId155" Type="http://schemas.openxmlformats.org/officeDocument/2006/relationships/hyperlink" Target="consultantplus://offline/ref=B38301D0C797D101CE9D3B2E921579A973FB3891C8430582E110BBCC83C02FCDD9550F9560D2F7648127CDz9T1G" TargetMode="External"/><Relationship Id="rId171" Type="http://schemas.openxmlformats.org/officeDocument/2006/relationships/hyperlink" Target="consultantplus://offline/ref=B38301D0C797D101CE9D3B2E921579A973FB3891CE400684ED10BBCC83C02FCDD9550F9560D2F7648127CFz9T6G" TargetMode="External"/><Relationship Id="rId176" Type="http://schemas.openxmlformats.org/officeDocument/2006/relationships/hyperlink" Target="consultantplus://offline/ref=B38301D0C797D101CE9D3B2E921579A973FB3891C9440286E210BBCC83C02FCDD9550F9560D2F7648127C3z9TAG" TargetMode="External"/><Relationship Id="rId192" Type="http://schemas.openxmlformats.org/officeDocument/2006/relationships/hyperlink" Target="consultantplus://offline/ref=B38301D0C797D101CE9D3B2E921579A973FB3891CF430385E310BBCC83C02FCDzDT9G" TargetMode="External"/><Relationship Id="rId197" Type="http://schemas.openxmlformats.org/officeDocument/2006/relationships/hyperlink" Target="consultantplus://offline/ref=B38301D0C797D101CE9D3B2E921579A973FB3891CA440982E010BBCC83C02FCDD9550F9560D2F7648127CDz9T7G" TargetMode="External"/><Relationship Id="rId206" Type="http://schemas.openxmlformats.org/officeDocument/2006/relationships/hyperlink" Target="consultantplus://offline/ref=B38301D0C797D101CE9D3B2E921579A973FB3891C2470783EE4DB1C4DACC2DzCTAG" TargetMode="External"/><Relationship Id="rId201" Type="http://schemas.openxmlformats.org/officeDocument/2006/relationships/hyperlink" Target="consultantplus://offline/ref=B38301D0C797D101CE9D3B2E921579A973FB3891C9420489E010BBCC83C02FCDD9550F9560D2F7648126CBz9T2G" TargetMode="External"/><Relationship Id="rId12" Type="http://schemas.openxmlformats.org/officeDocument/2006/relationships/hyperlink" Target="consultantplus://offline/ref=B38301D0C797D101CE9D3B2E921579A973FB3891CF420988E310BBCC83C02FCDD9550F9560D2F7648127CBz9TBG" TargetMode="External"/><Relationship Id="rId17" Type="http://schemas.openxmlformats.org/officeDocument/2006/relationships/hyperlink" Target="consultantplus://offline/ref=B38301D0C797D101CE9D3B2E921579A973FB3891CE400684ED10BBCC83C02FCDD9550F9560D2F7648127CAz9T3G" TargetMode="External"/><Relationship Id="rId33" Type="http://schemas.openxmlformats.org/officeDocument/2006/relationships/hyperlink" Target="consultantplus://offline/ref=B38301D0C797D101CE9D3B2E921579A973FB3891CE400684ED10BBCC83C02FCDD9550F9560D2F7648127CAz9T7G" TargetMode="External"/><Relationship Id="rId38" Type="http://schemas.openxmlformats.org/officeDocument/2006/relationships/hyperlink" Target="consultantplus://offline/ref=B38301D0C797D101CE9D3B2E921579A973FB3891C9420489E010BBCC83C02FCDD9550F9560D2F7648127CAz9T1G" TargetMode="External"/><Relationship Id="rId59" Type="http://schemas.openxmlformats.org/officeDocument/2006/relationships/hyperlink" Target="consultantplus://offline/ref=B38301D0C797D101CE9D3B2E921579A973FB3891C8430582E110BBCC83C02FCDD9550F9560D2F7648127C9z9T0G" TargetMode="External"/><Relationship Id="rId103" Type="http://schemas.openxmlformats.org/officeDocument/2006/relationships/hyperlink" Target="consultantplus://offline/ref=B38301D0C797D101CE9D3B2E921579A973FB3891CF430385E310BBCC83C02FCDD9550F9560D2F7648127CBz9T1G" TargetMode="External"/><Relationship Id="rId108" Type="http://schemas.openxmlformats.org/officeDocument/2006/relationships/hyperlink" Target="consultantplus://offline/ref=B38301D0C797D101CE9D3B2E921579A973FB3891C9420489E010BBCC83C02FCDD9550F9560D2F7648127CEz9T0G" TargetMode="External"/><Relationship Id="rId124" Type="http://schemas.openxmlformats.org/officeDocument/2006/relationships/hyperlink" Target="consultantplus://offline/ref=B38301D0C797D101CE9D3B2E921579A973FB3891C9420489E010BBCC83C02FCDD9550F9560D2F7648127CDz9T1G" TargetMode="External"/><Relationship Id="rId129" Type="http://schemas.openxmlformats.org/officeDocument/2006/relationships/hyperlink" Target="consultantplus://offline/ref=B38301D0C797D101CE9D3B2E921579A973FB3891CF470883E310BBCC83C02FCDD9550F9560D2F7648127C9z9TAG" TargetMode="External"/><Relationship Id="rId54" Type="http://schemas.openxmlformats.org/officeDocument/2006/relationships/hyperlink" Target="consultantplus://offline/ref=B38301D0C797D101CE9D3B2E921579A973FB3891C9420489E010BBCC83C02FCDD9550F9560D2F7648127CAz9T4G" TargetMode="External"/><Relationship Id="rId70" Type="http://schemas.openxmlformats.org/officeDocument/2006/relationships/hyperlink" Target="consultantplus://offline/ref=B38301D0C797D101CE9D3B2E921579A973FB3891CF430385E310BBCC83C02FCDzDT9G" TargetMode="External"/><Relationship Id="rId75" Type="http://schemas.openxmlformats.org/officeDocument/2006/relationships/hyperlink" Target="consultantplus://offline/ref=B38301D0C797D101CE9D3B2E921579A973FB3891C8430582E110BBCC83C02FCDD9550F9560D2F7648127C8z9T4G" TargetMode="External"/><Relationship Id="rId91" Type="http://schemas.openxmlformats.org/officeDocument/2006/relationships/hyperlink" Target="consultantplus://offline/ref=B38301D0C797D101CE9D3B2E921579A973FB3891CE400684ED10BBCC83C02FCDD9550F9560D2F7648127C9z9TBG" TargetMode="External"/><Relationship Id="rId96" Type="http://schemas.openxmlformats.org/officeDocument/2006/relationships/hyperlink" Target="consultantplus://offline/ref=B38301D0C797D101CE9D3B2E921579A973FB3891CF470883E310BBCC83C02FCDD9550F9560D2F7648127CAz9T5G" TargetMode="External"/><Relationship Id="rId140" Type="http://schemas.openxmlformats.org/officeDocument/2006/relationships/hyperlink" Target="consultantplus://offline/ref=B38301D0C797D101CE9D3B2E921579A973FB3891C9420489E010BBCC83C02FCDD9550F9560D2F7648127CCz9T7G" TargetMode="External"/><Relationship Id="rId145" Type="http://schemas.openxmlformats.org/officeDocument/2006/relationships/hyperlink" Target="consultantplus://offline/ref=B38301D0C797D101CE9D3B2E921579A973FB3891CE400684ED10BBCC83C02FCDD9550F9560D2F7648127CFz9T3G" TargetMode="External"/><Relationship Id="rId161" Type="http://schemas.openxmlformats.org/officeDocument/2006/relationships/hyperlink" Target="consultantplus://offline/ref=B38301D0C797D101CE9D3B2E921579A973FB3891CF470883E310BBCC83C02FCDD9550F9560D2F7648127C8z9T4G" TargetMode="External"/><Relationship Id="rId166" Type="http://schemas.openxmlformats.org/officeDocument/2006/relationships/hyperlink" Target="consultantplus://offline/ref=B38301D0C797D101CE9D3B2E921579A973FB3891C9400989E310BBCC83C02FCDD9550F9560D2F7648127CEz9T2G" TargetMode="External"/><Relationship Id="rId182" Type="http://schemas.openxmlformats.org/officeDocument/2006/relationships/hyperlink" Target="consultantplus://offline/ref=B38301D0C797D101CE9D3B2E921579A973FB3891CF470883E310BBCC83C02FCDD9550F9560D2F7648127CFz9T3G" TargetMode="External"/><Relationship Id="rId187" Type="http://schemas.openxmlformats.org/officeDocument/2006/relationships/hyperlink" Target="consultantplus://offline/ref=B38301D0C797D101CE9D3B2E921579A973FB3891CF470883E310BBCC83C02FCDD9550F9560D2F7648127CFz9T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8301D0C797D101CE9D3B2E921579A973FB3891C9440286E210BBCC83C02FCDD9550F9560D2F7648127CBz9TBG" TargetMode="External"/><Relationship Id="rId212" Type="http://schemas.openxmlformats.org/officeDocument/2006/relationships/theme" Target="theme/theme1.xml"/><Relationship Id="rId23" Type="http://schemas.openxmlformats.org/officeDocument/2006/relationships/hyperlink" Target="consultantplus://offline/ref=B38301D0C797D101CE9D3B2E921579A973FB3891C8430582E110BBCC83C02FCDD9550F9560D2F7648127CAz9T1G" TargetMode="External"/><Relationship Id="rId28" Type="http://schemas.openxmlformats.org/officeDocument/2006/relationships/hyperlink" Target="consultantplus://offline/ref=B38301D0C797D101CE9D3B2E921579A973FB3891CE400684ED10BBCC83C02FCDD9550F9560D2F7648127CAz9T1G" TargetMode="External"/><Relationship Id="rId49" Type="http://schemas.openxmlformats.org/officeDocument/2006/relationships/hyperlink" Target="consultantplus://offline/ref=B38301D0C797D101CE9D3B2E921579A973FB3891C9400989E310BBCC83C02FCDD9550F9560D2F7648127C9z9T1G" TargetMode="External"/><Relationship Id="rId114" Type="http://schemas.openxmlformats.org/officeDocument/2006/relationships/hyperlink" Target="consultantplus://offline/ref=B38301D0C797D101CE9D3B2E921579A973FB3891CE400780E410BBCC83C02FCDD9550F9560D2F7648120CDz9T2G" TargetMode="External"/><Relationship Id="rId119" Type="http://schemas.openxmlformats.org/officeDocument/2006/relationships/hyperlink" Target="consultantplus://offline/ref=B38301D0C797D101CE9D3B2E921579A973FB3891C9400989E310BBCC83C02FCDD9550F9560D2F7648127CFz9T2G" TargetMode="External"/><Relationship Id="rId44" Type="http://schemas.openxmlformats.org/officeDocument/2006/relationships/hyperlink" Target="consultantplus://offline/ref=B38301D0C797D101CE9D3B2E921579A973FB3891CE400684ED10BBCC83C02FCDD9550F9560D2F7648127CAz9TBG" TargetMode="External"/><Relationship Id="rId60" Type="http://schemas.openxmlformats.org/officeDocument/2006/relationships/hyperlink" Target="consultantplus://offline/ref=B38301D0C797D101CE9D3B2E921579A973FB3891C8430582E110BBCC83C02FCDD9550F9560D2F7648127C9z9T5G" TargetMode="External"/><Relationship Id="rId65" Type="http://schemas.openxmlformats.org/officeDocument/2006/relationships/hyperlink" Target="consultantplus://offline/ref=B38301D0C797D101CE9D3B2E921579A973FB3891C8430582E110BBCC83C02FCDD9550F9560D2F7648127C8z9T2G" TargetMode="External"/><Relationship Id="rId81" Type="http://schemas.openxmlformats.org/officeDocument/2006/relationships/hyperlink" Target="consultantplus://offline/ref=B38301D0C797D101CE9D3B2E921579A973FB3891C8430582E110BBCC83C02FCDD9550F9560D2F7648127CFz9T5G" TargetMode="External"/><Relationship Id="rId86" Type="http://schemas.openxmlformats.org/officeDocument/2006/relationships/hyperlink" Target="consultantplus://offline/ref=B38301D0C797D101CE9D3B2E921579A973FB3891CE400684ED10BBCC83C02FCDD9550F9560D2F7648127C9z9T5G" TargetMode="External"/><Relationship Id="rId130" Type="http://schemas.openxmlformats.org/officeDocument/2006/relationships/hyperlink" Target="consultantplus://offline/ref=B38301D0C797D101CE9D3B2E921579A973FB3891CF470883E310BBCC83C02FCDD9550F9560D2F7648127C8z9T2G" TargetMode="External"/><Relationship Id="rId135" Type="http://schemas.openxmlformats.org/officeDocument/2006/relationships/hyperlink" Target="consultantplus://offline/ref=B38301D0C797D101CE9D3B2E921579A973FB3891CE400684ED10BBCC83C02FCDD9550F9560D2F7648127C8z9T5G" TargetMode="External"/><Relationship Id="rId151" Type="http://schemas.openxmlformats.org/officeDocument/2006/relationships/hyperlink" Target="consultantplus://offline/ref=B38301D0C797D101CE9D3B2E921579A973FB3891C9420489E010BBCC83C02FCDD9550F9560D2F7648127CCz9TBG" TargetMode="External"/><Relationship Id="rId156" Type="http://schemas.openxmlformats.org/officeDocument/2006/relationships/hyperlink" Target="consultantplus://offline/ref=B38301D0C797D101CE9D3B2E921579A973FB3891C9420489E010BBCC83C02FCDD9550F9560D2F7648127C3z9T1G" TargetMode="External"/><Relationship Id="rId177" Type="http://schemas.openxmlformats.org/officeDocument/2006/relationships/hyperlink" Target="consultantplus://offline/ref=B38301D0C797D101CE9D3B2E921579A973FB3891CF420988E310BBCC83C02FCDD9550F9560D2F7648127C8z9T6G" TargetMode="External"/><Relationship Id="rId198" Type="http://schemas.openxmlformats.org/officeDocument/2006/relationships/hyperlink" Target="consultantplus://offline/ref=B38301D0C797D101CE9D3B2E921579A973FB3891C9400989E310BBCC83C02FCDD9550F9560D2F7648127CDz9T1G" TargetMode="External"/><Relationship Id="rId172" Type="http://schemas.openxmlformats.org/officeDocument/2006/relationships/hyperlink" Target="consultantplus://offline/ref=B38301D0C797D101CE9D3B2E921579A973FB3891CD450884E110BBCC83C02FCDD9550F9560D2F7648127CFz9T3G" TargetMode="External"/><Relationship Id="rId193" Type="http://schemas.openxmlformats.org/officeDocument/2006/relationships/hyperlink" Target="consultantplus://offline/ref=B38301D0C797D101CE9D3B2E921579A973FB3891C9400989E310BBCC83C02FCDD9550F9560D2F7648127CEz9TBG" TargetMode="External"/><Relationship Id="rId202" Type="http://schemas.openxmlformats.org/officeDocument/2006/relationships/hyperlink" Target="consultantplus://offline/ref=B38301D0C797D101CE9D3B2E921579A973FB3891CA470484EE4DB1C4DACC2DzCTAG" TargetMode="External"/><Relationship Id="rId207" Type="http://schemas.openxmlformats.org/officeDocument/2006/relationships/hyperlink" Target="consultantplus://offline/ref=B38301D0C797D101CE9D3B2E921579A973FB3891CD410080E110BBCC83C02FCDD9550F9560D2F7648121CAz9T0G" TargetMode="External"/><Relationship Id="rId13" Type="http://schemas.openxmlformats.org/officeDocument/2006/relationships/hyperlink" Target="consultantplus://offline/ref=B38301D0C797D101CE9D3B2E921579A973FB3891CF400286E010BBCC83C02FCDD9550F9560D2F7648127C8z9TAG" TargetMode="External"/><Relationship Id="rId18" Type="http://schemas.openxmlformats.org/officeDocument/2006/relationships/hyperlink" Target="consultantplus://offline/ref=B38301D0C797D101CE9D3B2E921579A973FB3891C9400989E310BBCC83C02FCDD9550F9560D2F7648127CAz9T3G" TargetMode="External"/><Relationship Id="rId39" Type="http://schemas.openxmlformats.org/officeDocument/2006/relationships/hyperlink" Target="consultantplus://offline/ref=B38301D0C797D101CE9D3B2E921579A973FB3891CE400684ED10BBCC83C02FCDD9550F9560D2F7648127CAz9T5G" TargetMode="External"/><Relationship Id="rId109" Type="http://schemas.openxmlformats.org/officeDocument/2006/relationships/hyperlink" Target="consultantplus://offline/ref=B38301D0C797D101CE9D3B2E921579A973FB3891C9420489E010BBCC83C02FCDD9550F9560D2F7648127CEz9T6G" TargetMode="External"/><Relationship Id="rId34" Type="http://schemas.openxmlformats.org/officeDocument/2006/relationships/hyperlink" Target="consultantplus://offline/ref=B38301D0C797D101CE9D3B2E921579A973FB3891CF420988E310BBCC83C02FCDD9550F9560D2F7648127CBz9TAG" TargetMode="External"/><Relationship Id="rId50" Type="http://schemas.openxmlformats.org/officeDocument/2006/relationships/hyperlink" Target="consultantplus://offline/ref=B38301D0C797D101CE9D3B2E921579A973FB3891C8430582E110BBCC83C02FCDD9550F9560D2F7648127C9z9T2G" TargetMode="External"/><Relationship Id="rId55" Type="http://schemas.openxmlformats.org/officeDocument/2006/relationships/hyperlink" Target="consultantplus://offline/ref=B38301D0C797D101CE9D3B2E921579A973FB3891C9420489E010BBCC83C02FCDD9550F9560D2F7648127CAz9TBG" TargetMode="External"/><Relationship Id="rId76" Type="http://schemas.openxmlformats.org/officeDocument/2006/relationships/hyperlink" Target="consultantplus://offline/ref=B38301D0C797D101CE9D3B2E921579A973FB3891C8430582E110BBCC83C02FCDD9550F9560D2F7648127C8z9TAG" TargetMode="External"/><Relationship Id="rId97" Type="http://schemas.openxmlformats.org/officeDocument/2006/relationships/hyperlink" Target="consultantplus://offline/ref=B38301D0C797D101CE9D3B2E921579A973FB3891CF470883E310BBCC83C02FCDD9550F9560D2F7648127CAz9T4G" TargetMode="External"/><Relationship Id="rId104" Type="http://schemas.openxmlformats.org/officeDocument/2006/relationships/hyperlink" Target="consultantplus://offline/ref=B38301D0C797D101CE9D3B2E921579A973FB3891CD450884E110BBCC83C02FCDD9550F9560D2F7648127C9z9TBG" TargetMode="External"/><Relationship Id="rId120" Type="http://schemas.openxmlformats.org/officeDocument/2006/relationships/hyperlink" Target="consultantplus://offline/ref=B38301D0C797D101CE9D3B2E921579A973FB3891CD450884E110BBCC83C02FCDD9550F9560D2F7648127C8z9T7G" TargetMode="External"/><Relationship Id="rId125" Type="http://schemas.openxmlformats.org/officeDocument/2006/relationships/hyperlink" Target="consultantplus://offline/ref=B38301D0C797D101CE9D3B2E921579A973FB3891C9400989E310BBCC83C02FCDD9550F9560D2F7648127CFz9T1G" TargetMode="External"/><Relationship Id="rId141" Type="http://schemas.openxmlformats.org/officeDocument/2006/relationships/hyperlink" Target="consultantplus://offline/ref=B38301D0C797D101CE9D3B2E921579A973FB3891CF420988E310BBCC83C02FCDD9550F9560D2F7648127C8z9T1G" TargetMode="External"/><Relationship Id="rId146" Type="http://schemas.openxmlformats.org/officeDocument/2006/relationships/hyperlink" Target="consultantplus://offline/ref=B38301D0C797D101CE9D3B2E921579A973FB3891CE400684ED10BBCC83C02FCDD9550F9560D2F7648127CFz9T2G" TargetMode="External"/><Relationship Id="rId167" Type="http://schemas.openxmlformats.org/officeDocument/2006/relationships/hyperlink" Target="consultantplus://offline/ref=B38301D0C797D101CE9D3B2E921579A973FB3891C8430582E110BBCC83C02FCDD9550F9560D2F7648127CDz9T6G" TargetMode="External"/><Relationship Id="rId188" Type="http://schemas.openxmlformats.org/officeDocument/2006/relationships/hyperlink" Target="consultantplus://offline/ref=B38301D0C797D101CE9D3B2E921579A973FB3891CD450884E110BBCC83C02FCDD9550F9560D2F7648127CEz9T3G" TargetMode="External"/><Relationship Id="rId7" Type="http://schemas.openxmlformats.org/officeDocument/2006/relationships/hyperlink" Target="consultantplus://offline/ref=B38301D0C797D101CE9D3B2E921579A973FB3891CE400780E410BBCC83C02FCDD9550F9560D2F7648120CDz9T2G" TargetMode="External"/><Relationship Id="rId71" Type="http://schemas.openxmlformats.org/officeDocument/2006/relationships/hyperlink" Target="consultantplus://offline/ref=B38301D0C797D101CE9D3B2E921579A973FB3891CF430385E310BBCC83C02FCDzDT9G" TargetMode="External"/><Relationship Id="rId92" Type="http://schemas.openxmlformats.org/officeDocument/2006/relationships/hyperlink" Target="consultantplus://offline/ref=B38301D0C797D101CE9D3B2E921579A973FB3891CA440982E010BBCC83C02FCDD9550F9560D2F7648127C8z9T4G" TargetMode="External"/><Relationship Id="rId162" Type="http://schemas.openxmlformats.org/officeDocument/2006/relationships/hyperlink" Target="consultantplus://offline/ref=B38301D0C797D101CE9D3B2E921579A973FB3891C9420489E010BBCC83C02FCDD9550F9560D2F7648127C3z9TBG" TargetMode="External"/><Relationship Id="rId183" Type="http://schemas.openxmlformats.org/officeDocument/2006/relationships/hyperlink" Target="consultantplus://offline/ref=B38301D0C797D101CE9D3B2E921579A973FB3891CE400684ED10BBCC83C02FCDD9550F9560D2F7648127CFz9T4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38301D0C797D101CE9D3B2E921579A973FB3891CD450884E110BBCC83C02FCDD9550F9560D2F7648127CAz9T3G" TargetMode="External"/><Relationship Id="rId24" Type="http://schemas.openxmlformats.org/officeDocument/2006/relationships/hyperlink" Target="consultantplus://offline/ref=B38301D0C797D101CE9D3B2E921579A973FB3891C8430582E110BBCC83C02FCDD9550F9560D2F7648127CAz9T0G" TargetMode="External"/><Relationship Id="rId40" Type="http://schemas.openxmlformats.org/officeDocument/2006/relationships/hyperlink" Target="consultantplus://offline/ref=B38301D0C797D101CE9D3B2E921579A973FB3891C9420489E010BBCC83C02FCDD9550F9560D2F7648127CAz9T0G" TargetMode="External"/><Relationship Id="rId45" Type="http://schemas.openxmlformats.org/officeDocument/2006/relationships/hyperlink" Target="consultantplus://offline/ref=B38301D0C797D101CE9D3B2E921579A973FB3891C8430582E110BBCC83C02FCDD9550F9560D2F7648127CAz9TBG" TargetMode="External"/><Relationship Id="rId66" Type="http://schemas.openxmlformats.org/officeDocument/2006/relationships/hyperlink" Target="consultantplus://offline/ref=B38301D0C797D101CE9D3B2E921579A973FB3891C8430582E110BBCC83C02FCDD9550F9560D2F7648127C8z9T0G" TargetMode="External"/><Relationship Id="rId87" Type="http://schemas.openxmlformats.org/officeDocument/2006/relationships/hyperlink" Target="consultantplus://offline/ref=B38301D0C797D101CE9D3B2E921579A973FB3891C9420489E010BBCC83C02FCDD9550F9560D2F7648127C8z9T1G" TargetMode="External"/><Relationship Id="rId110" Type="http://schemas.openxmlformats.org/officeDocument/2006/relationships/hyperlink" Target="consultantplus://offline/ref=B38301D0C797D101CE9D3B2E921579A973FB3891C9440286E210BBCC83C02FCDD9550F9560D2F7648127C9z9T7G" TargetMode="External"/><Relationship Id="rId115" Type="http://schemas.openxmlformats.org/officeDocument/2006/relationships/hyperlink" Target="consultantplus://offline/ref=B38301D0C797D101CE9D3B2E921579A973FB3891CE400684ED10BBCC83C02FCDD9550F9560D2F7648127C8z9T3G" TargetMode="External"/><Relationship Id="rId131" Type="http://schemas.openxmlformats.org/officeDocument/2006/relationships/hyperlink" Target="consultantplus://offline/ref=B38301D0C797D101CE9D3B2E921579A973FB3891CE400684ED10BBCC83C02FCDD9550F9560D2F7648127C8z9T0G" TargetMode="External"/><Relationship Id="rId136" Type="http://schemas.openxmlformats.org/officeDocument/2006/relationships/hyperlink" Target="consultantplus://offline/ref=B38301D0C797D101CE9D3B2E921579A973FB3891CF420988E310BBCC83C02FCDD9550F9560D2F7648127C8z9T2G" TargetMode="External"/><Relationship Id="rId157" Type="http://schemas.openxmlformats.org/officeDocument/2006/relationships/hyperlink" Target="consultantplus://offline/ref=B38301D0C797D101CE9D3B2E921579A973FB3891C9400989E310BBCC83C02FCDD9550F9560D2F7648127CFz9TAG" TargetMode="External"/><Relationship Id="rId178" Type="http://schemas.openxmlformats.org/officeDocument/2006/relationships/hyperlink" Target="consultantplus://offline/ref=B38301D0C797D101CE9D3B2E921579A973FB3891CF420988E310BBCC83C02FCDD9550F9560D2F7648127C8z9T5G" TargetMode="External"/><Relationship Id="rId61" Type="http://schemas.openxmlformats.org/officeDocument/2006/relationships/hyperlink" Target="consultantplus://offline/ref=B38301D0C797D101CE9D3B2E921579A973FB3891CF470883E310BBCC83C02FCDD9550F9560D2F7648127CAz9T3G" TargetMode="External"/><Relationship Id="rId82" Type="http://schemas.openxmlformats.org/officeDocument/2006/relationships/hyperlink" Target="consultantplus://offline/ref=B38301D0C797D101CE9D3B2E921579A973FB3891C9400989E310BBCC83C02FCDD9550F9560D2F7648127C8z9T7G" TargetMode="External"/><Relationship Id="rId152" Type="http://schemas.openxmlformats.org/officeDocument/2006/relationships/hyperlink" Target="consultantplus://offline/ref=B38301D0C797D101CE9D3B2E921579A973FB3891C9420489E010BBCC83C02FCDD9550F9560D2F7648127CCz9TAG" TargetMode="External"/><Relationship Id="rId173" Type="http://schemas.openxmlformats.org/officeDocument/2006/relationships/hyperlink" Target="consultantplus://offline/ref=B38301D0C797D101CE9D3B2E921579A973FB3891C9420489E010BBCC83C02FCDD9550F9560D2F7648127C3z9TAG" TargetMode="External"/><Relationship Id="rId194" Type="http://schemas.openxmlformats.org/officeDocument/2006/relationships/hyperlink" Target="consultantplus://offline/ref=B38301D0C797D101CE9D3B2E921579A973FB3891C9400989E310BBCC83C02FCDD9550F9560D2F7648127CEz9TAG" TargetMode="External"/><Relationship Id="rId199" Type="http://schemas.openxmlformats.org/officeDocument/2006/relationships/hyperlink" Target="consultantplus://offline/ref=B38301D0C797D101CE9D3B2E921579A973FB3891C9400989E310BBCC83C02FCDD9550F9560D2F7648127CDz9T0G" TargetMode="External"/><Relationship Id="rId203" Type="http://schemas.openxmlformats.org/officeDocument/2006/relationships/hyperlink" Target="consultantplus://offline/ref=B38301D0C797D101CE9D3B2E921579A973FB3891CD400189EE4DB1C4DACC2DzCTAG" TargetMode="External"/><Relationship Id="rId208" Type="http://schemas.openxmlformats.org/officeDocument/2006/relationships/hyperlink" Target="consultantplus://offline/ref=B38301D0C797D101CE9D3B2E921579A973FB3891CA450482E010BBCC83C02FCDzDT9G" TargetMode="External"/><Relationship Id="rId19" Type="http://schemas.openxmlformats.org/officeDocument/2006/relationships/hyperlink" Target="consultantplus://offline/ref=B38301D0C797D101CE9D3B2E921579A973FB3891CE400684ED10BBCC83C02FCDD9550F9560D2F7648127CAz9T2G" TargetMode="External"/><Relationship Id="rId14" Type="http://schemas.openxmlformats.org/officeDocument/2006/relationships/hyperlink" Target="consultantplus://offline/ref=B38301D0C797D101CE9D3B2E921579A973FB3891CE400684ED10BBCC83C02FCDD9550F9560D2F7648127CBz9TBG" TargetMode="External"/><Relationship Id="rId30" Type="http://schemas.openxmlformats.org/officeDocument/2006/relationships/hyperlink" Target="consultantplus://offline/ref=B38301D0C797D101CE9D3B2E921579A973FB3891C9400989E310BBCC83C02FCDD9550F9560D2F7648127CAz9T7G" TargetMode="External"/><Relationship Id="rId35" Type="http://schemas.openxmlformats.org/officeDocument/2006/relationships/hyperlink" Target="consultantplus://offline/ref=B38301D0C797D101CE9D3B2E921579A973FB3891CD450884E110BBCC83C02FCDD9550F9560D2F7648127CAz9T0G" TargetMode="External"/><Relationship Id="rId56" Type="http://schemas.openxmlformats.org/officeDocument/2006/relationships/hyperlink" Target="consultantplus://offline/ref=B38301D0C797D101CE9D3B2E921579A973FB3891C9400989E310BBCC83C02FCDD9550F9560D2F7648127C9z9T7G" TargetMode="External"/><Relationship Id="rId77" Type="http://schemas.openxmlformats.org/officeDocument/2006/relationships/hyperlink" Target="consultantplus://offline/ref=B38301D0C797D101CE9D3B2E921579A973FB3891C8430582E110BBCC83C02FCDD9550F9560D2F7648127CFz9T3G" TargetMode="External"/><Relationship Id="rId100" Type="http://schemas.openxmlformats.org/officeDocument/2006/relationships/hyperlink" Target="consultantplus://offline/ref=B38301D0C797D101CE9D3B2E921579A973FB3891CD450884E110BBCC83C02FCDD9550F9560D2F7648127C9z9T7G" TargetMode="External"/><Relationship Id="rId105" Type="http://schemas.openxmlformats.org/officeDocument/2006/relationships/hyperlink" Target="consultantplus://offline/ref=B38301D0C797D101CE9D3B2E921579A973FB3891CD450884E110BBCC83C02FCDD9550F9560D2F7648127C9z9TAG" TargetMode="External"/><Relationship Id="rId126" Type="http://schemas.openxmlformats.org/officeDocument/2006/relationships/hyperlink" Target="consultantplus://offline/ref=B38301D0C797D101CE9D3B2E921579A973FB3891C9440286E210BBCC83C02FCDD9550F9560D2F7648127CFz9T3G" TargetMode="External"/><Relationship Id="rId147" Type="http://schemas.openxmlformats.org/officeDocument/2006/relationships/hyperlink" Target="consultantplus://offline/ref=B38301D0C797D101CE9D3B2E921579A973FB3891CE400684ED10BBCC83C02FCDD9550F9560D2F7648127CFz9T1G" TargetMode="External"/><Relationship Id="rId168" Type="http://schemas.openxmlformats.org/officeDocument/2006/relationships/hyperlink" Target="consultantplus://offline/ref=B38301D0C797D101CE9D3B2E921579A973FB3891C9400989E310BBCC83C02FCDD9550F9560D2F7648127CEz9T1G" TargetMode="External"/><Relationship Id="rId8" Type="http://schemas.openxmlformats.org/officeDocument/2006/relationships/hyperlink" Target="consultantplus://offline/ref=B38301D0C797D101CE9D3B2E921579A973FB3891C9420489E010BBCC83C02FCDD9550F9560D2F7648127CBz9TBG" TargetMode="External"/><Relationship Id="rId51" Type="http://schemas.openxmlformats.org/officeDocument/2006/relationships/hyperlink" Target="consultantplus://offline/ref=B38301D0C797D101CE9D3B2E921579A973FB3891CF430385E310BBCC83C02FCDD9550F9560D2F7648127CBz9T1G" TargetMode="External"/><Relationship Id="rId72" Type="http://schemas.openxmlformats.org/officeDocument/2006/relationships/hyperlink" Target="consultantplus://offline/ref=B38301D0C797D101CE9D3B2E921579A973FB3891CA440982E010BBCC83C02FCDD9550F9560D2F7648127C8z9T1G" TargetMode="External"/><Relationship Id="rId93" Type="http://schemas.openxmlformats.org/officeDocument/2006/relationships/hyperlink" Target="consultantplus://offline/ref=B38301D0C797D101CE9D3B2E921579A973FB3891CA440982E010BBCC83C02FCDD9550F9560D2F7648127C8z9TBG" TargetMode="External"/><Relationship Id="rId98" Type="http://schemas.openxmlformats.org/officeDocument/2006/relationships/hyperlink" Target="consultantplus://offline/ref=B38301D0C797D101CE9D3B2E921579A973FB3891CF470883E310BBCC83C02FCDD9550F9560D2F7648127CAz9TAG" TargetMode="External"/><Relationship Id="rId121" Type="http://schemas.openxmlformats.org/officeDocument/2006/relationships/hyperlink" Target="consultantplus://offline/ref=B38301D0C797D101CE9D3B2E921579A973FB3891C8430582E110BBCC83C02FCDD9550F9560D2F7648127CEz9T0G" TargetMode="External"/><Relationship Id="rId142" Type="http://schemas.openxmlformats.org/officeDocument/2006/relationships/hyperlink" Target="consultantplus://offline/ref=B38301D0C797D101CE9D3B2E921579A973FB3891CE400684ED10BBCC83C02FCDD9550F9560D2F7648127C8z9T4G" TargetMode="External"/><Relationship Id="rId163" Type="http://schemas.openxmlformats.org/officeDocument/2006/relationships/hyperlink" Target="consultantplus://offline/ref=B38301D0C797D101CE9D3B2E921579A973FB3891C8430582E110BBCC83C02FCDD9550F9560D2F7648127CDz9T0G" TargetMode="External"/><Relationship Id="rId184" Type="http://schemas.openxmlformats.org/officeDocument/2006/relationships/hyperlink" Target="consultantplus://offline/ref=B38301D0C797D101CE9D3B2E921579A973FB3891C9420489E010BBCC83C02FCDD9550F9560D2F7648127C2z9T0G" TargetMode="External"/><Relationship Id="rId189" Type="http://schemas.openxmlformats.org/officeDocument/2006/relationships/hyperlink" Target="consultantplus://offline/ref=B38301D0C797D101CE9D3B2E921579A973FB3891CD450884E110BBCC83C02FCDD9550F9560D2F7648127CEz9T1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B38301D0C797D101CE9D3B2E921579A973FB3891C8430582E110BBCC83C02FCDD9550F9560D2F7648127CAz9T7G" TargetMode="External"/><Relationship Id="rId46" Type="http://schemas.openxmlformats.org/officeDocument/2006/relationships/hyperlink" Target="consultantplus://offline/ref=B38301D0C797D101CE9D3B2E921579A973FB3891C9400989E310BBCC83C02FCDD9550F9560D2F7648127C9z9T3G" TargetMode="External"/><Relationship Id="rId67" Type="http://schemas.openxmlformats.org/officeDocument/2006/relationships/hyperlink" Target="consultantplus://offline/ref=B38301D0C797D101CE9D3B2E921579A973FB3891CF470883E310BBCC83C02FCDD9550F9560D2F7648127CAz9T1G" TargetMode="External"/><Relationship Id="rId116" Type="http://schemas.openxmlformats.org/officeDocument/2006/relationships/hyperlink" Target="consultantplus://offline/ref=B38301D0C797D101CE9D3B2E921579A973FB3891C9420489E010BBCC83C02FCDD9550F9560D2F7648127CEz9TBG" TargetMode="External"/><Relationship Id="rId137" Type="http://schemas.openxmlformats.org/officeDocument/2006/relationships/hyperlink" Target="consultantplus://offline/ref=B38301D0C797D101CE9D3B2E921579A973FB3891C8430582E110BBCC83C02FCDD9550F9560D2F7648127CDz9T3G" TargetMode="External"/><Relationship Id="rId158" Type="http://schemas.openxmlformats.org/officeDocument/2006/relationships/hyperlink" Target="consultantplus://offline/ref=B38301D0C797D101CE9D3B2E921579A973FB3891C9420489E010BBCC83C02FCDD9550F9560D2F7648127C3z9T7G" TargetMode="External"/><Relationship Id="rId20" Type="http://schemas.openxmlformats.org/officeDocument/2006/relationships/hyperlink" Target="consultantplus://offline/ref=B38301D0C797D101CE9D3B2E921579A973FB3891C8430582E110BBCC83C02FCDD9550F9560D2F7648127CAz9T3G" TargetMode="External"/><Relationship Id="rId41" Type="http://schemas.openxmlformats.org/officeDocument/2006/relationships/hyperlink" Target="consultantplus://offline/ref=B38301D0C797D101CE9D3B2E921579A973FB3891CE400684ED10BBCC83C02FCDD9550F9560D2F7648127CAz9T4G" TargetMode="External"/><Relationship Id="rId62" Type="http://schemas.openxmlformats.org/officeDocument/2006/relationships/hyperlink" Target="consultantplus://offline/ref=B38301D0C797D101CE9D3B2E921579A973FB3891C8430582E110BBCC83C02FCDD9550F9560D2F7648127C9z9TBG" TargetMode="External"/><Relationship Id="rId83" Type="http://schemas.openxmlformats.org/officeDocument/2006/relationships/hyperlink" Target="consultantplus://offline/ref=B38301D0C797D101CE9D3B2E921579A973FB3891CF470883E310BBCC83C02FCDD9550F9560D2F7648127CAz9T0G" TargetMode="External"/><Relationship Id="rId88" Type="http://schemas.openxmlformats.org/officeDocument/2006/relationships/hyperlink" Target="consultantplus://offline/ref=B38301D0C797D101CE9D3B2E921579A973FB3891CA440982E010BBCC83C02FCDD9550F9560D2F7648127C8z9T7G" TargetMode="External"/><Relationship Id="rId111" Type="http://schemas.openxmlformats.org/officeDocument/2006/relationships/hyperlink" Target="consultantplus://offline/ref=B38301D0C797D101CE9D2523847927AD7AF46E95C24F0BD6B94FE091D4C9259A9E1A56DE22zDTDG" TargetMode="External"/><Relationship Id="rId132" Type="http://schemas.openxmlformats.org/officeDocument/2006/relationships/hyperlink" Target="consultantplus://offline/ref=B38301D0C797D101CE9D3B2E921579A973FB3891CF470883E310BBCC83C02FCDD9550F9560D2F7648127C8z9T7G" TargetMode="External"/><Relationship Id="rId153" Type="http://schemas.openxmlformats.org/officeDocument/2006/relationships/hyperlink" Target="consultantplus://offline/ref=B38301D0C797D101CE9D3B2E921579A973FB3891C9420489E010BBCC83C02FCDD9550F9560D2F7648127C3z9T2G" TargetMode="External"/><Relationship Id="rId174" Type="http://schemas.openxmlformats.org/officeDocument/2006/relationships/hyperlink" Target="consultantplus://offline/ref=B38301D0C797D101CE9D3B2E921579A973FB3891CF470883E310BBCC83C02FCDD9550F9560D2F7648127C8z9TAG" TargetMode="External"/><Relationship Id="rId179" Type="http://schemas.openxmlformats.org/officeDocument/2006/relationships/hyperlink" Target="consultantplus://offline/ref=B38301D0C797D101CE9D3B2E921579A973FB3891CF420988E310BBCC83C02FCDD9550F9560D2F7648127C8z9TBG" TargetMode="External"/><Relationship Id="rId195" Type="http://schemas.openxmlformats.org/officeDocument/2006/relationships/hyperlink" Target="consultantplus://offline/ref=B38301D0C797D101CE9D3B2E921579A973FB3891CA440982E010BBCC83C02FCDD9550F9560D2F7648127CDz9T0G" TargetMode="External"/><Relationship Id="rId209" Type="http://schemas.openxmlformats.org/officeDocument/2006/relationships/hyperlink" Target="consultantplus://offline/ref=B38301D0C797D101CE9D3B2E921579A973FB3891CA470782E510BBCC83C02FCDD9550F9560D2F7648127CAz9T5G" TargetMode="External"/><Relationship Id="rId190" Type="http://schemas.openxmlformats.org/officeDocument/2006/relationships/hyperlink" Target="consultantplus://offline/ref=B38301D0C797D101CE9D3B2E921579A973FB3891CF470883E310BBCC83C02FCDD9550F9560D2F7648127CFz9TBG" TargetMode="External"/><Relationship Id="rId204" Type="http://schemas.openxmlformats.org/officeDocument/2006/relationships/hyperlink" Target="consultantplus://offline/ref=B38301D0C797D101CE9D3B2E921579A973FB3891CC420987EE4DB1C4DACC2DzCTAG" TargetMode="External"/><Relationship Id="rId15" Type="http://schemas.openxmlformats.org/officeDocument/2006/relationships/hyperlink" Target="consultantplus://offline/ref=B38301D0C797D101CE9D3B2E921579A973FB3891CD450884E110BBCC83C02FCDD9550F9560D2F7648127CBz9TBG" TargetMode="External"/><Relationship Id="rId36" Type="http://schemas.openxmlformats.org/officeDocument/2006/relationships/hyperlink" Target="consultantplus://offline/ref=B38301D0C797D101CE9D3B2E921579A973FB3891CA440982E010BBCC83C02FCDD9550F9560D2F7648127CBz9TBG" TargetMode="External"/><Relationship Id="rId57" Type="http://schemas.openxmlformats.org/officeDocument/2006/relationships/hyperlink" Target="consultantplus://offline/ref=B38301D0C797D101CE9D3B2E921579A973FB3891CD450884E110BBCC83C02FCDD9550F9560D2F7648127CAz9TBG" TargetMode="External"/><Relationship Id="rId106" Type="http://schemas.openxmlformats.org/officeDocument/2006/relationships/hyperlink" Target="consultantplus://offline/ref=B38301D0C797D101CE9D3B2E921579A973FB3891CD450884E110BBCC83C02FCDD9550F9560D2F7648127C8z9T3G" TargetMode="External"/><Relationship Id="rId127" Type="http://schemas.openxmlformats.org/officeDocument/2006/relationships/hyperlink" Target="consultantplus://offline/ref=B38301D0C797D101CE9D3B2E921579A973FB3891C9420489E010BBCC83C02FCDD9550F9560D2F7648127CDz9T5G" TargetMode="External"/><Relationship Id="rId10" Type="http://schemas.openxmlformats.org/officeDocument/2006/relationships/hyperlink" Target="consultantplus://offline/ref=B38301D0C797D101CE9D3B2E921579A973FB3891C8430582E110BBCC83C02FCDD9550F9560D2F7648127CBz9TBG" TargetMode="External"/><Relationship Id="rId31" Type="http://schemas.openxmlformats.org/officeDocument/2006/relationships/hyperlink" Target="consultantplus://offline/ref=B38301D0C797D101CE9D2523847927AD7AF06E9FCD470BD6B94FE091D4C9259A9E1A56D724DFF665z8T0G" TargetMode="External"/><Relationship Id="rId52" Type="http://schemas.openxmlformats.org/officeDocument/2006/relationships/hyperlink" Target="consultantplus://offline/ref=B38301D0C797D101CE9D3B2E921579A973FB3891CF420988E310BBCC83C02FCDD9550F9560D2F7648127CAz9T2G" TargetMode="External"/><Relationship Id="rId73" Type="http://schemas.openxmlformats.org/officeDocument/2006/relationships/hyperlink" Target="consultantplus://offline/ref=B38301D0C797D101CE9D3B2E921579A973FB3891C9420489E010BBCC83C02FCDD9550F9560D2F7648127C9z9T5G" TargetMode="External"/><Relationship Id="rId78" Type="http://schemas.openxmlformats.org/officeDocument/2006/relationships/hyperlink" Target="consultantplus://offline/ref=B38301D0C797D101CE9D3B2E921579A973FB3891C8430582E110BBCC83C02FCDD9550F9560D2F7648127CFz9T2G" TargetMode="External"/><Relationship Id="rId94" Type="http://schemas.openxmlformats.org/officeDocument/2006/relationships/hyperlink" Target="consultantplus://offline/ref=B38301D0C797D101CE9D3B2E921579A973FB3891C9440286E210BBCC83C02FCDD9550F9560D2F7648127CAz9T5G" TargetMode="External"/><Relationship Id="rId99" Type="http://schemas.openxmlformats.org/officeDocument/2006/relationships/hyperlink" Target="consultantplus://offline/ref=B38301D0C797D101CE9D2523847927AD7AF56094C3470BD6B94FE091D4zCT9G" TargetMode="External"/><Relationship Id="rId101" Type="http://schemas.openxmlformats.org/officeDocument/2006/relationships/hyperlink" Target="consultantplus://offline/ref=B38301D0C797D101CE9D3B2E921579A973FB3891CD450884E110BBCC83C02FCDD9550F9560D2F7648127C9z9T5G" TargetMode="External"/><Relationship Id="rId122" Type="http://schemas.openxmlformats.org/officeDocument/2006/relationships/hyperlink" Target="consultantplus://offline/ref=B38301D0C797D101CE9D3B2E921579A973FB3891CE400684ED10BBCC83C02FCDD9550F9560D2F7648127C8z9T2G" TargetMode="External"/><Relationship Id="rId143" Type="http://schemas.openxmlformats.org/officeDocument/2006/relationships/hyperlink" Target="consultantplus://offline/ref=B38301D0C797D101CE9D3B2E921579A973FB3891C9400989E310BBCC83C02FCDD9550F9560D2F7648127CFz9TBG" TargetMode="External"/><Relationship Id="rId148" Type="http://schemas.openxmlformats.org/officeDocument/2006/relationships/hyperlink" Target="consultantplus://offline/ref=B38301D0C797D101CE9D3B2E921579A973FB3891CE400684ED10BBCC83C02FCDD9550F9560D2F7648127CFz9T0G" TargetMode="External"/><Relationship Id="rId164" Type="http://schemas.openxmlformats.org/officeDocument/2006/relationships/hyperlink" Target="consultantplus://offline/ref=B38301D0C797D101CE9D3B2E921579A973FB3891CF470883E310BBCC83C02FCDD9550F9560D2F7648127C8z9TBG" TargetMode="External"/><Relationship Id="rId169" Type="http://schemas.openxmlformats.org/officeDocument/2006/relationships/hyperlink" Target="consultantplus://offline/ref=B38301D0C797D101CE9D3B2E921579A973FB3891CD450884E110BBCC83C02FCDD9550F9560D2F7648127C8z9TBG" TargetMode="External"/><Relationship Id="rId185" Type="http://schemas.openxmlformats.org/officeDocument/2006/relationships/hyperlink" Target="consultantplus://offline/ref=B38301D0C797D101CE9D3B2E921579A973FB3891CF470883E310BBCC83C02FCDD9550F9560D2F7648127CFz9T2G" TargetMode="External"/><Relationship Id="rId4" Type="http://schemas.openxmlformats.org/officeDocument/2006/relationships/hyperlink" Target="consultantplus://offline/ref=B38301D0C797D101CE9D3B2E921579A973FB3891CA440982E010BBCC83C02FCDD9550F9560D2F7648127CBz9T4G" TargetMode="External"/><Relationship Id="rId9" Type="http://schemas.openxmlformats.org/officeDocument/2006/relationships/hyperlink" Target="consultantplus://offline/ref=B38301D0C797D101CE9D3B2E921579A973FB3891C9400989E310BBCC83C02FCDD9550F9560D2F7648127CBz9TBG" TargetMode="External"/><Relationship Id="rId180" Type="http://schemas.openxmlformats.org/officeDocument/2006/relationships/hyperlink" Target="consultantplus://offline/ref=B38301D0C797D101CE9D3B2E921579A973FB3891C9420489E010BBCC83C02FCDD9550F9560D2F7648127C2z9T2G" TargetMode="External"/><Relationship Id="rId210" Type="http://schemas.openxmlformats.org/officeDocument/2006/relationships/hyperlink" Target="consultantplus://offline/ref=B38301D0C797D101CE9D3B2E921579A973FB3891CF400286E010BBCC83C02FCDD9550F9560D2F7648127CFz9T0G" TargetMode="External"/><Relationship Id="rId26" Type="http://schemas.openxmlformats.org/officeDocument/2006/relationships/hyperlink" Target="consultantplus://offline/ref=B38301D0C797D101CE9D3B2E921579A973FB3891C8430582E110BBCC83C02FCDD9550F9560D2F7648127CAz9T6G" TargetMode="External"/><Relationship Id="rId47" Type="http://schemas.openxmlformats.org/officeDocument/2006/relationships/hyperlink" Target="consultantplus://offline/ref=B38301D0C797D101CE9D3B2E921579A973FB3891C9400989E310BBCC83C02FCDD9550F9560D2F7648127C9z9T2G" TargetMode="External"/><Relationship Id="rId68" Type="http://schemas.openxmlformats.org/officeDocument/2006/relationships/hyperlink" Target="consultantplus://offline/ref=B38301D0C797D101CE9D3B2E921579A973FB3891C9420489E010BBCC83C02FCDD9550F9560D2F7648127C9z9T7G" TargetMode="External"/><Relationship Id="rId89" Type="http://schemas.openxmlformats.org/officeDocument/2006/relationships/hyperlink" Target="consultantplus://offline/ref=B38301D0C797D101CE9D3B2E921579A973FB3891C9400989E310BBCC83C02FCDD9550F9560D2F7648127C8z9TAG" TargetMode="External"/><Relationship Id="rId112" Type="http://schemas.openxmlformats.org/officeDocument/2006/relationships/hyperlink" Target="consultantplus://offline/ref=B38301D0C797D101CE9D3B2E921579A973FB3891C9420489E010BBCC83C02FCDD9550F9560D2F7648127CEz9T5G" TargetMode="External"/><Relationship Id="rId133" Type="http://schemas.openxmlformats.org/officeDocument/2006/relationships/hyperlink" Target="consultantplus://offline/ref=B38301D0C797D101CE9D3B2E921579A973FB3891CF420988E310BBCC83C02FCDD9550F9560D2F7648127C9z9T4G" TargetMode="External"/><Relationship Id="rId154" Type="http://schemas.openxmlformats.org/officeDocument/2006/relationships/hyperlink" Target="consultantplus://offline/ref=B38301D0C797D101CE9D3B2E921579A973FB3891CF470883E310BBCC83C02FCDD9550F9560D2F7648127C8z9T5G" TargetMode="External"/><Relationship Id="rId175" Type="http://schemas.openxmlformats.org/officeDocument/2006/relationships/hyperlink" Target="consultantplus://offline/ref=B38301D0C797D101CE9D3B2E921579A973FB3891CD450884E110BBCC83C02FCDD9550F9560D2F7648127CFz9T2G" TargetMode="External"/><Relationship Id="rId196" Type="http://schemas.openxmlformats.org/officeDocument/2006/relationships/hyperlink" Target="consultantplus://offline/ref=B38301D0C797D101CE9D3B2E921579A973FB3891CA440982E010BBCC83C02FCDD9550F9560D2F7648127CDz9T0G" TargetMode="External"/><Relationship Id="rId200" Type="http://schemas.openxmlformats.org/officeDocument/2006/relationships/hyperlink" Target="consultantplus://offline/ref=B38301D0C797D101CE9D3B2E921579A973FB3891C9440286E210BBCC83C02FCDD9550F9560D2F7648126CBz9T2G" TargetMode="External"/><Relationship Id="rId16" Type="http://schemas.openxmlformats.org/officeDocument/2006/relationships/hyperlink" Target="consultantplus://offline/ref=B38301D0C797D101CE9D3B2E921579A973FB3891C9420489E010BBCC83C02FCDD9550F9560D2F7648127CBz9T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13602</Words>
  <Characters>77537</Characters>
  <Application>Microsoft Office Word</Application>
  <DocSecurity>0</DocSecurity>
  <Lines>646</Lines>
  <Paragraphs>181</Paragraphs>
  <ScaleCrop>false</ScaleCrop>
  <Company>Grizli777</Company>
  <LinksUpToDate>false</LinksUpToDate>
  <CharactersWithSpaces>90958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economy18 (Шакшина А.Г.)</dc:creator>
  <dc:description/>
  <cp:lastModifiedBy>bolv</cp:lastModifiedBy>
  <cp:revision>2</cp:revision>
  <dcterms:created xsi:type="dcterms:W3CDTF">2018-07-16T13:11:00Z</dcterms:created>
  <dcterms:modified xsi:type="dcterms:W3CDTF">2018-07-16T13:11:00Z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