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6" w:rsidRDefault="00D80026" w:rsidP="00A96B0E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Проведение специальной оценки условий труда</w:t>
      </w:r>
    </w:p>
    <w:p w:rsidR="00DE6996" w:rsidRDefault="00D80026" w:rsidP="00A96B0E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Cs w:val="21"/>
        </w:rPr>
      </w:pPr>
      <w:r w:rsidRPr="00D80026">
        <w:rPr>
          <w:color w:val="000000"/>
          <w:szCs w:val="21"/>
        </w:rPr>
        <w:t xml:space="preserve">В соответствии с Федеральным законом № 421-ФЗ от 28.12.2013 </w:t>
      </w:r>
      <w:r w:rsidR="007C4289">
        <w:rPr>
          <w:color w:val="000000"/>
          <w:szCs w:val="21"/>
        </w:rPr>
        <w:t>«</w:t>
      </w:r>
      <w:r w:rsidRPr="00D80026">
        <w:rPr>
          <w:color w:val="000000"/>
          <w:szCs w:val="21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7C4289">
        <w:rPr>
          <w:color w:val="000000"/>
          <w:szCs w:val="21"/>
        </w:rPr>
        <w:t>«</w:t>
      </w:r>
      <w:r w:rsidRPr="00D80026">
        <w:rPr>
          <w:color w:val="000000"/>
          <w:szCs w:val="21"/>
        </w:rPr>
        <w:t>О специальной оценке условий труда</w:t>
      </w:r>
      <w:r w:rsidR="007C4289">
        <w:rPr>
          <w:color w:val="000000"/>
          <w:szCs w:val="21"/>
        </w:rPr>
        <w:t>»</w:t>
      </w:r>
      <w:r w:rsidRPr="00D80026">
        <w:rPr>
          <w:color w:val="000000"/>
          <w:szCs w:val="21"/>
        </w:rPr>
        <w:t>, с 1 января 2014 года все работодатели обязаны проводить </w:t>
      </w:r>
      <w:r w:rsidRPr="00D80026">
        <w:rPr>
          <w:rStyle w:val="a6"/>
          <w:color w:val="000000"/>
          <w:szCs w:val="21"/>
          <w:bdr w:val="none" w:sz="0" w:space="0" w:color="auto" w:frame="1"/>
        </w:rPr>
        <w:t>специальную оценку условий труда</w:t>
      </w:r>
      <w:r w:rsidRPr="00D80026">
        <w:rPr>
          <w:color w:val="000000"/>
          <w:szCs w:val="21"/>
        </w:rPr>
        <w:t>, которая заменила </w:t>
      </w:r>
      <w:r w:rsidRPr="00D80026">
        <w:rPr>
          <w:rStyle w:val="a6"/>
          <w:color w:val="000000"/>
          <w:szCs w:val="21"/>
          <w:bdr w:val="none" w:sz="0" w:space="0" w:color="auto" w:frame="1"/>
        </w:rPr>
        <w:t>аттестацию рабочих мест</w:t>
      </w:r>
      <w:r w:rsidRPr="00D80026">
        <w:rPr>
          <w:color w:val="000000"/>
          <w:szCs w:val="21"/>
        </w:rPr>
        <w:t xml:space="preserve"> по условиям труда. </w:t>
      </w:r>
    </w:p>
    <w:p w:rsidR="00D80026" w:rsidRPr="00D80026" w:rsidRDefault="00D80026" w:rsidP="0079494E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Cs w:val="21"/>
        </w:rPr>
      </w:pPr>
      <w:r w:rsidRPr="00D80026">
        <w:rPr>
          <w:color w:val="000000"/>
          <w:szCs w:val="21"/>
        </w:rPr>
        <w:t>Требования к экспертным организациям, которые будут заниматься </w:t>
      </w:r>
      <w:r w:rsidRPr="00D80026">
        <w:rPr>
          <w:rStyle w:val="a6"/>
          <w:color w:val="000000"/>
          <w:szCs w:val="21"/>
          <w:bdr w:val="none" w:sz="0" w:space="0" w:color="auto" w:frame="1"/>
        </w:rPr>
        <w:t>СОУТ</w:t>
      </w:r>
      <w:r w:rsidRPr="00D80026">
        <w:rPr>
          <w:color w:val="000000"/>
          <w:szCs w:val="21"/>
        </w:rPr>
        <w:t>, существенно ужесточены, но деятельность нашей компании полностью соответствует нормативным правилам. Мы готовы оказать вам профессиональные услуги по </w:t>
      </w:r>
      <w:r w:rsidR="00C706AA">
        <w:rPr>
          <w:color w:val="000000"/>
          <w:szCs w:val="21"/>
        </w:rPr>
        <w:t xml:space="preserve">проведению </w:t>
      </w:r>
      <w:r w:rsidRPr="00D80026">
        <w:rPr>
          <w:rStyle w:val="a6"/>
          <w:color w:val="000000"/>
          <w:szCs w:val="21"/>
          <w:bdr w:val="none" w:sz="0" w:space="0" w:color="auto" w:frame="1"/>
        </w:rPr>
        <w:t>плановой</w:t>
      </w:r>
      <w:r w:rsidRPr="00D80026">
        <w:rPr>
          <w:color w:val="000000"/>
          <w:szCs w:val="21"/>
        </w:rPr>
        <w:t> и </w:t>
      </w:r>
      <w:r w:rsidRPr="00D80026">
        <w:rPr>
          <w:rStyle w:val="a6"/>
          <w:color w:val="000000"/>
          <w:szCs w:val="21"/>
          <w:bdr w:val="none" w:sz="0" w:space="0" w:color="auto" w:frame="1"/>
        </w:rPr>
        <w:t>внеплановой специальной оценк</w:t>
      </w:r>
      <w:r w:rsidR="00C706AA">
        <w:rPr>
          <w:rStyle w:val="a6"/>
          <w:color w:val="000000"/>
          <w:szCs w:val="21"/>
          <w:bdr w:val="none" w:sz="0" w:space="0" w:color="auto" w:frame="1"/>
        </w:rPr>
        <w:t>и</w:t>
      </w:r>
      <w:r w:rsidRPr="00D80026">
        <w:rPr>
          <w:rStyle w:val="a6"/>
          <w:color w:val="000000"/>
          <w:szCs w:val="21"/>
          <w:bdr w:val="none" w:sz="0" w:space="0" w:color="auto" w:frame="1"/>
        </w:rPr>
        <w:t xml:space="preserve"> условий труда</w:t>
      </w:r>
      <w:r w:rsidRPr="00D80026">
        <w:rPr>
          <w:color w:val="000000"/>
          <w:szCs w:val="21"/>
        </w:rPr>
        <w:t xml:space="preserve"> с </w:t>
      </w:r>
      <w:r w:rsidRPr="00C706AA">
        <w:rPr>
          <w:szCs w:val="21"/>
        </w:rPr>
        <w:t>оформлением ее результатов и консультационным сопровождением. У нас работа</w:t>
      </w:r>
      <w:r w:rsidR="00FC7C57" w:rsidRPr="00C706AA">
        <w:rPr>
          <w:szCs w:val="21"/>
        </w:rPr>
        <w:t>ю</w:t>
      </w:r>
      <w:r w:rsidRPr="00C706AA">
        <w:rPr>
          <w:szCs w:val="21"/>
        </w:rPr>
        <w:t xml:space="preserve">т </w:t>
      </w:r>
      <w:r w:rsidR="00FC7C57" w:rsidRPr="00C706AA">
        <w:rPr>
          <w:szCs w:val="21"/>
        </w:rPr>
        <w:t>специалисты</w:t>
      </w:r>
      <w:r w:rsidRPr="00C706AA">
        <w:rPr>
          <w:szCs w:val="21"/>
        </w:rPr>
        <w:t xml:space="preserve"> с большим практическим опытом</w:t>
      </w:r>
      <w:r w:rsidR="00FC7C57" w:rsidRPr="00C706AA">
        <w:rPr>
          <w:szCs w:val="21"/>
        </w:rPr>
        <w:t xml:space="preserve"> оценки условий труда</w:t>
      </w:r>
      <w:r w:rsidR="00C706AA">
        <w:rPr>
          <w:szCs w:val="21"/>
        </w:rPr>
        <w:t xml:space="preserve"> на рабочих местах. Все специалисты состоят </w:t>
      </w:r>
      <w:r w:rsidR="00FC7C57" w:rsidRPr="00C706AA">
        <w:rPr>
          <w:szCs w:val="21"/>
        </w:rPr>
        <w:t xml:space="preserve">в реестре </w:t>
      </w:r>
      <w:r w:rsidR="00A85384" w:rsidRPr="00C706AA">
        <w:rPr>
          <w:szCs w:val="21"/>
        </w:rPr>
        <w:t>экспертов организаций, проводящих специальную оценку условий труда</w:t>
      </w:r>
      <w:r w:rsidR="00C706AA" w:rsidRPr="00C706AA">
        <w:rPr>
          <w:szCs w:val="21"/>
        </w:rPr>
        <w:t xml:space="preserve"> Минтруда России</w:t>
      </w:r>
      <w:r w:rsidRPr="00C706AA">
        <w:rPr>
          <w:szCs w:val="21"/>
        </w:rPr>
        <w:t>. Мы гарантируем не только соблюдение всех законодательных нормативов,</w:t>
      </w:r>
      <w:r w:rsidRPr="00D80026">
        <w:rPr>
          <w:color w:val="000000"/>
          <w:szCs w:val="21"/>
        </w:rPr>
        <w:t xml:space="preserve"> но и то, что специальная оценка условий труда будет выполнена в оптимальные сроки и по адекватным ценам. Вы можете обратиться к сотрудникам наше</w:t>
      </w:r>
      <w:r w:rsidR="005009DE">
        <w:rPr>
          <w:color w:val="000000"/>
          <w:szCs w:val="21"/>
        </w:rPr>
        <w:t>го Центра</w:t>
      </w:r>
      <w:r w:rsidR="005009DE" w:rsidRPr="00D80026">
        <w:rPr>
          <w:color w:val="000000"/>
          <w:szCs w:val="21"/>
        </w:rPr>
        <w:t xml:space="preserve"> </w:t>
      </w:r>
      <w:r w:rsidRPr="00D80026">
        <w:rPr>
          <w:color w:val="000000"/>
          <w:szCs w:val="21"/>
        </w:rPr>
        <w:t xml:space="preserve">за любыми разъяснениями, касающимися процедуры </w:t>
      </w:r>
      <w:r w:rsidR="00C706AA">
        <w:rPr>
          <w:color w:val="000000"/>
          <w:szCs w:val="21"/>
        </w:rPr>
        <w:t xml:space="preserve">проведения </w:t>
      </w:r>
      <w:r w:rsidRPr="00D80026">
        <w:rPr>
          <w:color w:val="000000"/>
          <w:szCs w:val="21"/>
        </w:rPr>
        <w:t>специальной оценки условий труда.</w:t>
      </w:r>
    </w:p>
    <w:p w:rsidR="004F6593" w:rsidRDefault="004F6593" w:rsidP="00A96B0E">
      <w:pPr>
        <w:spacing w:after="0" w:line="360" w:lineRule="auto"/>
        <w:jc w:val="both"/>
        <w:rPr>
          <w:rStyle w:val="a6"/>
          <w:rFonts w:ascii="Arial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</w:p>
    <w:p w:rsidR="00D80026" w:rsidRPr="004F6593" w:rsidRDefault="004F6593" w:rsidP="00A96B0E">
      <w:pPr>
        <w:spacing w:after="0" w:line="360" w:lineRule="auto"/>
        <w:jc w:val="both"/>
        <w:rPr>
          <w:rStyle w:val="a6"/>
          <w:rFonts w:ascii="Times New Roman" w:hAnsi="Times New Roman" w:cs="Times New Roman"/>
          <w:color w:val="000000"/>
          <w:sz w:val="24"/>
          <w:szCs w:val="19"/>
          <w:bdr w:val="none" w:sz="0" w:space="0" w:color="auto" w:frame="1"/>
          <w:shd w:val="clear" w:color="auto" w:fill="FFFFFF"/>
        </w:rPr>
      </w:pPr>
      <w:r w:rsidRPr="004F6593">
        <w:rPr>
          <w:rStyle w:val="a6"/>
          <w:rFonts w:ascii="Times New Roman" w:hAnsi="Times New Roman" w:cs="Times New Roman"/>
          <w:color w:val="000000"/>
          <w:sz w:val="24"/>
          <w:szCs w:val="19"/>
          <w:bdr w:val="none" w:sz="0" w:space="0" w:color="auto" w:frame="1"/>
          <w:shd w:val="clear" w:color="auto" w:fill="FFFFFF"/>
        </w:rPr>
        <w:t>Специальная оценка условий труда позволяет работодателю:</w:t>
      </w:r>
    </w:p>
    <w:p w:rsidR="004F6593" w:rsidRDefault="004F6593" w:rsidP="00A96B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обосновать льготы и компенсации, предоставляемые сотрудникам или сократить расходы на них</w:t>
      </w:r>
      <w:r w:rsidR="00DF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6593" w:rsidRDefault="004F6593" w:rsidP="00A96B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снизить налоги на фонд заработной платы сотрудников предприятия по результатам </w:t>
      </w:r>
      <w:r w:rsidR="00765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специальной оценки условий труда</w:t>
      </w:r>
      <w:r w:rsidR="00DF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6593" w:rsidRDefault="004F6593" w:rsidP="00A96B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получить скидки (до 40%) к страховым тарифам</w:t>
      </w:r>
      <w:r w:rsidR="00DF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65FA8" w:rsidRDefault="004F6593" w:rsidP="00A96B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обосновать дополнительные затраты на улучшение труда</w:t>
      </w:r>
      <w:r w:rsidR="00DF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6593" w:rsidRDefault="004F6593" w:rsidP="00A96B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обезопасить предприятие при проверке государственных органов от штрафов за несоблюдение законодательства</w:t>
      </w:r>
      <w:r w:rsidR="00DF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6593" w:rsidRDefault="004F6593" w:rsidP="00A96B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утвердить в Пенсионном фонде льготные пенсии</w:t>
      </w:r>
      <w:r w:rsidR="00DF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6593" w:rsidRDefault="004F6593" w:rsidP="00A96B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снять с себя большую часть ответственности за жизнь и здоровье трудящихся</w:t>
      </w:r>
      <w:r w:rsidR="00DF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F6593" w:rsidRDefault="004F6593" w:rsidP="00A96B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получить лицензии на различные виды деятельности.</w:t>
      </w:r>
    </w:p>
    <w:p w:rsidR="005F257E" w:rsidRDefault="005F257E" w:rsidP="00A96B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257E" w:rsidRPr="00160240" w:rsidRDefault="005F257E" w:rsidP="00160240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Cs w:val="22"/>
        </w:rPr>
      </w:pPr>
      <w:r w:rsidRPr="00160240">
        <w:rPr>
          <w:rStyle w:val="a6"/>
          <w:color w:val="000000"/>
          <w:szCs w:val="22"/>
          <w:bdr w:val="none" w:sz="0" w:space="0" w:color="auto" w:frame="1"/>
        </w:rPr>
        <w:t>По результатам специальной оценки условий труда Вы получите комплект документов:</w:t>
      </w:r>
    </w:p>
    <w:p w:rsidR="00160240" w:rsidRPr="00160240" w:rsidRDefault="00160240" w:rsidP="001602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160240">
        <w:rPr>
          <w:rFonts w:ascii="Times New Roman" w:hAnsi="Times New Roman" w:cs="Times New Roman"/>
          <w:sz w:val="24"/>
          <w:szCs w:val="22"/>
        </w:rPr>
        <w:t>1) сведения об организации, проводящей специальную оценку условий труда, с приложением копий документов, подтверждающих ее соответствие установленным требованиям;</w:t>
      </w:r>
    </w:p>
    <w:p w:rsidR="00160240" w:rsidRPr="00160240" w:rsidRDefault="00160240" w:rsidP="001602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160240">
        <w:rPr>
          <w:rFonts w:ascii="Times New Roman" w:hAnsi="Times New Roman" w:cs="Times New Roman"/>
          <w:sz w:val="24"/>
          <w:szCs w:val="22"/>
        </w:rPr>
        <w:t xml:space="preserve">2) перечень рабочих мест, на которых проводилась специальная оценка условий </w:t>
      </w:r>
      <w:r w:rsidRPr="00160240">
        <w:rPr>
          <w:rFonts w:ascii="Times New Roman" w:hAnsi="Times New Roman" w:cs="Times New Roman"/>
          <w:sz w:val="24"/>
          <w:szCs w:val="22"/>
        </w:rPr>
        <w:lastRenderedPageBreak/>
        <w:t>труда, с указанием вредных и (или) опасных производственных факторов, которые идентифицированы на данных рабочих местах;</w:t>
      </w:r>
    </w:p>
    <w:p w:rsidR="00160240" w:rsidRPr="00160240" w:rsidRDefault="00160240" w:rsidP="001602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160240">
        <w:rPr>
          <w:rFonts w:ascii="Times New Roman" w:hAnsi="Times New Roman" w:cs="Times New Roman"/>
          <w:sz w:val="24"/>
          <w:szCs w:val="22"/>
        </w:rPr>
        <w:t>3)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160240" w:rsidRPr="00160240" w:rsidRDefault="00160240" w:rsidP="001602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bookmarkStart w:id="0" w:name="Par260"/>
      <w:bookmarkEnd w:id="0"/>
      <w:r w:rsidRPr="00160240">
        <w:rPr>
          <w:rFonts w:ascii="Times New Roman" w:hAnsi="Times New Roman" w:cs="Times New Roman"/>
          <w:sz w:val="24"/>
          <w:szCs w:val="22"/>
        </w:rPr>
        <w:t>4)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160240" w:rsidRPr="00160240" w:rsidRDefault="00160240" w:rsidP="001602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160240">
        <w:rPr>
          <w:rFonts w:ascii="Times New Roman" w:hAnsi="Times New Roman" w:cs="Times New Roman"/>
          <w:sz w:val="24"/>
          <w:szCs w:val="22"/>
        </w:rPr>
        <w:t>5)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оценки);</w:t>
      </w:r>
    </w:p>
    <w:p w:rsidR="00160240" w:rsidRPr="00160240" w:rsidRDefault="00160240" w:rsidP="001602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160240">
        <w:rPr>
          <w:rFonts w:ascii="Times New Roman" w:hAnsi="Times New Roman" w:cs="Times New Roman"/>
          <w:sz w:val="24"/>
          <w:szCs w:val="22"/>
        </w:rPr>
        <w:t>6) протокол комиссии, содержащий решение о невозможности проведения исследований (испытаний) и измерений (при наличии такого решения);</w:t>
      </w:r>
    </w:p>
    <w:p w:rsidR="00160240" w:rsidRPr="00160240" w:rsidRDefault="00160240" w:rsidP="001602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bookmarkStart w:id="1" w:name="Par264"/>
      <w:bookmarkEnd w:id="1"/>
      <w:r w:rsidRPr="00160240">
        <w:rPr>
          <w:rFonts w:ascii="Times New Roman" w:hAnsi="Times New Roman" w:cs="Times New Roman"/>
          <w:sz w:val="24"/>
          <w:szCs w:val="22"/>
        </w:rPr>
        <w:t>7) сводная ведомость специальной оценки условий труда;</w:t>
      </w:r>
    </w:p>
    <w:p w:rsidR="00160240" w:rsidRPr="00160240" w:rsidRDefault="00160240" w:rsidP="001602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160240">
        <w:rPr>
          <w:rFonts w:ascii="Times New Roman" w:hAnsi="Times New Roman" w:cs="Times New Roman"/>
          <w:sz w:val="24"/>
          <w:szCs w:val="22"/>
        </w:rPr>
        <w:t>8) 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160240" w:rsidRPr="00160240" w:rsidRDefault="00160240" w:rsidP="001602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bookmarkStart w:id="2" w:name="Par266"/>
      <w:bookmarkEnd w:id="2"/>
      <w:r w:rsidRPr="00160240">
        <w:rPr>
          <w:rFonts w:ascii="Times New Roman" w:hAnsi="Times New Roman" w:cs="Times New Roman"/>
          <w:sz w:val="24"/>
          <w:szCs w:val="22"/>
        </w:rPr>
        <w:t>9) заключения эксперта организации, проводящей специальную оценку условий труда.</w:t>
      </w:r>
    </w:p>
    <w:p w:rsidR="005F257E" w:rsidRPr="004F6593" w:rsidRDefault="005F257E" w:rsidP="00160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5F257E" w:rsidRPr="004F6593" w:rsidSect="007E6E7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4E99"/>
    <w:multiLevelType w:val="hybridMultilevel"/>
    <w:tmpl w:val="63A887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05F0"/>
    <w:rsid w:val="00013EA5"/>
    <w:rsid w:val="00022F65"/>
    <w:rsid w:val="000359F8"/>
    <w:rsid w:val="0006087D"/>
    <w:rsid w:val="0006390C"/>
    <w:rsid w:val="00091D9E"/>
    <w:rsid w:val="000A0637"/>
    <w:rsid w:val="000A5B83"/>
    <w:rsid w:val="000D21B8"/>
    <w:rsid w:val="000E4BD3"/>
    <w:rsid w:val="00102986"/>
    <w:rsid w:val="00107279"/>
    <w:rsid w:val="00111331"/>
    <w:rsid w:val="00116BEC"/>
    <w:rsid w:val="00122412"/>
    <w:rsid w:val="001238B8"/>
    <w:rsid w:val="00160240"/>
    <w:rsid w:val="001C07AF"/>
    <w:rsid w:val="001C0E9D"/>
    <w:rsid w:val="001C19E0"/>
    <w:rsid w:val="001C7DD0"/>
    <w:rsid w:val="001D6C51"/>
    <w:rsid w:val="001F2472"/>
    <w:rsid w:val="002003B2"/>
    <w:rsid w:val="00232E71"/>
    <w:rsid w:val="00246B54"/>
    <w:rsid w:val="00256D57"/>
    <w:rsid w:val="002577A7"/>
    <w:rsid w:val="0027083A"/>
    <w:rsid w:val="00287E0F"/>
    <w:rsid w:val="002A4FA7"/>
    <w:rsid w:val="002B789C"/>
    <w:rsid w:val="002C12AF"/>
    <w:rsid w:val="002D22B5"/>
    <w:rsid w:val="002E0301"/>
    <w:rsid w:val="002E56F0"/>
    <w:rsid w:val="002F040E"/>
    <w:rsid w:val="002F76DD"/>
    <w:rsid w:val="00324D3A"/>
    <w:rsid w:val="0033465D"/>
    <w:rsid w:val="00336DB2"/>
    <w:rsid w:val="00361CA2"/>
    <w:rsid w:val="00365650"/>
    <w:rsid w:val="00371B73"/>
    <w:rsid w:val="00385D50"/>
    <w:rsid w:val="00390242"/>
    <w:rsid w:val="003963D3"/>
    <w:rsid w:val="003D24C4"/>
    <w:rsid w:val="00434E09"/>
    <w:rsid w:val="00437A46"/>
    <w:rsid w:val="00460C66"/>
    <w:rsid w:val="0046732D"/>
    <w:rsid w:val="00470E38"/>
    <w:rsid w:val="00484280"/>
    <w:rsid w:val="004D1AB3"/>
    <w:rsid w:val="004E754C"/>
    <w:rsid w:val="004F6593"/>
    <w:rsid w:val="005009DE"/>
    <w:rsid w:val="00513AFE"/>
    <w:rsid w:val="0052555C"/>
    <w:rsid w:val="00546533"/>
    <w:rsid w:val="00571C71"/>
    <w:rsid w:val="0058063B"/>
    <w:rsid w:val="0058083D"/>
    <w:rsid w:val="00581FFD"/>
    <w:rsid w:val="005A7E42"/>
    <w:rsid w:val="005B5D57"/>
    <w:rsid w:val="005D124A"/>
    <w:rsid w:val="005F1AAC"/>
    <w:rsid w:val="005F1FC1"/>
    <w:rsid w:val="005F257E"/>
    <w:rsid w:val="00611F64"/>
    <w:rsid w:val="006146D4"/>
    <w:rsid w:val="006428DC"/>
    <w:rsid w:val="00645962"/>
    <w:rsid w:val="00653F65"/>
    <w:rsid w:val="006645A4"/>
    <w:rsid w:val="00672793"/>
    <w:rsid w:val="00682D67"/>
    <w:rsid w:val="006A3D73"/>
    <w:rsid w:val="006C3787"/>
    <w:rsid w:val="006D7271"/>
    <w:rsid w:val="006E20BB"/>
    <w:rsid w:val="006E2516"/>
    <w:rsid w:val="006F2E20"/>
    <w:rsid w:val="00713F2A"/>
    <w:rsid w:val="00747CAC"/>
    <w:rsid w:val="00750F71"/>
    <w:rsid w:val="00761DDC"/>
    <w:rsid w:val="00765FA8"/>
    <w:rsid w:val="00782285"/>
    <w:rsid w:val="0079494E"/>
    <w:rsid w:val="007A50DA"/>
    <w:rsid w:val="007C4048"/>
    <w:rsid w:val="007C4289"/>
    <w:rsid w:val="007E6E73"/>
    <w:rsid w:val="007F5BDF"/>
    <w:rsid w:val="00816826"/>
    <w:rsid w:val="00831654"/>
    <w:rsid w:val="00833417"/>
    <w:rsid w:val="00834241"/>
    <w:rsid w:val="00865129"/>
    <w:rsid w:val="00880014"/>
    <w:rsid w:val="00885157"/>
    <w:rsid w:val="00886757"/>
    <w:rsid w:val="008E33DF"/>
    <w:rsid w:val="008E79E8"/>
    <w:rsid w:val="0090665F"/>
    <w:rsid w:val="0096576A"/>
    <w:rsid w:val="0099705F"/>
    <w:rsid w:val="009B2FBC"/>
    <w:rsid w:val="009B5F6D"/>
    <w:rsid w:val="009C09B5"/>
    <w:rsid w:val="009C5AD0"/>
    <w:rsid w:val="009F1FD3"/>
    <w:rsid w:val="00A005F0"/>
    <w:rsid w:val="00A275B8"/>
    <w:rsid w:val="00A80398"/>
    <w:rsid w:val="00A85384"/>
    <w:rsid w:val="00A86AA0"/>
    <w:rsid w:val="00A96B0E"/>
    <w:rsid w:val="00AB608B"/>
    <w:rsid w:val="00AE17D3"/>
    <w:rsid w:val="00B06D03"/>
    <w:rsid w:val="00B16E2E"/>
    <w:rsid w:val="00B67651"/>
    <w:rsid w:val="00B76C27"/>
    <w:rsid w:val="00B90F18"/>
    <w:rsid w:val="00BA47A2"/>
    <w:rsid w:val="00BB2568"/>
    <w:rsid w:val="00BB6710"/>
    <w:rsid w:val="00C12981"/>
    <w:rsid w:val="00C21C95"/>
    <w:rsid w:val="00C37CE6"/>
    <w:rsid w:val="00C706AA"/>
    <w:rsid w:val="00C717CC"/>
    <w:rsid w:val="00C807A3"/>
    <w:rsid w:val="00C844C6"/>
    <w:rsid w:val="00C90CE6"/>
    <w:rsid w:val="00CA15FC"/>
    <w:rsid w:val="00CC72BE"/>
    <w:rsid w:val="00D0261B"/>
    <w:rsid w:val="00D02751"/>
    <w:rsid w:val="00D03067"/>
    <w:rsid w:val="00D2122F"/>
    <w:rsid w:val="00D32FFF"/>
    <w:rsid w:val="00D467B8"/>
    <w:rsid w:val="00D80026"/>
    <w:rsid w:val="00DD1E7B"/>
    <w:rsid w:val="00DD55DC"/>
    <w:rsid w:val="00DE6996"/>
    <w:rsid w:val="00DF5463"/>
    <w:rsid w:val="00DF7D8D"/>
    <w:rsid w:val="00E434C4"/>
    <w:rsid w:val="00E55414"/>
    <w:rsid w:val="00E6126E"/>
    <w:rsid w:val="00E835BA"/>
    <w:rsid w:val="00E8417E"/>
    <w:rsid w:val="00E97C8D"/>
    <w:rsid w:val="00E97E4C"/>
    <w:rsid w:val="00EB22FC"/>
    <w:rsid w:val="00ED5BE0"/>
    <w:rsid w:val="00F523F3"/>
    <w:rsid w:val="00F75C8B"/>
    <w:rsid w:val="00FB217B"/>
    <w:rsid w:val="00FC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0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5F0"/>
    <w:rPr>
      <w:color w:val="0000FF"/>
      <w:u w:val="single"/>
    </w:rPr>
  </w:style>
  <w:style w:type="character" w:styleId="a6">
    <w:name w:val="Strong"/>
    <w:basedOn w:val="a0"/>
    <w:uiPriority w:val="22"/>
    <w:qFormat/>
    <w:rsid w:val="00A005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2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5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7E42"/>
    <w:pPr>
      <w:ind w:left="720"/>
      <w:contextualSpacing/>
    </w:pPr>
  </w:style>
  <w:style w:type="paragraph" w:customStyle="1" w:styleId="ConsPlusNormal">
    <w:name w:val="ConsPlusNormal"/>
    <w:rsid w:val="00682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9B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115</cp:revision>
  <cp:lastPrinted>2018-07-05T08:08:00Z</cp:lastPrinted>
  <dcterms:created xsi:type="dcterms:W3CDTF">2018-07-03T05:07:00Z</dcterms:created>
  <dcterms:modified xsi:type="dcterms:W3CDTF">2018-07-05T13:06:00Z</dcterms:modified>
</cp:coreProperties>
</file>