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9456"/>
      </w:tblGrid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169AD" w:rsidRPr="0098494C" w:rsidRDefault="00D368B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стенда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169AD" w:rsidRPr="0098494C" w:rsidRDefault="007169A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СПИСОК УЧАСТНИКОВ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Default="00794415" w:rsidP="00631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АгроБиоПартнер</w:t>
            </w:r>
            <w:proofErr w:type="spellEnd"/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  <w:p w:rsidR="0025412E" w:rsidRPr="0098494C" w:rsidRDefault="0025412E" w:rsidP="00631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Бисолби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+, Санкт- Петербург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"Агро-Инвест"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631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Агрофирма Таябинка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r w:rsidR="00631D7F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АГРОТЕХКОМПЛЕКТ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 "НОРИКА-СЛАВИЯ"</w:t>
            </w:r>
            <w:r w:rsidR="00631D7F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Агромашснаб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0A3C27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КОЛНАГ, Московская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Бейо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Семена"</w:t>
            </w:r>
            <w:r w:rsidR="000A3C27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"Август"</w:t>
            </w:r>
            <w:r w:rsidR="000A3C27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631D7F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ППУ 21 ВЕК, Московская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"Торговый дом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РенАвто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3739C4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Агро Эксперт 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794415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АгроТехноСервис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3739C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Московская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3739C4" w:rsidP="0046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СЕЛЕКЦИОННО-СЕМЕНОВОДЧЕСКАЯ КОМПАНИЯ ПОИСК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B76284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"АГРИКО ЕВРАЗИЯ</w:t>
            </w:r>
            <w:r w:rsidR="0079441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2910E8" w:rsidP="00291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АГРОИНЖИНИРИНГОВАЯ КОМПАНИЯ, г.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794415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0A3C27" w:rsidP="000A3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МИВАЛ-АГРО</w:t>
            </w:r>
            <w:r w:rsidR="00462989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A01253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Агрофирма "Слава картофелю"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DF58F2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Аквалар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B7628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794415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794415" w:rsidRPr="0098494C" w:rsidRDefault="00A01253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"Солана-Агро-Сервис"</w:t>
            </w:r>
            <w:r w:rsidR="00B7628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Самарская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A01253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A01253" w:rsidRPr="0098494C" w:rsidRDefault="003739C4" w:rsidP="0037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“Агро-Клуб-Пропашная компания №1”,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A01253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A01253" w:rsidRPr="0098494C" w:rsidRDefault="00B76284" w:rsidP="00B76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ДмитровАгроРесурс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Московская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A01253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A01253" w:rsidRPr="0098494C" w:rsidRDefault="002910E8" w:rsidP="00291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АГРОПАК, г. Санкт-Петербург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A01253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4A01BD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33, 35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631D7F" w:rsidRPr="0098494C" w:rsidRDefault="00B76284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БАЙЕР</w:t>
            </w:r>
            <w:r w:rsidR="00631D7F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  <w:p w:rsidR="00A01253" w:rsidRPr="0098494C" w:rsidRDefault="00A01253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"Альфа-Агро"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128"/>
        </w:trPr>
        <w:tc>
          <w:tcPr>
            <w:tcW w:w="858" w:type="dxa"/>
            <w:shd w:val="clear" w:color="000000" w:fill="FFFFFF"/>
          </w:tcPr>
          <w:p w:rsidR="00A01253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A01253" w:rsidRPr="0098494C" w:rsidRDefault="003739C4" w:rsidP="000B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AMAZONE-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ВРОТЕХНИКА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Самарская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A01253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A01253" w:rsidRPr="0098494C" w:rsidRDefault="00A01253" w:rsidP="00A0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СевЗапАгро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3739C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Санкт-Петербург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A01253" w:rsidRPr="0098494C" w:rsidRDefault="00A01253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A01253" w:rsidRPr="0098494C" w:rsidRDefault="002921A6" w:rsidP="0037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Костромской картофель</w:t>
            </w:r>
            <w:r w:rsidR="003739C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Костромская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2921A6" w:rsidRPr="0098494C" w:rsidRDefault="002921A6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2921A6" w:rsidRPr="0098494C" w:rsidRDefault="000B5D65" w:rsidP="000B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РУП «Научно-практический центр НАН по картофелеводству и 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плодоовощеводству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Республика Беларусь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2921A6" w:rsidRPr="0098494C" w:rsidRDefault="002921A6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2921A6" w:rsidRPr="0098494C" w:rsidRDefault="002921A6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Агровент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-М"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2921A6" w:rsidRPr="0098494C" w:rsidRDefault="00260A3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2921A6" w:rsidRPr="0098494C" w:rsidRDefault="000A3C27" w:rsidP="0037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ТНВ "Мир" Ященко и компания</w:t>
            </w:r>
            <w:r w:rsidR="003739C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Нижегородская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836C82" w:rsidRPr="0098494C" w:rsidRDefault="00836C8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836C82" w:rsidRPr="0098494C" w:rsidRDefault="00623BCC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"Восток"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836C82" w:rsidRPr="0098494C" w:rsidRDefault="00623BCC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836C82" w:rsidRPr="0098494C" w:rsidRDefault="004A01BD" w:rsidP="00EE6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ФГБУ</w:t>
            </w:r>
            <w:r w:rsidR="00A25E7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осударственный центр агрохимической службы "Чувашский"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2921A6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2921A6" w:rsidRPr="0098494C" w:rsidRDefault="004A01BD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"Строительная компания ТАВ"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973134" w:rsidP="00973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КАРТОФЕЛЬНАЯ АКАДЕМИЯ (ФГБУ ВПО САМАРСКАЯ ГСХА), г. Самара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2921A6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2921A6" w:rsidRPr="0098494C" w:rsidRDefault="000A3C27" w:rsidP="000A3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ФГБУ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Россельхозцентр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по Чувашской Республике</w:t>
            </w:r>
          </w:p>
        </w:tc>
      </w:tr>
      <w:tr w:rsidR="007169AD" w:rsidRPr="0098494C" w:rsidTr="0025412E">
        <w:trPr>
          <w:trHeight w:val="34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D368B2" w:rsidP="004A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Перевозская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семеноводческая станция", Нижегородская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474C0A" w:rsidP="00B76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Корпорация </w:t>
            </w:r>
            <w:r w:rsidR="00B7628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Телематика</w:t>
            </w:r>
            <w:proofErr w:type="spellEnd"/>
            <w:r w:rsidR="00B7628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Липецкая область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780552" w:rsidP="00780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компаний "</w:t>
            </w:r>
            <w:proofErr w:type="spellStart"/>
            <w:r w:rsidR="004A01BD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АгроХимПром</w:t>
            </w:r>
            <w:proofErr w:type="spellEnd"/>
            <w:r w:rsidR="004A01BD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Алтайский край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0A3C27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Сингента,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4A01BD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"Радонеж"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Нижний Новгород</w:t>
            </w:r>
          </w:p>
        </w:tc>
      </w:tr>
      <w:tr w:rsidR="007169AD" w:rsidRPr="0098494C" w:rsidTr="0025412E">
        <w:trPr>
          <w:trHeight w:val="359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43, 45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4A01BD" w:rsidP="000A3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ТФК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Автотехимпорт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0A3C27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Нижегородская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4A01BD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Агрохмель</w:t>
            </w:r>
            <w:proofErr w:type="spellEnd"/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A01BD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631D7F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Машиностроительный завод </w:t>
            </w:r>
            <w:r w:rsidR="00474C0A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"Тонар"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Московская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2910E8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A01BD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A01BD" w:rsidRPr="0098494C" w:rsidRDefault="002910E8" w:rsidP="00631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ГНУ Ч</w:t>
            </w:r>
            <w:r w:rsidR="00631D7F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увашский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НИИСХ</w:t>
            </w:r>
            <w:r w:rsidR="00631D7F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474C0A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"Агрофирма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КРиММ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631D7F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Тюменская область</w:t>
            </w:r>
          </w:p>
        </w:tc>
      </w:tr>
      <w:tr w:rsidR="001E0DB2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1E0DB2" w:rsidRPr="0098494C" w:rsidRDefault="001E0DB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1E0DB2" w:rsidRPr="0098494C" w:rsidRDefault="001E0DB2" w:rsidP="000A3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ВолгаХимСтрой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474C0A" w:rsidP="000A3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"Агрофирма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Седек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462989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474C0A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Агрофирма «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Санары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3739C4" w:rsidRPr="0098494C" w:rsidRDefault="003739C4" w:rsidP="0037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ПРОДОВОЛЬСТВЕННЫЙ ФОНД ЧУВАШСКОЙ РЕСПУБЛИКИ</w:t>
            </w:r>
          </w:p>
          <w:p w:rsidR="00474C0A" w:rsidRPr="0098494C" w:rsidRDefault="001E0DB2" w:rsidP="0037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</w:t>
            </w:r>
            <w:r w:rsidR="00474C0A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ФГБУ </w:t>
            </w:r>
            <w:proofErr w:type="spellStart"/>
            <w:r w:rsidR="00474C0A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Госсорткомиссия</w:t>
            </w:r>
            <w:proofErr w:type="spellEnd"/>
            <w:r w:rsidR="00474C0A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Чувашской Республике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3570C1" w:rsidP="0056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Элита-Картофель</w:t>
            </w:r>
            <w:r w:rsidR="00564A2C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Омская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474C0A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474C0A" w:rsidP="00474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ФГУП "Холмогорское"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Архангельская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DF58F2" w:rsidP="000A3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Алчак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0A3C27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Республика Татарстан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564A2C" w:rsidP="0056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59, 61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DF58F2" w:rsidP="0056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ФГУП "Ударник"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25412E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25412E" w:rsidRPr="0098494C" w:rsidRDefault="0025412E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25412E" w:rsidRPr="0098494C" w:rsidRDefault="0025412E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Чувашское книжное издательство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474C0A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63, 65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474C0A" w:rsidRPr="0098494C" w:rsidRDefault="00564A2C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ФГБНУ «</w:t>
            </w:r>
            <w:r w:rsidR="00DF58F2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ВНИИКХ имени А.Г. </w:t>
            </w:r>
            <w:proofErr w:type="spellStart"/>
            <w:r w:rsidR="00DF58F2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Лорха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Московская область</w:t>
            </w:r>
          </w:p>
          <w:p w:rsidR="00DF58F2" w:rsidRPr="0098494C" w:rsidRDefault="000A3C27" w:rsidP="00716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"ФАТ-АГРО"</w:t>
            </w:r>
            <w:r w:rsidR="007169AD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Рес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публика Северная Осетия-Алания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DF58F2" w:rsidRPr="0098494C" w:rsidRDefault="000A3C27" w:rsidP="000A3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РАСТУША, Чувашская Республика</w:t>
            </w:r>
          </w:p>
        </w:tc>
      </w:tr>
      <w:tr w:rsidR="007169AD" w:rsidRPr="0098494C" w:rsidTr="0025412E">
        <w:trPr>
          <w:trHeight w:val="407"/>
        </w:trPr>
        <w:tc>
          <w:tcPr>
            <w:tcW w:w="858" w:type="dxa"/>
            <w:shd w:val="clear" w:color="000000" w:fill="FFFFFF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69, 71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DF58F2" w:rsidRPr="0098494C" w:rsidRDefault="00DF58F2" w:rsidP="0037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</w:t>
            </w:r>
            <w:r w:rsidR="003739C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АгроК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омплект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DF58F2" w:rsidRPr="0098494C" w:rsidRDefault="00DF58F2" w:rsidP="000B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Компания "А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ГРОТРЕЙД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Нижегородская область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DF58F2" w:rsidRPr="0098494C" w:rsidRDefault="00DF58F2" w:rsidP="0056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</w:t>
            </w:r>
            <w:r w:rsidR="00564A2C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РГОН</w:t>
            </w: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564A2C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 Чебоксары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DF58F2" w:rsidRPr="0098494C" w:rsidRDefault="00B76284" w:rsidP="00B76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ЗИПо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 Липецк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DF58F2" w:rsidRPr="0098494C" w:rsidRDefault="003570C1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НПО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БиоТехнологии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="000B5D65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973134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DF58F2" w:rsidRPr="0098494C" w:rsidRDefault="00DF58F2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КФХ Семенова В.Н.</w:t>
            </w:r>
            <w:r w:rsidR="00EE6A0B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Чувашская Республика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</w:tcPr>
          <w:p w:rsidR="00DF58F2" w:rsidRPr="0098494C" w:rsidRDefault="00DF58F2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DF58F2" w:rsidRPr="0098494C" w:rsidRDefault="00DF58F2" w:rsidP="00700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ПМА</w:t>
            </w:r>
            <w:r w:rsidR="003570C1"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 Санкт-Петербург</w:t>
            </w:r>
          </w:p>
        </w:tc>
      </w:tr>
      <w:tr w:rsidR="007169AD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DF58F2" w:rsidRPr="0098494C" w:rsidRDefault="00EE6A0B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56" w:type="dxa"/>
            <w:shd w:val="clear" w:color="000000" w:fill="FFFFFF"/>
            <w:vAlign w:val="center"/>
            <w:hideMark/>
          </w:tcPr>
          <w:p w:rsidR="00DF58F2" w:rsidRPr="0098494C" w:rsidRDefault="003C3136" w:rsidP="003C3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«Гидротрон», Московская область </w:t>
            </w:r>
          </w:p>
        </w:tc>
      </w:tr>
      <w:tr w:rsidR="003C3136" w:rsidRPr="0098494C" w:rsidTr="0025412E">
        <w:trPr>
          <w:trHeight w:val="20"/>
        </w:trPr>
        <w:tc>
          <w:tcPr>
            <w:tcW w:w="858" w:type="dxa"/>
            <w:shd w:val="clear" w:color="000000" w:fill="FFFFFF"/>
          </w:tcPr>
          <w:p w:rsidR="003C3136" w:rsidRPr="0098494C" w:rsidRDefault="003C3136" w:rsidP="0071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56" w:type="dxa"/>
            <w:shd w:val="clear" w:color="000000" w:fill="FFFFFF"/>
            <w:vAlign w:val="center"/>
          </w:tcPr>
          <w:p w:rsidR="003C3136" w:rsidRPr="0098494C" w:rsidRDefault="003C3136" w:rsidP="00F34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 "</w:t>
            </w:r>
            <w:proofErr w:type="spellStart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Мельинвест</w:t>
            </w:r>
            <w:proofErr w:type="spellEnd"/>
            <w:r w:rsidRPr="00984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г. Нижний Новгород</w:t>
            </w:r>
          </w:p>
        </w:tc>
      </w:tr>
    </w:tbl>
    <w:p w:rsidR="00D91969" w:rsidRPr="00013D0D" w:rsidRDefault="00D91969" w:rsidP="00013D0D">
      <w:bookmarkStart w:id="0" w:name="_GoBack"/>
      <w:bookmarkEnd w:id="0"/>
    </w:p>
    <w:sectPr w:rsidR="00D91969" w:rsidRPr="0001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8"/>
    <w:rsid w:val="00013D0D"/>
    <w:rsid w:val="000A3C27"/>
    <w:rsid w:val="000B5D65"/>
    <w:rsid w:val="001E0DB2"/>
    <w:rsid w:val="0025412E"/>
    <w:rsid w:val="00260A3A"/>
    <w:rsid w:val="002910E8"/>
    <w:rsid w:val="002921A6"/>
    <w:rsid w:val="003570C1"/>
    <w:rsid w:val="003739C4"/>
    <w:rsid w:val="003C3136"/>
    <w:rsid w:val="003E1973"/>
    <w:rsid w:val="00462989"/>
    <w:rsid w:val="00474C0A"/>
    <w:rsid w:val="004A01BD"/>
    <w:rsid w:val="00564A2C"/>
    <w:rsid w:val="00620564"/>
    <w:rsid w:val="00623BCC"/>
    <w:rsid w:val="00631D7F"/>
    <w:rsid w:val="007169AD"/>
    <w:rsid w:val="00780552"/>
    <w:rsid w:val="00794415"/>
    <w:rsid w:val="00804168"/>
    <w:rsid w:val="00836C82"/>
    <w:rsid w:val="00973134"/>
    <w:rsid w:val="0098494C"/>
    <w:rsid w:val="00A01253"/>
    <w:rsid w:val="00A25E7B"/>
    <w:rsid w:val="00A812CC"/>
    <w:rsid w:val="00B76284"/>
    <w:rsid w:val="00D368B2"/>
    <w:rsid w:val="00D71AAD"/>
    <w:rsid w:val="00D91969"/>
    <w:rsid w:val="00DF58F2"/>
    <w:rsid w:val="00EE6A0B"/>
    <w:rsid w:val="00F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348"/>
    <w:rPr>
      <w:color w:val="800080"/>
      <w:u w:val="single"/>
    </w:rPr>
  </w:style>
  <w:style w:type="paragraph" w:customStyle="1" w:styleId="xl64">
    <w:name w:val="xl64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43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43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43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43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43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F3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4348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3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0">
    <w:name w:val="xl15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1">
    <w:name w:val="xl15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2">
    <w:name w:val="xl152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lor">
    <w:name w:val="text-color"/>
    <w:basedOn w:val="a"/>
    <w:rsid w:val="00D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AAD"/>
    <w:rPr>
      <w:b/>
      <w:bCs/>
    </w:rPr>
  </w:style>
  <w:style w:type="paragraph" w:customStyle="1" w:styleId="detail-news">
    <w:name w:val="detail-news"/>
    <w:basedOn w:val="a"/>
    <w:rsid w:val="00D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348"/>
    <w:rPr>
      <w:color w:val="800080"/>
      <w:u w:val="single"/>
    </w:rPr>
  </w:style>
  <w:style w:type="paragraph" w:customStyle="1" w:styleId="xl64">
    <w:name w:val="xl64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43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43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43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43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43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F3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4348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34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343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343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34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0">
    <w:name w:val="xl150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1">
    <w:name w:val="xl151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2">
    <w:name w:val="xl152"/>
    <w:basedOn w:val="a"/>
    <w:rsid w:val="00F343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3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lor">
    <w:name w:val="text-color"/>
    <w:basedOn w:val="a"/>
    <w:rsid w:val="00D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AAD"/>
    <w:rPr>
      <w:b/>
      <w:bCs/>
    </w:rPr>
  </w:style>
  <w:style w:type="paragraph" w:customStyle="1" w:styleId="detail-news">
    <w:name w:val="detail-news"/>
    <w:basedOn w:val="a"/>
    <w:rsid w:val="00D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Степанова</dc:creator>
  <cp:lastModifiedBy>Нина В. Степанова</cp:lastModifiedBy>
  <cp:revision>2</cp:revision>
  <dcterms:created xsi:type="dcterms:W3CDTF">2015-02-16T08:38:00Z</dcterms:created>
  <dcterms:modified xsi:type="dcterms:W3CDTF">2015-02-16T08:38:00Z</dcterms:modified>
</cp:coreProperties>
</file>