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1458"/>
        <w:gridCol w:w="4302"/>
      </w:tblGrid>
      <w:tr w:rsidR="009B1764" w:rsidTr="009B1764">
        <w:tc>
          <w:tcPr>
            <w:tcW w:w="3708" w:type="dxa"/>
          </w:tcPr>
          <w:p w:rsidR="009B1764" w:rsidRDefault="009B1764">
            <w:bookmarkStart w:id="0" w:name="bookmark0"/>
            <w:r>
              <w:t>«Согласовано»</w:t>
            </w:r>
          </w:p>
          <w:p w:rsidR="009B1764" w:rsidRDefault="00490662" w:rsidP="00837C32">
            <w:r>
              <w:t>Директор АУ ДО «ДЮСШ «Локомотив» г. Канаш ЧР</w:t>
            </w:r>
          </w:p>
          <w:p w:rsidR="00490662" w:rsidRPr="00837C32" w:rsidRDefault="00490662" w:rsidP="00837C32">
            <w:bookmarkStart w:id="1" w:name="_GoBack"/>
            <w:bookmarkEnd w:id="1"/>
          </w:p>
          <w:p w:rsidR="009B1764" w:rsidRDefault="009B1764" w:rsidP="00490662">
            <w:r>
              <w:t xml:space="preserve">______________ </w:t>
            </w:r>
            <w:r w:rsidR="00490662">
              <w:t>Е.Г. Смирнов</w:t>
            </w:r>
          </w:p>
        </w:tc>
        <w:tc>
          <w:tcPr>
            <w:tcW w:w="1458" w:type="dxa"/>
          </w:tcPr>
          <w:p w:rsidR="009B1764" w:rsidRDefault="009B1764">
            <w:pPr>
              <w:jc w:val="center"/>
            </w:pPr>
          </w:p>
        </w:tc>
        <w:tc>
          <w:tcPr>
            <w:tcW w:w="4302" w:type="dxa"/>
          </w:tcPr>
          <w:p w:rsidR="009B1764" w:rsidRDefault="009B1764">
            <w:pPr>
              <w:jc w:val="both"/>
            </w:pPr>
            <w:r>
              <w:t>«Утверждаю»</w:t>
            </w:r>
          </w:p>
          <w:p w:rsidR="009B1764" w:rsidRDefault="009B1764">
            <w:pPr>
              <w:jc w:val="both"/>
            </w:pPr>
            <w:r>
              <w:t xml:space="preserve">Начальник </w:t>
            </w:r>
          </w:p>
          <w:p w:rsidR="009B1764" w:rsidRDefault="009B1764">
            <w:pPr>
              <w:jc w:val="both"/>
            </w:pPr>
            <w:r>
              <w:t>отдела физической культуры и спорта администрации города Канаш</w:t>
            </w:r>
          </w:p>
          <w:p w:rsidR="009B1764" w:rsidRDefault="009B1764">
            <w:pPr>
              <w:jc w:val="both"/>
            </w:pPr>
          </w:p>
          <w:p w:rsidR="009B1764" w:rsidRDefault="009B1764">
            <w:pPr>
              <w:jc w:val="both"/>
            </w:pPr>
            <w:r>
              <w:t>______________И.Н. Мингалеев</w:t>
            </w:r>
          </w:p>
        </w:tc>
      </w:tr>
    </w:tbl>
    <w:p w:rsidR="009B1764" w:rsidRDefault="009B1764" w:rsidP="009B1764">
      <w:pPr>
        <w:jc w:val="center"/>
        <w:rPr>
          <w:b/>
          <w:sz w:val="26"/>
          <w:szCs w:val="26"/>
        </w:rPr>
      </w:pPr>
    </w:p>
    <w:p w:rsidR="009B1764" w:rsidRDefault="009B1764" w:rsidP="009B1764">
      <w:pPr>
        <w:jc w:val="center"/>
        <w:rPr>
          <w:b/>
        </w:rPr>
      </w:pPr>
      <w:r>
        <w:rPr>
          <w:b/>
        </w:rPr>
        <w:t>Положение</w:t>
      </w:r>
      <w:bookmarkEnd w:id="0"/>
    </w:p>
    <w:p w:rsidR="009B1764" w:rsidRDefault="009B1764" w:rsidP="009B1764">
      <w:pPr>
        <w:jc w:val="center"/>
        <w:rPr>
          <w:b/>
        </w:rPr>
      </w:pPr>
      <w:r>
        <w:rPr>
          <w:b/>
        </w:rPr>
        <w:t>о проведении первенства г. Канаша по гиревому спорту</w:t>
      </w:r>
      <w:r w:rsidR="000D2F9E">
        <w:rPr>
          <w:b/>
        </w:rPr>
        <w:t xml:space="preserve">   </w:t>
      </w:r>
    </w:p>
    <w:p w:rsidR="009B1764" w:rsidRDefault="009B1764" w:rsidP="009B1764">
      <w:pPr>
        <w:jc w:val="center"/>
        <w:rPr>
          <w:b/>
        </w:rPr>
      </w:pPr>
      <w:r>
        <w:rPr>
          <w:b/>
        </w:rPr>
        <w:t>и V</w:t>
      </w:r>
      <w:r w:rsidR="00837C32">
        <w:rPr>
          <w:b/>
          <w:lang w:val="en-US"/>
        </w:rPr>
        <w:t>I</w:t>
      </w:r>
      <w:r w:rsidR="006430F6">
        <w:rPr>
          <w:b/>
          <w:lang w:val="en-US"/>
        </w:rPr>
        <w:t>I</w:t>
      </w:r>
      <w:r w:rsidR="00B02BD7">
        <w:rPr>
          <w:b/>
          <w:lang w:val="en-US"/>
        </w:rPr>
        <w:t>I</w:t>
      </w:r>
      <w:r>
        <w:rPr>
          <w:b/>
        </w:rPr>
        <w:t xml:space="preserve"> турнира памяти подполковника Р.Н. </w:t>
      </w:r>
      <w:proofErr w:type="spellStart"/>
      <w:r>
        <w:rPr>
          <w:b/>
        </w:rPr>
        <w:t>Желудкина</w:t>
      </w:r>
      <w:proofErr w:type="spellEnd"/>
    </w:p>
    <w:p w:rsidR="009B1764" w:rsidRDefault="009B1764" w:rsidP="009B1764">
      <w:pPr>
        <w:pStyle w:val="a4"/>
        <w:shd w:val="clear" w:color="auto" w:fill="auto"/>
        <w:spacing w:line="240" w:lineRule="auto"/>
        <w:ind w:right="20" w:firstLine="840"/>
        <w:jc w:val="center"/>
        <w:rPr>
          <w:rStyle w:val="a6"/>
          <w:color w:val="000000"/>
          <w:spacing w:val="0"/>
          <w:sz w:val="24"/>
          <w:szCs w:val="24"/>
        </w:rPr>
      </w:pPr>
    </w:p>
    <w:p w:rsidR="009B1764" w:rsidRDefault="009B1764" w:rsidP="009B1764">
      <w:pPr>
        <w:pStyle w:val="2"/>
        <w:numPr>
          <w:ilvl w:val="0"/>
          <w:numId w:val="1"/>
        </w:numPr>
        <w:shd w:val="clear" w:color="auto" w:fill="auto"/>
        <w:spacing w:line="240" w:lineRule="auto"/>
        <w:jc w:val="both"/>
      </w:pPr>
      <w:r>
        <w:rPr>
          <w:rStyle w:val="21"/>
          <w:b/>
          <w:bCs/>
          <w:color w:val="000000"/>
        </w:rPr>
        <w:t>Цели и задачи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>Соревнования проводятся в целях популяризации гиревого спорта в республике и повышения спортивного мастерства атлетов.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</w:pPr>
    </w:p>
    <w:p w:rsidR="009B1764" w:rsidRDefault="009B1764" w:rsidP="009B1764">
      <w:pPr>
        <w:pStyle w:val="2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/>
        </w:rPr>
      </w:pPr>
      <w:r>
        <w:rPr>
          <w:rStyle w:val="21"/>
          <w:b/>
          <w:bCs/>
          <w:color w:val="000000"/>
        </w:rPr>
        <w:t>Место и сроки проведения турнира</w:t>
      </w:r>
    </w:p>
    <w:p w:rsidR="009B1764" w:rsidRDefault="009B1764" w:rsidP="009B1764">
      <w:pPr>
        <w:pStyle w:val="a4"/>
        <w:shd w:val="clear" w:color="auto" w:fill="auto"/>
        <w:spacing w:line="240" w:lineRule="auto"/>
        <w:ind w:right="20" w:firstLine="709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 xml:space="preserve">Соревнования проводятся </w:t>
      </w:r>
      <w:r w:rsidR="006430F6">
        <w:rPr>
          <w:rStyle w:val="a6"/>
          <w:color w:val="000000"/>
          <w:spacing w:val="0"/>
          <w:sz w:val="24"/>
          <w:szCs w:val="24"/>
        </w:rPr>
        <w:t>17</w:t>
      </w:r>
      <w:r>
        <w:rPr>
          <w:rStyle w:val="a6"/>
          <w:color w:val="000000"/>
          <w:spacing w:val="0"/>
          <w:sz w:val="24"/>
          <w:szCs w:val="24"/>
        </w:rPr>
        <w:t xml:space="preserve"> ноября 201</w:t>
      </w:r>
      <w:r w:rsidR="006430F6">
        <w:rPr>
          <w:rStyle w:val="a6"/>
          <w:color w:val="000000"/>
          <w:spacing w:val="0"/>
          <w:sz w:val="24"/>
          <w:szCs w:val="24"/>
        </w:rPr>
        <w:t>8</w:t>
      </w:r>
      <w:r w:rsidR="00837C32">
        <w:rPr>
          <w:rStyle w:val="a6"/>
          <w:color w:val="000000"/>
          <w:spacing w:val="0"/>
          <w:sz w:val="24"/>
          <w:szCs w:val="24"/>
        </w:rPr>
        <w:t xml:space="preserve"> года в спортивном зале АУ ДО</w:t>
      </w:r>
      <w:r>
        <w:rPr>
          <w:rStyle w:val="a6"/>
          <w:color w:val="000000"/>
          <w:spacing w:val="0"/>
          <w:sz w:val="24"/>
          <w:szCs w:val="24"/>
        </w:rPr>
        <w:t xml:space="preserve"> «ДЮСШ «Локомотив» г.Канаш. Заседание судейской коллегии – </w:t>
      </w:r>
      <w:r w:rsidR="006430F6">
        <w:rPr>
          <w:rStyle w:val="a6"/>
          <w:color w:val="000000"/>
          <w:spacing w:val="0"/>
          <w:sz w:val="24"/>
          <w:szCs w:val="24"/>
        </w:rPr>
        <w:t>17</w:t>
      </w:r>
      <w:r>
        <w:rPr>
          <w:rStyle w:val="a6"/>
          <w:color w:val="000000"/>
          <w:spacing w:val="0"/>
          <w:sz w:val="24"/>
          <w:szCs w:val="24"/>
        </w:rPr>
        <w:t xml:space="preserve"> ноября в </w:t>
      </w:r>
      <w:r w:rsidR="006430F6">
        <w:rPr>
          <w:rStyle w:val="a6"/>
          <w:color w:val="000000"/>
          <w:spacing w:val="0"/>
          <w:sz w:val="24"/>
          <w:szCs w:val="24"/>
        </w:rPr>
        <w:t>9.3</w:t>
      </w:r>
      <w:r>
        <w:rPr>
          <w:rStyle w:val="a6"/>
          <w:color w:val="000000"/>
          <w:spacing w:val="0"/>
          <w:sz w:val="24"/>
          <w:szCs w:val="24"/>
        </w:rPr>
        <w:t xml:space="preserve">0 часов. 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color w:val="000000"/>
          <w:spacing w:val="0"/>
          <w:sz w:val="24"/>
          <w:szCs w:val="24"/>
        </w:rPr>
      </w:pPr>
    </w:p>
    <w:p w:rsidR="009B1764" w:rsidRDefault="009B1764" w:rsidP="009B1764">
      <w:pPr>
        <w:pStyle w:val="2"/>
        <w:numPr>
          <w:ilvl w:val="0"/>
          <w:numId w:val="1"/>
        </w:numPr>
        <w:shd w:val="clear" w:color="auto" w:fill="auto"/>
        <w:spacing w:line="240" w:lineRule="auto"/>
        <w:jc w:val="both"/>
      </w:pPr>
      <w:r>
        <w:rPr>
          <w:rStyle w:val="21"/>
          <w:b/>
          <w:bCs/>
          <w:color w:val="000000"/>
        </w:rPr>
        <w:t>Руководство проведением соревнований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 xml:space="preserve">Общее руководство проведением первенства и турнира осуществляется организационным комитетом по подготовке и проведению соревнований. Непосредственное руководство проведением соревнований возлагается на </w:t>
      </w:r>
      <w:r w:rsidR="006430F6">
        <w:rPr>
          <w:rStyle w:val="a6"/>
          <w:color w:val="000000"/>
          <w:spacing w:val="0"/>
          <w:sz w:val="24"/>
          <w:szCs w:val="24"/>
        </w:rPr>
        <w:t>АУ ДО «ДЮСШ «Локомотив» и главную судейскую коллегию</w:t>
      </w:r>
      <w:r>
        <w:rPr>
          <w:rStyle w:val="a6"/>
          <w:color w:val="000000"/>
          <w:spacing w:val="0"/>
          <w:sz w:val="24"/>
          <w:szCs w:val="24"/>
        </w:rPr>
        <w:t>: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>гл. судья – судья всероссийской категории В.А. Понихидкин;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firstLine="720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>гл. секретарь –судья С.Г. Калашников.</w:t>
      </w:r>
    </w:p>
    <w:p w:rsidR="009B1764" w:rsidRDefault="009B1764" w:rsidP="009B1764">
      <w:pPr>
        <w:pStyle w:val="2"/>
        <w:shd w:val="clear" w:color="auto" w:fill="auto"/>
        <w:tabs>
          <w:tab w:val="num" w:pos="360"/>
        </w:tabs>
        <w:spacing w:line="240" w:lineRule="auto"/>
        <w:ind w:firstLine="720"/>
        <w:jc w:val="both"/>
        <w:rPr>
          <w:rStyle w:val="21"/>
          <w:b/>
          <w:bCs/>
        </w:rPr>
      </w:pPr>
    </w:p>
    <w:p w:rsidR="009B1764" w:rsidRDefault="009B1764" w:rsidP="009B1764">
      <w:pPr>
        <w:pStyle w:val="2"/>
        <w:shd w:val="clear" w:color="auto" w:fill="auto"/>
        <w:tabs>
          <w:tab w:val="num" w:pos="360"/>
        </w:tabs>
        <w:spacing w:line="240" w:lineRule="auto"/>
        <w:ind w:firstLine="720"/>
        <w:jc w:val="both"/>
      </w:pPr>
      <w:r>
        <w:rPr>
          <w:rStyle w:val="21"/>
          <w:b/>
          <w:bCs/>
          <w:color w:val="000000"/>
        </w:rPr>
        <w:t>4. Программа турнира и его участники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>Соревнования личные проводятся по действующим всероссийским правилам. Регламент выполнения упражнений – 10 минут. Участники выступают в следующих возрастных и весовых категориях:</w:t>
      </w:r>
    </w:p>
    <w:p w:rsidR="00B02BD7" w:rsidRPr="00B02BD7" w:rsidRDefault="009B1764" w:rsidP="00B02BD7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>- юноши 200</w:t>
      </w:r>
      <w:r w:rsidR="006430F6">
        <w:rPr>
          <w:rStyle w:val="a6"/>
          <w:color w:val="000000"/>
          <w:spacing w:val="0"/>
          <w:sz w:val="24"/>
          <w:szCs w:val="24"/>
        </w:rPr>
        <w:t>4</w:t>
      </w:r>
      <w:r>
        <w:rPr>
          <w:rStyle w:val="a6"/>
          <w:color w:val="000000"/>
          <w:spacing w:val="0"/>
          <w:sz w:val="24"/>
          <w:szCs w:val="24"/>
        </w:rPr>
        <w:t xml:space="preserve"> г.р. и моложе. </w:t>
      </w:r>
      <w:r>
        <w:rPr>
          <w:rStyle w:val="a6"/>
          <w:spacing w:val="0"/>
          <w:sz w:val="24"/>
          <w:szCs w:val="24"/>
        </w:rPr>
        <w:t>Выступают 12-килограммовыми гирями в весовых категориях – до 53 кг и свыше 53 кг;</w:t>
      </w:r>
    </w:p>
    <w:p w:rsidR="00B02BD7" w:rsidRDefault="009B1764" w:rsidP="00B02BD7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- юноши </w:t>
      </w:r>
      <w:r w:rsidR="00837C32">
        <w:rPr>
          <w:rFonts w:ascii="Times New Roman" w:hAnsi="Times New Roman"/>
          <w:spacing w:val="0"/>
          <w:sz w:val="24"/>
          <w:szCs w:val="24"/>
        </w:rPr>
        <w:t>200</w:t>
      </w:r>
      <w:r w:rsidR="006430F6">
        <w:rPr>
          <w:rFonts w:ascii="Times New Roman" w:hAnsi="Times New Roman"/>
          <w:spacing w:val="0"/>
          <w:sz w:val="24"/>
          <w:szCs w:val="24"/>
        </w:rPr>
        <w:t>2</w:t>
      </w:r>
      <w:r w:rsidR="00837C32">
        <w:rPr>
          <w:rFonts w:ascii="Times New Roman" w:hAnsi="Times New Roman"/>
          <w:spacing w:val="0"/>
          <w:sz w:val="24"/>
          <w:szCs w:val="24"/>
        </w:rPr>
        <w:t>-200</w:t>
      </w:r>
      <w:r w:rsidR="006430F6">
        <w:rPr>
          <w:rFonts w:ascii="Times New Roman" w:hAnsi="Times New Roman"/>
          <w:spacing w:val="0"/>
          <w:sz w:val="24"/>
          <w:szCs w:val="24"/>
        </w:rPr>
        <w:t>3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0"/>
          <w:sz w:val="24"/>
          <w:szCs w:val="24"/>
        </w:rPr>
        <w:t>гг.р</w:t>
      </w:r>
      <w:proofErr w:type="spellEnd"/>
      <w:r>
        <w:rPr>
          <w:rFonts w:ascii="Times New Roman" w:hAnsi="Times New Roman"/>
          <w:spacing w:val="0"/>
          <w:sz w:val="24"/>
          <w:szCs w:val="24"/>
        </w:rPr>
        <w:t xml:space="preserve">. </w:t>
      </w:r>
      <w:r>
        <w:rPr>
          <w:rStyle w:val="a6"/>
          <w:spacing w:val="0"/>
          <w:sz w:val="24"/>
          <w:szCs w:val="24"/>
        </w:rPr>
        <w:t>Выступают 16-килограммовыми гирями в весовых категориях – до</w:t>
      </w:r>
      <w:r w:rsidR="00B02BD7">
        <w:rPr>
          <w:rStyle w:val="a6"/>
          <w:spacing w:val="0"/>
          <w:sz w:val="24"/>
          <w:szCs w:val="24"/>
        </w:rPr>
        <w:t xml:space="preserve"> 53, 63</w:t>
      </w:r>
      <w:r>
        <w:rPr>
          <w:rStyle w:val="a6"/>
          <w:spacing w:val="0"/>
          <w:sz w:val="24"/>
          <w:szCs w:val="24"/>
        </w:rPr>
        <w:t>, 73 кг и свыше 73 кг;</w:t>
      </w:r>
    </w:p>
    <w:p w:rsidR="00B02BD7" w:rsidRDefault="006430F6" w:rsidP="00B02BD7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Style w:val="a6"/>
          <w:spacing w:val="0"/>
          <w:sz w:val="24"/>
          <w:szCs w:val="24"/>
        </w:rPr>
        <w:t>- юноши 2000</w:t>
      </w:r>
      <w:r w:rsidR="009B1764">
        <w:rPr>
          <w:rStyle w:val="a6"/>
          <w:spacing w:val="0"/>
          <w:sz w:val="24"/>
          <w:szCs w:val="24"/>
        </w:rPr>
        <w:t>-</w:t>
      </w:r>
      <w:r w:rsidR="00B02BD7">
        <w:rPr>
          <w:rStyle w:val="a6"/>
          <w:spacing w:val="0"/>
          <w:sz w:val="24"/>
          <w:szCs w:val="24"/>
        </w:rPr>
        <w:t>200</w:t>
      </w:r>
      <w:r>
        <w:rPr>
          <w:rStyle w:val="a6"/>
          <w:spacing w:val="0"/>
          <w:sz w:val="24"/>
          <w:szCs w:val="24"/>
        </w:rPr>
        <w:t>1</w:t>
      </w:r>
      <w:r w:rsidR="009B1764">
        <w:rPr>
          <w:rStyle w:val="a6"/>
          <w:spacing w:val="0"/>
          <w:sz w:val="24"/>
          <w:szCs w:val="24"/>
        </w:rPr>
        <w:t xml:space="preserve"> </w:t>
      </w:r>
      <w:proofErr w:type="spellStart"/>
      <w:r w:rsidR="009B1764">
        <w:rPr>
          <w:rStyle w:val="a6"/>
          <w:spacing w:val="0"/>
          <w:sz w:val="24"/>
          <w:szCs w:val="24"/>
        </w:rPr>
        <w:t>гг.р</w:t>
      </w:r>
      <w:proofErr w:type="spellEnd"/>
      <w:r w:rsidR="009B1764">
        <w:rPr>
          <w:rStyle w:val="a6"/>
          <w:spacing w:val="0"/>
          <w:sz w:val="24"/>
          <w:szCs w:val="24"/>
        </w:rPr>
        <w:t xml:space="preserve">. Выступают </w:t>
      </w:r>
      <w:r w:rsidR="009B1764">
        <w:rPr>
          <w:rStyle w:val="a6"/>
          <w:color w:val="000000"/>
          <w:spacing w:val="0"/>
          <w:sz w:val="24"/>
          <w:szCs w:val="24"/>
        </w:rPr>
        <w:t>24-килограммовыми гирями в весовых категориях до 68, 78 кг и свыше 78 кг;</w:t>
      </w:r>
    </w:p>
    <w:p w:rsidR="00B02BD7" w:rsidRDefault="009B1764" w:rsidP="00B02BD7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- юноши и мужчины 199</w:t>
      </w:r>
      <w:r w:rsidR="006430F6">
        <w:rPr>
          <w:rFonts w:ascii="Times New Roman" w:hAnsi="Times New Roman"/>
          <w:spacing w:val="0"/>
          <w:sz w:val="24"/>
          <w:szCs w:val="24"/>
        </w:rPr>
        <w:t>9</w:t>
      </w:r>
      <w:r>
        <w:rPr>
          <w:rFonts w:ascii="Times New Roman" w:hAnsi="Times New Roman"/>
          <w:spacing w:val="0"/>
          <w:sz w:val="24"/>
          <w:szCs w:val="24"/>
        </w:rPr>
        <w:t xml:space="preserve"> г.р. и старше. Выступают </w:t>
      </w:r>
      <w:r>
        <w:rPr>
          <w:rStyle w:val="a6"/>
          <w:color w:val="000000"/>
          <w:spacing w:val="0"/>
          <w:sz w:val="24"/>
          <w:szCs w:val="24"/>
        </w:rPr>
        <w:t xml:space="preserve">32-килограммовыми гирями в весовых категориях до 68, 78, </w:t>
      </w:r>
      <w:smartTag w:uri="urn:schemas-microsoft-com:office:smarttags" w:element="metricconverter">
        <w:smartTagPr>
          <w:attr w:name="ProductID" w:val="85 кг"/>
        </w:smartTagPr>
        <w:r>
          <w:rPr>
            <w:rStyle w:val="a6"/>
            <w:color w:val="000000"/>
            <w:spacing w:val="0"/>
            <w:sz w:val="24"/>
            <w:szCs w:val="24"/>
          </w:rPr>
          <w:t>85 кг</w:t>
        </w:r>
      </w:smartTag>
      <w:r>
        <w:rPr>
          <w:rStyle w:val="a6"/>
          <w:color w:val="000000"/>
          <w:spacing w:val="0"/>
          <w:sz w:val="24"/>
          <w:szCs w:val="24"/>
        </w:rPr>
        <w:t xml:space="preserve"> и свыше </w:t>
      </w:r>
      <w:smartTag w:uri="urn:schemas-microsoft-com:office:smarttags" w:element="metricconverter">
        <w:smartTagPr>
          <w:attr w:name="ProductID" w:val="85 кг"/>
        </w:smartTagPr>
        <w:r>
          <w:rPr>
            <w:rStyle w:val="a6"/>
            <w:color w:val="000000"/>
            <w:spacing w:val="0"/>
            <w:sz w:val="24"/>
            <w:szCs w:val="24"/>
          </w:rPr>
          <w:t>85 кг</w:t>
        </w:r>
      </w:smartTag>
      <w:r>
        <w:rPr>
          <w:rStyle w:val="a6"/>
          <w:color w:val="000000"/>
          <w:spacing w:val="0"/>
          <w:sz w:val="24"/>
          <w:szCs w:val="24"/>
        </w:rPr>
        <w:t>;</w:t>
      </w:r>
    </w:p>
    <w:p w:rsidR="00B02BD7" w:rsidRDefault="00B02BD7" w:rsidP="00B02BD7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>- девушки 200</w:t>
      </w:r>
      <w:r w:rsidR="006430F6">
        <w:rPr>
          <w:rStyle w:val="a6"/>
          <w:color w:val="000000"/>
          <w:spacing w:val="0"/>
          <w:sz w:val="24"/>
          <w:szCs w:val="24"/>
        </w:rPr>
        <w:t>4</w:t>
      </w:r>
      <w:r>
        <w:rPr>
          <w:rStyle w:val="a6"/>
          <w:color w:val="000000"/>
          <w:spacing w:val="0"/>
          <w:sz w:val="24"/>
          <w:szCs w:val="24"/>
        </w:rPr>
        <w:t xml:space="preserve"> г.р. и моложе. </w:t>
      </w:r>
      <w:r>
        <w:rPr>
          <w:rStyle w:val="a6"/>
          <w:spacing w:val="0"/>
          <w:sz w:val="24"/>
          <w:szCs w:val="24"/>
        </w:rPr>
        <w:t>Выступают 12-килограммовыми гирями в весовых категориях – до 53 кг и свыше 53 кг;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- девушки и женщины </w:t>
      </w:r>
      <w:r w:rsidR="00837C32">
        <w:rPr>
          <w:rFonts w:ascii="Times New Roman" w:hAnsi="Times New Roman"/>
          <w:spacing w:val="0"/>
          <w:sz w:val="24"/>
          <w:szCs w:val="24"/>
        </w:rPr>
        <w:t>200</w:t>
      </w:r>
      <w:r w:rsidR="006430F6">
        <w:rPr>
          <w:rFonts w:ascii="Times New Roman" w:hAnsi="Times New Roman"/>
          <w:spacing w:val="0"/>
          <w:sz w:val="24"/>
          <w:szCs w:val="24"/>
        </w:rPr>
        <w:t>3</w:t>
      </w:r>
      <w:r>
        <w:rPr>
          <w:rFonts w:ascii="Times New Roman" w:hAnsi="Times New Roman"/>
          <w:spacing w:val="0"/>
          <w:sz w:val="24"/>
          <w:szCs w:val="24"/>
        </w:rPr>
        <w:t xml:space="preserve"> г.р. и старше. </w:t>
      </w:r>
      <w:r>
        <w:rPr>
          <w:rStyle w:val="a6"/>
          <w:spacing w:val="0"/>
          <w:sz w:val="24"/>
          <w:szCs w:val="24"/>
        </w:rPr>
        <w:t>Выступают 16-килограммовыми гирями в весовых категориях – до 58, 68 кг и свыше 68 кг.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</w:pPr>
      <w:r>
        <w:rPr>
          <w:rFonts w:ascii="Times New Roman" w:hAnsi="Times New Roman"/>
          <w:spacing w:val="0"/>
          <w:sz w:val="24"/>
          <w:szCs w:val="24"/>
        </w:rPr>
        <w:t>Юноши и девушки, выступающие не в своей возрастной группе, участвуют вне конкурса.</w:t>
      </w:r>
    </w:p>
    <w:p w:rsidR="009B1764" w:rsidRDefault="009B1764" w:rsidP="009B1764">
      <w:pPr>
        <w:tabs>
          <w:tab w:val="num" w:pos="360"/>
        </w:tabs>
        <w:ind w:firstLine="720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Style w:val="a6"/>
          <w:color w:val="000000"/>
        </w:rPr>
        <w:t xml:space="preserve">Взвешивание участников </w:t>
      </w:r>
      <w:r w:rsidR="006430F6">
        <w:rPr>
          <w:rStyle w:val="a6"/>
          <w:color w:val="000000"/>
        </w:rPr>
        <w:t>17</w:t>
      </w:r>
      <w:r>
        <w:rPr>
          <w:rStyle w:val="a6"/>
          <w:color w:val="000000"/>
        </w:rPr>
        <w:t xml:space="preserve"> ноября с </w:t>
      </w:r>
      <w:r w:rsidR="006430F6">
        <w:rPr>
          <w:rStyle w:val="a6"/>
          <w:color w:val="000000"/>
        </w:rPr>
        <w:t>8</w:t>
      </w:r>
      <w:r>
        <w:rPr>
          <w:rStyle w:val="a6"/>
          <w:color w:val="000000"/>
        </w:rPr>
        <w:t>:</w:t>
      </w:r>
      <w:r w:rsidR="006430F6">
        <w:rPr>
          <w:rStyle w:val="a6"/>
          <w:color w:val="000000"/>
        </w:rPr>
        <w:t>3</w:t>
      </w:r>
      <w:r>
        <w:rPr>
          <w:rStyle w:val="a6"/>
          <w:color w:val="000000"/>
        </w:rPr>
        <w:t xml:space="preserve">0 до </w:t>
      </w:r>
      <w:r w:rsidR="006430F6">
        <w:rPr>
          <w:rStyle w:val="a6"/>
          <w:color w:val="000000"/>
        </w:rPr>
        <w:t>9</w:t>
      </w:r>
      <w:r>
        <w:rPr>
          <w:rStyle w:val="a6"/>
          <w:color w:val="000000"/>
        </w:rPr>
        <w:t>:</w:t>
      </w:r>
      <w:r w:rsidR="006430F6">
        <w:rPr>
          <w:rStyle w:val="a6"/>
          <w:color w:val="000000"/>
        </w:rPr>
        <w:t>3</w:t>
      </w:r>
      <w:r>
        <w:rPr>
          <w:rStyle w:val="a6"/>
          <w:color w:val="000000"/>
        </w:rPr>
        <w:t>0. Начало соревнований в 1</w:t>
      </w:r>
      <w:r w:rsidR="006430F6">
        <w:rPr>
          <w:rStyle w:val="a6"/>
          <w:color w:val="000000"/>
        </w:rPr>
        <w:t>0</w:t>
      </w:r>
      <w:r>
        <w:rPr>
          <w:rStyle w:val="a6"/>
          <w:color w:val="000000"/>
        </w:rPr>
        <w:t>:00. Торжественное открытие турнира в 11:00 часов.</w:t>
      </w:r>
    </w:p>
    <w:p w:rsidR="009B1764" w:rsidRDefault="009B1764" w:rsidP="009B1764">
      <w:pPr>
        <w:tabs>
          <w:tab w:val="num" w:pos="360"/>
        </w:tabs>
        <w:ind w:firstLine="720"/>
        <w:jc w:val="both"/>
        <w:rPr>
          <w:rStyle w:val="a6"/>
          <w:color w:val="000000"/>
        </w:rPr>
      </w:pPr>
    </w:p>
    <w:p w:rsidR="009B1764" w:rsidRDefault="009B1764" w:rsidP="009B1764">
      <w:pPr>
        <w:pStyle w:val="20"/>
        <w:shd w:val="clear" w:color="auto" w:fill="auto"/>
        <w:tabs>
          <w:tab w:val="num" w:pos="360"/>
          <w:tab w:val="left" w:pos="1220"/>
        </w:tabs>
        <w:spacing w:before="0" w:after="0" w:line="240" w:lineRule="auto"/>
        <w:ind w:firstLine="720"/>
      </w:pPr>
      <w:bookmarkStart w:id="2" w:name="bookmark1"/>
      <w:r>
        <w:rPr>
          <w:rStyle w:val="22"/>
          <w:b/>
          <w:bCs/>
          <w:color w:val="000000"/>
        </w:rPr>
        <w:t>5. Определение победителей и награждение</w:t>
      </w:r>
      <w:bookmarkEnd w:id="2"/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 xml:space="preserve">Победитель и призеры определяются в каждой возрастной и весовой категории по наибольшей сумме набранных очков: юноши (мужчины)-в двоеборье, девушки (женщины)- в рывке. Участник турнира, занявший призовое место в своей весовой категории, награждается дипломом и медалью. </w:t>
      </w:r>
      <w:proofErr w:type="gramStart"/>
      <w:r>
        <w:rPr>
          <w:rStyle w:val="a6"/>
          <w:color w:val="000000"/>
          <w:spacing w:val="0"/>
          <w:sz w:val="24"/>
          <w:szCs w:val="24"/>
        </w:rPr>
        <w:t xml:space="preserve">Абсолютные победители, выступающие с </w:t>
      </w:r>
      <w:r>
        <w:rPr>
          <w:rStyle w:val="a6"/>
          <w:color w:val="000000"/>
          <w:spacing w:val="0"/>
          <w:sz w:val="24"/>
          <w:szCs w:val="24"/>
        </w:rPr>
        <w:lastRenderedPageBreak/>
        <w:t>гирями 24 кг и 32 кг награждаются</w:t>
      </w:r>
      <w:proofErr w:type="gramEnd"/>
      <w:r>
        <w:rPr>
          <w:rStyle w:val="a6"/>
          <w:color w:val="000000"/>
          <w:spacing w:val="0"/>
          <w:sz w:val="24"/>
          <w:szCs w:val="24"/>
        </w:rPr>
        <w:t xml:space="preserve"> кубками, абсолютный победитель среди женщин, выступающих с гирями 16 кг награждается кубком.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color w:val="000000"/>
          <w:spacing w:val="0"/>
          <w:sz w:val="24"/>
          <w:szCs w:val="24"/>
        </w:rPr>
      </w:pPr>
    </w:p>
    <w:p w:rsidR="009B1764" w:rsidRDefault="009B1764" w:rsidP="009B1764">
      <w:pPr>
        <w:pStyle w:val="20"/>
        <w:shd w:val="clear" w:color="auto" w:fill="auto"/>
        <w:tabs>
          <w:tab w:val="num" w:pos="360"/>
          <w:tab w:val="left" w:pos="1220"/>
        </w:tabs>
        <w:spacing w:before="0" w:after="0" w:line="240" w:lineRule="auto"/>
        <w:ind w:firstLine="720"/>
      </w:pPr>
      <w:r>
        <w:rPr>
          <w:rStyle w:val="22"/>
          <w:b/>
          <w:bCs/>
          <w:color w:val="000000"/>
        </w:rPr>
        <w:t>6. Безопасность участников соревнований и зрителей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 xml:space="preserve">За обеспечение безопасности участников и зрителей ответственность несут главный судья соревнований, главная судейская коллегия, тренеры и представители команд. Главному судье соревнований подготовить акт технического обследования и готовности снарядов согласно положению, места проведения соревнований и разминочного зала. </w:t>
      </w:r>
    </w:p>
    <w:p w:rsidR="009B1764" w:rsidRDefault="009B1764" w:rsidP="009B1764">
      <w:pPr>
        <w:pStyle w:val="a4"/>
        <w:shd w:val="clear" w:color="auto" w:fill="auto"/>
        <w:tabs>
          <w:tab w:val="num" w:pos="360"/>
        </w:tabs>
        <w:spacing w:line="240" w:lineRule="auto"/>
        <w:ind w:right="20" w:firstLine="720"/>
        <w:jc w:val="both"/>
      </w:pPr>
    </w:p>
    <w:p w:rsidR="009B1764" w:rsidRDefault="009B1764" w:rsidP="009B176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720" w:firstLine="0"/>
        <w:rPr>
          <w:rFonts w:ascii="Times New Roman" w:hAnsi="Times New Roman"/>
        </w:rPr>
      </w:pPr>
      <w:bookmarkStart w:id="3" w:name="bookmark2"/>
      <w:r>
        <w:rPr>
          <w:rStyle w:val="22"/>
          <w:b/>
          <w:bCs/>
          <w:color w:val="000000"/>
        </w:rPr>
        <w:t>7. Заявки и финансирование</w:t>
      </w:r>
      <w:bookmarkEnd w:id="3"/>
    </w:p>
    <w:p w:rsidR="009B1764" w:rsidRDefault="009B1764" w:rsidP="009B1764">
      <w:pPr>
        <w:pStyle w:val="a4"/>
        <w:shd w:val="clear" w:color="auto" w:fill="auto"/>
        <w:tabs>
          <w:tab w:val="left" w:pos="0"/>
          <w:tab w:val="num" w:pos="360"/>
        </w:tabs>
        <w:spacing w:line="240" w:lineRule="auto"/>
        <w:ind w:right="20" w:firstLine="720"/>
        <w:jc w:val="both"/>
        <w:rPr>
          <w:rStyle w:val="a6"/>
          <w:color w:val="000000"/>
          <w:spacing w:val="0"/>
          <w:sz w:val="24"/>
          <w:szCs w:val="24"/>
        </w:rPr>
      </w:pPr>
      <w:r>
        <w:rPr>
          <w:rStyle w:val="a6"/>
          <w:color w:val="000000"/>
          <w:spacing w:val="0"/>
          <w:sz w:val="24"/>
          <w:szCs w:val="24"/>
        </w:rPr>
        <w:t xml:space="preserve">Предварительные заявки на участие в турнире подаются до </w:t>
      </w:r>
      <w:r w:rsidR="006430F6">
        <w:rPr>
          <w:rStyle w:val="a6"/>
          <w:color w:val="000000"/>
          <w:spacing w:val="0"/>
          <w:sz w:val="24"/>
          <w:szCs w:val="24"/>
        </w:rPr>
        <w:t>17</w:t>
      </w:r>
      <w:r w:rsidR="00837C32">
        <w:rPr>
          <w:rStyle w:val="a6"/>
          <w:color w:val="000000"/>
          <w:spacing w:val="0"/>
          <w:sz w:val="24"/>
          <w:szCs w:val="24"/>
        </w:rPr>
        <w:t xml:space="preserve"> ноября 201</w:t>
      </w:r>
      <w:r w:rsidR="006430F6">
        <w:rPr>
          <w:rStyle w:val="a6"/>
          <w:color w:val="000000"/>
          <w:spacing w:val="0"/>
          <w:sz w:val="24"/>
          <w:szCs w:val="24"/>
        </w:rPr>
        <w:t>8</w:t>
      </w:r>
      <w:r>
        <w:rPr>
          <w:rStyle w:val="a6"/>
          <w:color w:val="000000"/>
          <w:spacing w:val="0"/>
          <w:sz w:val="24"/>
          <w:szCs w:val="24"/>
        </w:rPr>
        <w:t xml:space="preserve"> г. по электронной почте </w:t>
      </w:r>
      <w:hyperlink r:id="rId6" w:history="1">
        <w:r w:rsidR="00B02BD7" w:rsidRPr="00B02BD7">
          <w:rPr>
            <w:rStyle w:val="a3"/>
            <w:rFonts w:ascii="Times New Roman" w:hAnsi="Times New Roman"/>
            <w:spacing w:val="0"/>
            <w:sz w:val="24"/>
            <w:szCs w:val="24"/>
            <w:lang w:val="en-US"/>
          </w:rPr>
          <w:t>gkan</w:t>
        </w:r>
        <w:r w:rsidR="00B02BD7">
          <w:rPr>
            <w:rStyle w:val="a3"/>
            <w:rFonts w:ascii="Times New Roman" w:hAnsi="Times New Roman"/>
            <w:spacing w:val="0"/>
            <w:sz w:val="24"/>
            <w:szCs w:val="24"/>
          </w:rPr>
          <w:t>8</w:t>
        </w:r>
        <w:r>
          <w:rPr>
            <w:rStyle w:val="a3"/>
            <w:rFonts w:ascii="Times New Roman" w:hAnsi="Times New Roman"/>
            <w:spacing w:val="0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pacing w:val="0"/>
            <w:sz w:val="24"/>
            <w:szCs w:val="24"/>
            <w:lang w:val="en-US"/>
          </w:rPr>
          <w:t>cap</w:t>
        </w:r>
        <w:r>
          <w:rPr>
            <w:rStyle w:val="a3"/>
            <w:rFonts w:ascii="Times New Roman" w:hAnsi="Times New Roman"/>
            <w:spacing w:val="0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pacing w:val="0"/>
            <w:sz w:val="24"/>
            <w:szCs w:val="24"/>
            <w:lang w:val="en-US"/>
          </w:rPr>
          <w:t>ru</w:t>
        </w:r>
        <w:proofErr w:type="spellEnd"/>
      </w:hyperlink>
      <w:r>
        <w:rPr>
          <w:rStyle w:val="a6"/>
          <w:color w:val="000000"/>
          <w:spacing w:val="0"/>
          <w:sz w:val="24"/>
          <w:szCs w:val="24"/>
        </w:rPr>
        <w:t>. Именные заявки подаются в мандатную комиссию в день проведения соревнований.</w:t>
      </w:r>
    </w:p>
    <w:p w:rsidR="009B1764" w:rsidRDefault="009B1764" w:rsidP="009B1764">
      <w:pPr>
        <w:pStyle w:val="a4"/>
        <w:shd w:val="clear" w:color="auto" w:fill="auto"/>
        <w:tabs>
          <w:tab w:val="left" w:pos="0"/>
          <w:tab w:val="num" w:pos="360"/>
        </w:tabs>
        <w:spacing w:line="240" w:lineRule="auto"/>
        <w:ind w:right="20" w:firstLine="720"/>
        <w:jc w:val="both"/>
      </w:pPr>
      <w:r>
        <w:rPr>
          <w:rFonts w:ascii="Times New Roman" w:hAnsi="Times New Roman"/>
          <w:sz w:val="24"/>
          <w:szCs w:val="24"/>
        </w:rPr>
        <w:t>Расходы, связанные с награждением победителей и призеров соревнований медалями и дипломами, несет отдел физической культуры и спорта администрации г.Канаш.</w:t>
      </w:r>
    </w:p>
    <w:p w:rsidR="009B1764" w:rsidRDefault="009B1764" w:rsidP="009B1764">
      <w:pPr>
        <w:pStyle w:val="a4"/>
        <w:shd w:val="clear" w:color="auto" w:fill="auto"/>
        <w:tabs>
          <w:tab w:val="left" w:pos="0"/>
          <w:tab w:val="num" w:pos="360"/>
        </w:tabs>
        <w:spacing w:line="240" w:lineRule="auto"/>
        <w:ind w:right="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по командированию спортсменов, тренеров и представителей команд несут командирующие организации.</w:t>
      </w:r>
    </w:p>
    <w:p w:rsidR="009B1764" w:rsidRDefault="009B1764" w:rsidP="009B1764">
      <w:pPr>
        <w:pStyle w:val="a4"/>
        <w:shd w:val="clear" w:color="auto" w:fill="auto"/>
        <w:tabs>
          <w:tab w:val="left" w:pos="0"/>
          <w:tab w:val="num" w:pos="360"/>
        </w:tabs>
        <w:spacing w:line="240" w:lineRule="auto"/>
        <w:ind w:right="20" w:firstLine="72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036FFA" w:rsidRDefault="009B1764" w:rsidP="00837C32">
      <w:pPr>
        <w:jc w:val="center"/>
      </w:pPr>
      <w:r>
        <w:rPr>
          <w:rStyle w:val="a6"/>
          <w:b/>
          <w:color w:val="000000"/>
        </w:rPr>
        <w:t>Данное положение является официальным вызовом на соревнования.</w:t>
      </w:r>
    </w:p>
    <w:sectPr w:rsidR="0003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70A05"/>
    <w:multiLevelType w:val="hybridMultilevel"/>
    <w:tmpl w:val="230A9150"/>
    <w:lvl w:ilvl="0" w:tplc="E3EC5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4B"/>
    <w:rsid w:val="00036FFA"/>
    <w:rsid w:val="000D2F9E"/>
    <w:rsid w:val="00490662"/>
    <w:rsid w:val="006430F6"/>
    <w:rsid w:val="00837C32"/>
    <w:rsid w:val="0098644B"/>
    <w:rsid w:val="009B1764"/>
    <w:rsid w:val="00B02BD7"/>
    <w:rsid w:val="00D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17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B1764"/>
    <w:pPr>
      <w:widowControl w:val="0"/>
      <w:shd w:val="clear" w:color="auto" w:fill="FFFFFF"/>
      <w:spacing w:line="240" w:lineRule="atLeast"/>
      <w:jc w:val="right"/>
    </w:pPr>
    <w:rPr>
      <w:rFonts w:ascii="Courier New" w:hAnsi="Courier New"/>
      <w:spacing w:val="2"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9B1764"/>
    <w:rPr>
      <w:rFonts w:ascii="Courier New" w:eastAsia="Times New Roman" w:hAnsi="Courier New" w:cs="Times New Roman"/>
      <w:spacing w:val="2"/>
      <w:shd w:val="clear" w:color="auto" w:fill="FFFFFF"/>
      <w:lang w:eastAsia="ru-RU"/>
    </w:rPr>
  </w:style>
  <w:style w:type="paragraph" w:customStyle="1" w:styleId="2">
    <w:name w:val="Основной текст (2)"/>
    <w:basedOn w:val="a"/>
    <w:rsid w:val="009B1764"/>
    <w:pPr>
      <w:widowControl w:val="0"/>
      <w:shd w:val="clear" w:color="auto" w:fill="FFFFFF"/>
      <w:spacing w:line="240" w:lineRule="atLeast"/>
    </w:pPr>
    <w:rPr>
      <w:rFonts w:ascii="Courier New" w:hAnsi="Courier New"/>
      <w:b/>
      <w:bCs/>
    </w:rPr>
  </w:style>
  <w:style w:type="paragraph" w:customStyle="1" w:styleId="20">
    <w:name w:val="Заголовок №2"/>
    <w:basedOn w:val="a"/>
    <w:rsid w:val="009B1764"/>
    <w:pPr>
      <w:widowControl w:val="0"/>
      <w:shd w:val="clear" w:color="auto" w:fill="FFFFFF"/>
      <w:spacing w:before="180" w:after="180" w:line="240" w:lineRule="atLeast"/>
      <w:ind w:firstLine="840"/>
      <w:jc w:val="both"/>
      <w:outlineLvl w:val="1"/>
    </w:pPr>
    <w:rPr>
      <w:rFonts w:ascii="Courier New" w:hAnsi="Courier New"/>
      <w:b/>
      <w:bCs/>
    </w:rPr>
  </w:style>
  <w:style w:type="character" w:customStyle="1" w:styleId="21">
    <w:name w:val="Основной текст (2)_"/>
    <w:rsid w:val="009B1764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a6">
    <w:name w:val="Основной текст_"/>
    <w:rsid w:val="009B1764"/>
    <w:rPr>
      <w:rFonts w:ascii="Times New Roman" w:hAnsi="Times New Roman" w:cs="Times New Roman" w:hint="default"/>
      <w:strike w:val="0"/>
      <w:dstrike w:val="0"/>
      <w:spacing w:val="2"/>
      <w:sz w:val="22"/>
      <w:szCs w:val="22"/>
      <w:u w:val="none"/>
      <w:effect w:val="none"/>
    </w:rPr>
  </w:style>
  <w:style w:type="character" w:customStyle="1" w:styleId="22">
    <w:name w:val="Заголовок №2_"/>
    <w:rsid w:val="009B1764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B02B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B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17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B1764"/>
    <w:pPr>
      <w:widowControl w:val="0"/>
      <w:shd w:val="clear" w:color="auto" w:fill="FFFFFF"/>
      <w:spacing w:line="240" w:lineRule="atLeast"/>
      <w:jc w:val="right"/>
    </w:pPr>
    <w:rPr>
      <w:rFonts w:ascii="Courier New" w:hAnsi="Courier New"/>
      <w:spacing w:val="2"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9B1764"/>
    <w:rPr>
      <w:rFonts w:ascii="Courier New" w:eastAsia="Times New Roman" w:hAnsi="Courier New" w:cs="Times New Roman"/>
      <w:spacing w:val="2"/>
      <w:shd w:val="clear" w:color="auto" w:fill="FFFFFF"/>
      <w:lang w:eastAsia="ru-RU"/>
    </w:rPr>
  </w:style>
  <w:style w:type="paragraph" w:customStyle="1" w:styleId="2">
    <w:name w:val="Основной текст (2)"/>
    <w:basedOn w:val="a"/>
    <w:rsid w:val="009B1764"/>
    <w:pPr>
      <w:widowControl w:val="0"/>
      <w:shd w:val="clear" w:color="auto" w:fill="FFFFFF"/>
      <w:spacing w:line="240" w:lineRule="atLeast"/>
    </w:pPr>
    <w:rPr>
      <w:rFonts w:ascii="Courier New" w:hAnsi="Courier New"/>
      <w:b/>
      <w:bCs/>
    </w:rPr>
  </w:style>
  <w:style w:type="paragraph" w:customStyle="1" w:styleId="20">
    <w:name w:val="Заголовок №2"/>
    <w:basedOn w:val="a"/>
    <w:rsid w:val="009B1764"/>
    <w:pPr>
      <w:widowControl w:val="0"/>
      <w:shd w:val="clear" w:color="auto" w:fill="FFFFFF"/>
      <w:spacing w:before="180" w:after="180" w:line="240" w:lineRule="atLeast"/>
      <w:ind w:firstLine="840"/>
      <w:jc w:val="both"/>
      <w:outlineLvl w:val="1"/>
    </w:pPr>
    <w:rPr>
      <w:rFonts w:ascii="Courier New" w:hAnsi="Courier New"/>
      <w:b/>
      <w:bCs/>
    </w:rPr>
  </w:style>
  <w:style w:type="character" w:customStyle="1" w:styleId="21">
    <w:name w:val="Основной текст (2)_"/>
    <w:rsid w:val="009B1764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a6">
    <w:name w:val="Основной текст_"/>
    <w:rsid w:val="009B1764"/>
    <w:rPr>
      <w:rFonts w:ascii="Times New Roman" w:hAnsi="Times New Roman" w:cs="Times New Roman" w:hint="default"/>
      <w:strike w:val="0"/>
      <w:dstrike w:val="0"/>
      <w:spacing w:val="2"/>
      <w:sz w:val="22"/>
      <w:szCs w:val="22"/>
      <w:u w:val="none"/>
      <w:effect w:val="none"/>
    </w:rPr>
  </w:style>
  <w:style w:type="character" w:customStyle="1" w:styleId="22">
    <w:name w:val="Заголовок №2_"/>
    <w:rsid w:val="009B1764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B02B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gkan.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зам. директора</cp:lastModifiedBy>
  <cp:revision>12</cp:revision>
  <cp:lastPrinted>2017-10-06T11:23:00Z</cp:lastPrinted>
  <dcterms:created xsi:type="dcterms:W3CDTF">2016-11-08T05:53:00Z</dcterms:created>
  <dcterms:modified xsi:type="dcterms:W3CDTF">2018-11-08T07:31:00Z</dcterms:modified>
</cp:coreProperties>
</file>