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A6" w:rsidRDefault="00D674A6" w:rsidP="00D674A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Центр детского творчества г. Шумерля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ризер республиканского рейтинга учреждений дополнительного образования </w:t>
      </w:r>
    </w:p>
    <w:p w:rsidR="00D674A6" w:rsidRPr="00D674A6" w:rsidRDefault="00D674A6" w:rsidP="00D674A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674A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Подведены итоги II рейтинга участия Дворца, Центров и Домов детского творчества, Станции юных техников Чувашской Республики в мероприятиях Центра «ЮНИТЭКС» в 2017-2018 учебном году</w:t>
      </w:r>
      <w:r w:rsidRPr="00D674A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активизации деятельности Дворца, Центров и Домов детского творчества, Станции юных техников (далее – УДО) в мероприятиях Центра военно-патриотического воспитания «ЮНИТЭКС» Минобразования Чувашии в 2017-2018 учебном году проведен  II рейтинг.</w:t>
      </w:r>
    </w:p>
    <w:p w:rsidR="00D674A6" w:rsidRPr="00D674A6" w:rsidRDefault="00D674A6" w:rsidP="00D674A6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зачет рейтинга учтены результаты Спартакиад, </w:t>
      </w:r>
      <w:proofErr w:type="spellStart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Туриад</w:t>
      </w:r>
      <w:proofErr w:type="spellEnd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смотров-конкурсов, участия в проведении зональных и финальных республиканских мероприятий, выездов на всероссийские  мероприятия, наличие пилотных площадок по реализуемым проектам и т.д.</w:t>
      </w:r>
    </w:p>
    <w:p w:rsidR="00D674A6" w:rsidRPr="00D674A6" w:rsidRDefault="00D674A6" w:rsidP="00D674A6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Рейтинг составлялся по итогам мероприятий, проводимых Центром «ЮНИТЭКС» с 1 сентября 2017 года по 1 июля 2018 года, среди Дворца, Центров и Домов детского творчества, Станции юных техников Чувашской Республики.</w:t>
      </w:r>
    </w:p>
    <w:p w:rsidR="00D674A6" w:rsidRPr="00D674A6" w:rsidRDefault="00D674A6" w:rsidP="00D674A6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Дом детского творчества и Станция юных техников </w:t>
      </w:r>
      <w:proofErr w:type="spellStart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Моргаушского</w:t>
      </w:r>
      <w:proofErr w:type="spellEnd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в Рейтинге принимает участие как единая команда.</w:t>
      </w:r>
    </w:p>
    <w:p w:rsidR="00D674A6" w:rsidRPr="00D674A6" w:rsidRDefault="00D674A6" w:rsidP="00D674A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учреждений дополнительного образования г. Чебоксары (</w:t>
      </w:r>
      <w:proofErr w:type="spellStart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ЦРТДиЮ</w:t>
      </w:r>
      <w:proofErr w:type="spellEnd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ЦДТ, ДДЮТ, ДДТ) проводился отдельный Рейтинг. Среди муниципалитетов, кроме 5 УДО г. Чебоксары, выявлены победители и призеры в общем зачете и среди сельских УДО.</w:t>
      </w:r>
    </w:p>
    <w:p w:rsidR="00D674A6" w:rsidRPr="00D674A6" w:rsidRDefault="00D674A6" w:rsidP="00D674A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рейтинга картина призеров выглядит так: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b/>
          <w:sz w:val="24"/>
          <w:szCs w:val="24"/>
          <w:lang w:eastAsia="ru-RU"/>
        </w:rPr>
        <w:t>В общем зачете: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sz w:val="24"/>
          <w:szCs w:val="24"/>
          <w:lang w:eastAsia="ru-RU"/>
        </w:rPr>
        <w:t>1 место – МБОУДО «</w:t>
      </w:r>
      <w:proofErr w:type="spellStart"/>
      <w:r w:rsidRPr="00D674A6">
        <w:rPr>
          <w:rFonts w:ascii="Times New Roman" w:hAnsi="Times New Roman" w:cs="Times New Roman"/>
          <w:sz w:val="24"/>
          <w:szCs w:val="24"/>
          <w:lang w:eastAsia="ru-RU"/>
        </w:rPr>
        <w:t>ЦРТДиЮ</w:t>
      </w:r>
      <w:proofErr w:type="spellEnd"/>
      <w:r w:rsidRPr="00D674A6">
        <w:rPr>
          <w:rFonts w:ascii="Times New Roman" w:hAnsi="Times New Roman" w:cs="Times New Roman"/>
          <w:sz w:val="24"/>
          <w:szCs w:val="24"/>
          <w:lang w:eastAsia="ru-RU"/>
        </w:rPr>
        <w:t xml:space="preserve">» им. </w:t>
      </w:r>
      <w:proofErr w:type="spellStart"/>
      <w:r w:rsidRPr="00D674A6">
        <w:rPr>
          <w:rFonts w:ascii="Times New Roman" w:hAnsi="Times New Roman" w:cs="Times New Roman"/>
          <w:sz w:val="24"/>
          <w:szCs w:val="24"/>
          <w:lang w:eastAsia="ru-RU"/>
        </w:rPr>
        <w:t>А.И.Андрианова</w:t>
      </w:r>
      <w:proofErr w:type="spellEnd"/>
      <w:r w:rsidRPr="00D674A6">
        <w:rPr>
          <w:rFonts w:ascii="Times New Roman" w:hAnsi="Times New Roman" w:cs="Times New Roman"/>
          <w:sz w:val="24"/>
          <w:szCs w:val="24"/>
          <w:lang w:eastAsia="ru-RU"/>
        </w:rPr>
        <w:t>» г. Новочебоксарск;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sz w:val="24"/>
          <w:szCs w:val="24"/>
          <w:lang w:eastAsia="ru-RU"/>
        </w:rPr>
        <w:t xml:space="preserve">2 место – МАОУДО «Станция юных техников», МБОУ «Дом детского творчества» </w:t>
      </w:r>
      <w:proofErr w:type="spellStart"/>
      <w:r w:rsidRPr="00D674A6">
        <w:rPr>
          <w:rFonts w:ascii="Times New Roman" w:hAnsi="Times New Roman" w:cs="Times New Roman"/>
          <w:sz w:val="24"/>
          <w:szCs w:val="24"/>
          <w:lang w:eastAsia="ru-RU"/>
        </w:rPr>
        <w:t>Моргаушского</w:t>
      </w:r>
      <w:proofErr w:type="spellEnd"/>
      <w:r w:rsidRPr="00D674A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3 место – МБУДО «Центр детского творчества» г. Шумерля.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b/>
          <w:sz w:val="24"/>
          <w:szCs w:val="24"/>
          <w:lang w:eastAsia="ru-RU"/>
        </w:rPr>
        <w:t>Среди сельских УДО: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sz w:val="24"/>
          <w:szCs w:val="24"/>
          <w:lang w:eastAsia="ru-RU"/>
        </w:rPr>
        <w:t xml:space="preserve">1 место – МАОУДО «Станция юных техников», МБОУ «Дом детского творчества» </w:t>
      </w:r>
      <w:proofErr w:type="spellStart"/>
      <w:r w:rsidRPr="00D674A6">
        <w:rPr>
          <w:rFonts w:ascii="Times New Roman" w:hAnsi="Times New Roman" w:cs="Times New Roman"/>
          <w:sz w:val="24"/>
          <w:szCs w:val="24"/>
          <w:lang w:eastAsia="ru-RU"/>
        </w:rPr>
        <w:t>Моргаушского</w:t>
      </w:r>
      <w:proofErr w:type="spellEnd"/>
      <w:r w:rsidRPr="00D674A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sz w:val="24"/>
          <w:szCs w:val="24"/>
          <w:lang w:eastAsia="ru-RU"/>
        </w:rPr>
        <w:t>2 место – МБОУДО «</w:t>
      </w:r>
      <w:proofErr w:type="spellStart"/>
      <w:r w:rsidRPr="00D674A6">
        <w:rPr>
          <w:rFonts w:ascii="Times New Roman" w:hAnsi="Times New Roman" w:cs="Times New Roman"/>
          <w:sz w:val="24"/>
          <w:szCs w:val="24"/>
          <w:lang w:eastAsia="ru-RU"/>
        </w:rPr>
        <w:t>Ядринский</w:t>
      </w:r>
      <w:proofErr w:type="spellEnd"/>
      <w:r w:rsidRPr="00D674A6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районный дом детского творчества»;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sz w:val="24"/>
          <w:szCs w:val="24"/>
          <w:lang w:eastAsia="ru-RU"/>
        </w:rPr>
        <w:t xml:space="preserve">3 место – МБУДО «Дом детского и юношеского творчества» </w:t>
      </w:r>
      <w:proofErr w:type="spellStart"/>
      <w:r w:rsidRPr="00D674A6">
        <w:rPr>
          <w:rFonts w:ascii="Times New Roman" w:hAnsi="Times New Roman" w:cs="Times New Roman"/>
          <w:sz w:val="24"/>
          <w:szCs w:val="24"/>
          <w:lang w:eastAsia="ru-RU"/>
        </w:rPr>
        <w:t>Яльчикского</w:t>
      </w:r>
      <w:proofErr w:type="spellEnd"/>
      <w:r w:rsidRPr="00D674A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b/>
          <w:sz w:val="24"/>
          <w:szCs w:val="24"/>
          <w:lang w:eastAsia="ru-RU"/>
        </w:rPr>
        <w:t>Среди УДО г. Чебоксары: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sz w:val="24"/>
          <w:szCs w:val="24"/>
          <w:lang w:eastAsia="ru-RU"/>
        </w:rPr>
        <w:t xml:space="preserve">1 место –  МАОУ </w:t>
      </w:r>
      <w:proofErr w:type="gramStart"/>
      <w:r w:rsidRPr="00D674A6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674A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D674A6">
        <w:rPr>
          <w:rFonts w:ascii="Times New Roman" w:hAnsi="Times New Roman" w:cs="Times New Roman"/>
          <w:sz w:val="24"/>
          <w:szCs w:val="24"/>
          <w:lang w:eastAsia="ru-RU"/>
        </w:rPr>
        <w:t>Дворец</w:t>
      </w:r>
      <w:proofErr w:type="gramEnd"/>
      <w:r w:rsidRPr="00D674A6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 (юношеского) творчества» г. Чебоксары;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sz w:val="24"/>
          <w:szCs w:val="24"/>
          <w:lang w:eastAsia="ru-RU"/>
        </w:rPr>
        <w:t>2 место – МБОУДО «Центр детского творчества» г. Чебоксары;</w:t>
      </w:r>
    </w:p>
    <w:p w:rsidR="00D674A6" w:rsidRPr="00D674A6" w:rsidRDefault="00D674A6" w:rsidP="00D674A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74A6">
        <w:rPr>
          <w:rFonts w:ascii="Times New Roman" w:hAnsi="Times New Roman" w:cs="Times New Roman"/>
          <w:sz w:val="24"/>
          <w:szCs w:val="24"/>
          <w:lang w:eastAsia="ru-RU"/>
        </w:rPr>
        <w:t>3 место – МБУДО «Центр развития творчества детей и юношества «Росток» г. Чебоксары.</w:t>
      </w:r>
    </w:p>
    <w:p w:rsidR="00D674A6" w:rsidRPr="00D674A6" w:rsidRDefault="00D674A6" w:rsidP="00D674A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Переходящие кубки II рейтинга 2017-2018 года получают МБОУДО «</w:t>
      </w:r>
      <w:proofErr w:type="spellStart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ЦРТДиЮ</w:t>
      </w:r>
      <w:proofErr w:type="spellEnd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им. </w:t>
      </w:r>
      <w:proofErr w:type="spellStart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А.И.Андрианова</w:t>
      </w:r>
      <w:proofErr w:type="spellEnd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г. Новочебоксарск и МАОУДО «Станция юных техников», МБОУ «Дом детского творчества» </w:t>
      </w:r>
      <w:proofErr w:type="spellStart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Моргаушского</w:t>
      </w:r>
      <w:proofErr w:type="spellEnd"/>
      <w:r w:rsidRPr="00D67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</w:p>
    <w:p w:rsidR="00E31FED" w:rsidRPr="00D674A6" w:rsidRDefault="00003B88" w:rsidP="00D6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рейтинга прошлого года МБУДО ЦДТ занял 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место в общем зачете и 3 место среди  городских УДО </w:t>
      </w:r>
    </w:p>
    <w:sectPr w:rsidR="00E31FED" w:rsidRPr="00D6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C7"/>
    <w:rsid w:val="00003B88"/>
    <w:rsid w:val="000A3A3D"/>
    <w:rsid w:val="001B1BC7"/>
    <w:rsid w:val="00580DAF"/>
    <w:rsid w:val="00D674A6"/>
    <w:rsid w:val="00E31FED"/>
    <w:rsid w:val="00EB5602"/>
    <w:rsid w:val="00F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74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7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0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6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4208-7ECB-4730-8543-870E620D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2018-07-04T11:19:00Z</dcterms:created>
  <dcterms:modified xsi:type="dcterms:W3CDTF">2018-07-04T11:19:00Z</dcterms:modified>
</cp:coreProperties>
</file>