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F53F2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8332CE" w:rsidP="008332C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D1435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131A1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D14354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F226C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D14354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 w:rsidR="008B3D03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Pr="008332CE">
              <w:rPr>
                <w:rFonts w:ascii="Times New Roman CYR" w:hAnsi="Times New Roman CYR"/>
                <w:sz w:val="24"/>
                <w:szCs w:val="24"/>
              </w:rPr>
              <w:t>620</w:t>
            </w:r>
            <w:r w:rsidR="00EA6D59" w:rsidRPr="008332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8332CE">
            <w:pPr>
              <w:jc w:val="center"/>
            </w:pPr>
            <w:r>
              <w:t>13</w:t>
            </w:r>
            <w:r w:rsidR="00EA6D59">
              <w:t>.</w:t>
            </w:r>
            <w:r w:rsidR="00641598">
              <w:t>11</w:t>
            </w:r>
            <w:r w:rsidR="00EA6D59">
              <w:t>.</w:t>
            </w:r>
            <w:r w:rsidR="00D14354">
              <w:t>201</w:t>
            </w:r>
            <w:r w:rsidR="00F226CE">
              <w:t>8</w:t>
            </w:r>
            <w:r w:rsidR="00D14354">
              <w:t xml:space="preserve"> г.</w:t>
            </w:r>
            <w:r w:rsidR="00EA6D59">
              <w:t xml:space="preserve">   № </w:t>
            </w:r>
            <w:r>
              <w:t>620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2B22ED" w:rsidRDefault="002B22ED" w:rsidP="00EA6D59">
      <w:pPr>
        <w:pStyle w:val="a5"/>
      </w:pPr>
    </w:p>
    <w:p w:rsidR="00BD36A3" w:rsidRPr="000F4B30" w:rsidRDefault="00BD36A3" w:rsidP="0075336E">
      <w:pPr>
        <w:ind w:right="4860"/>
        <w:jc w:val="both"/>
        <w:rPr>
          <w:b/>
        </w:rPr>
      </w:pPr>
      <w:r w:rsidRPr="000F4B30">
        <w:rPr>
          <w:b/>
        </w:rPr>
        <w:t>О</w:t>
      </w:r>
      <w:r w:rsidR="00F728D7">
        <w:rPr>
          <w:b/>
        </w:rPr>
        <w:t xml:space="preserve"> внесении изменений в постановление администрации Ибресинского района Чувашской Республики от</w:t>
      </w:r>
      <w:r w:rsidRPr="000F4B30">
        <w:rPr>
          <w:b/>
        </w:rPr>
        <w:t xml:space="preserve">б </w:t>
      </w:r>
      <w:r w:rsidR="00131A1B">
        <w:rPr>
          <w:b/>
        </w:rPr>
        <w:t xml:space="preserve">установлении </w:t>
      </w:r>
      <w:proofErr w:type="gramStart"/>
      <w:r w:rsidR="00131A1B">
        <w:rPr>
          <w:b/>
        </w:rPr>
        <w:t>норматива стоимости одного квадратного метра общей площади жилья</w:t>
      </w:r>
      <w:proofErr w:type="gramEnd"/>
      <w:r w:rsidR="00131A1B">
        <w:rPr>
          <w:b/>
        </w:rPr>
        <w:t xml:space="preserve"> </w:t>
      </w:r>
      <w:r w:rsidRPr="000F4B30">
        <w:rPr>
          <w:b/>
        </w:rPr>
        <w:t>по Ибресинскому району на 201</w:t>
      </w:r>
      <w:r w:rsidR="00451026">
        <w:rPr>
          <w:b/>
        </w:rPr>
        <w:t>9</w:t>
      </w:r>
      <w:r w:rsidR="00131A1B">
        <w:rPr>
          <w:b/>
        </w:rPr>
        <w:t xml:space="preserve"> год,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</w:t>
      </w:r>
      <w:r w:rsidR="00641598">
        <w:rPr>
          <w:b/>
        </w:rPr>
        <w:t>м</w:t>
      </w:r>
      <w:r w:rsidR="00131A1B">
        <w:rPr>
          <w:b/>
        </w:rPr>
        <w:t>и услугами граждан Российской Федерации»</w:t>
      </w:r>
    </w:p>
    <w:p w:rsidR="007811A4" w:rsidRPr="000F4B30" w:rsidRDefault="007811A4" w:rsidP="000F4B30">
      <w:pPr>
        <w:ind w:right="5215"/>
        <w:jc w:val="both"/>
        <w:rPr>
          <w:b/>
        </w:rPr>
      </w:pPr>
    </w:p>
    <w:p w:rsidR="00BD36A3" w:rsidRPr="000F4B30" w:rsidRDefault="00BD36A3" w:rsidP="000F4B30">
      <w:pPr>
        <w:ind w:right="-5" w:firstLine="720"/>
        <w:jc w:val="both"/>
      </w:pPr>
      <w:proofErr w:type="gramStart"/>
      <w:r w:rsidRPr="000F4B30">
        <w:t xml:space="preserve">В </w:t>
      </w:r>
      <w:r w:rsidR="00131A1B">
        <w:t>соответствии с постановлением Правительства Российской Федерации от</w:t>
      </w:r>
      <w:r w:rsidR="0075336E">
        <w:t xml:space="preserve">                   </w:t>
      </w:r>
      <w:r w:rsidR="00131A1B">
        <w:t xml:space="preserve"> 17 декабря 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Ибресинского района от 13 августа 2014 № 557 «О муниципальной программе Ибресинского района Чувашской Республики «Развитие жилищного строительства и сферы жилищно-коммунального хозяйства в Ибресинском районе»</w:t>
      </w:r>
      <w:r w:rsidR="00641598">
        <w:t xml:space="preserve"> на 2014-2020 годы</w:t>
      </w:r>
      <w:proofErr w:type="gramEnd"/>
      <w:r w:rsidR="00641598">
        <w:t xml:space="preserve">», в целях реализации подпрограммы «Обеспечение жильем молодых семей», </w:t>
      </w:r>
      <w:r w:rsidRPr="000F4B30">
        <w:t>администрация Ибресинского района Чувашской Республики постановляет:</w:t>
      </w:r>
    </w:p>
    <w:p w:rsidR="00641598" w:rsidRDefault="00BD36A3" w:rsidP="000F4B30">
      <w:pPr>
        <w:ind w:right="-5" w:firstLine="720"/>
        <w:jc w:val="both"/>
      </w:pPr>
      <w:r w:rsidRPr="000F4B30">
        <w:t>1.</w:t>
      </w:r>
      <w:r w:rsidR="0075336E">
        <w:t> </w:t>
      </w:r>
      <w:r w:rsidRPr="000F4B30">
        <w:t>У</w:t>
      </w:r>
      <w:r w:rsidR="00641598">
        <w:t>становить на 2019 год норматив стоимости одного квадратного метра общей площади жилья для расчета размера социальной выплаты по Ибресинскому району при строительстве (приобретении) жилых помещений в многоквартирных домах, при строительстве (приобретении) индивидуального жилого дома в размере 25 000 (двадцать пять тысяч) рублей;</w:t>
      </w:r>
    </w:p>
    <w:p w:rsidR="00D94495" w:rsidRPr="000F4B30" w:rsidRDefault="00BD36A3" w:rsidP="000F4B30">
      <w:pPr>
        <w:ind w:right="-5" w:firstLine="720"/>
        <w:jc w:val="both"/>
      </w:pPr>
      <w:r w:rsidRPr="000F4B30">
        <w:t>2.</w:t>
      </w:r>
      <w:r w:rsidR="0075336E">
        <w:t> </w:t>
      </w:r>
      <w:proofErr w:type="gramStart"/>
      <w:r w:rsidRPr="000F4B30">
        <w:t>Контроль за</w:t>
      </w:r>
      <w:proofErr w:type="gramEnd"/>
      <w:r w:rsidRPr="000F4B30">
        <w:t xml:space="preserve"> исполнением настоящего постановления</w:t>
      </w:r>
      <w:r w:rsidR="003F6272" w:rsidRPr="000F4B30">
        <w:t xml:space="preserve"> возложить на </w:t>
      </w:r>
      <w:r w:rsidR="00641598">
        <w:t xml:space="preserve">заместителя главы администрации – </w:t>
      </w:r>
      <w:r w:rsidR="003F6272" w:rsidRPr="000F4B30">
        <w:t xml:space="preserve">начальника отдела </w:t>
      </w:r>
      <w:r w:rsidRPr="000F4B30">
        <w:t xml:space="preserve">строительства и развития общественной инфраструктуры администрации Ибресинского района Чувашской Республики </w:t>
      </w:r>
      <w:r w:rsidR="00641598">
        <w:t xml:space="preserve">                      </w:t>
      </w:r>
      <w:r w:rsidR="0075336E">
        <w:t>М.Д. Андрееву;</w:t>
      </w:r>
    </w:p>
    <w:p w:rsidR="000F4B30" w:rsidRDefault="000F4B30" w:rsidP="000F4B30">
      <w:pPr>
        <w:ind w:right="-5" w:firstLine="720"/>
        <w:jc w:val="both"/>
      </w:pPr>
      <w:r w:rsidRPr="000F4B30">
        <w:t>3.</w:t>
      </w:r>
      <w:r w:rsidR="0075336E">
        <w:t> </w:t>
      </w:r>
      <w:r w:rsidRPr="000F4B30">
        <w:t xml:space="preserve">Настоящее постановление </w:t>
      </w:r>
      <w:r w:rsidR="0075336E">
        <w:t>подлежит официальному опубликованию, и распространяется на правоотношения, возникшие с 1 января 2019 года.</w:t>
      </w:r>
    </w:p>
    <w:p w:rsidR="0075336E" w:rsidRPr="000F4B30" w:rsidRDefault="0075336E" w:rsidP="000F4B30">
      <w:pPr>
        <w:ind w:right="-5" w:firstLine="720"/>
        <w:jc w:val="both"/>
      </w:pPr>
    </w:p>
    <w:p w:rsidR="00D94495" w:rsidRPr="000F4B30" w:rsidRDefault="00D94495" w:rsidP="00D94495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D94495" w:rsidRPr="000F4B30" w:rsidTr="00D94495">
        <w:tc>
          <w:tcPr>
            <w:tcW w:w="4724" w:type="dxa"/>
          </w:tcPr>
          <w:p w:rsidR="00D94495" w:rsidRPr="000F4B30" w:rsidRDefault="0075336E" w:rsidP="000F4B30">
            <w:pPr>
              <w:rPr>
                <w:b/>
                <w:noProof/>
                <w:szCs w:val="26"/>
              </w:rPr>
            </w:pPr>
            <w:r>
              <w:rPr>
                <w:b/>
                <w:noProof/>
                <w:szCs w:val="26"/>
              </w:rPr>
              <w:t>Вр.и.о. г</w:t>
            </w:r>
            <w:r w:rsidR="00D94495" w:rsidRPr="000F4B30">
              <w:rPr>
                <w:b/>
                <w:noProof/>
                <w:szCs w:val="26"/>
              </w:rPr>
              <w:t>лав</w:t>
            </w:r>
            <w:r>
              <w:rPr>
                <w:b/>
                <w:noProof/>
                <w:szCs w:val="26"/>
              </w:rPr>
              <w:t>ы</w:t>
            </w:r>
            <w:r w:rsidR="00D94495" w:rsidRPr="000F4B30">
              <w:rPr>
                <w:b/>
                <w:noProof/>
                <w:szCs w:val="26"/>
              </w:rPr>
              <w:t xml:space="preserve"> администрации</w:t>
            </w:r>
          </w:p>
          <w:p w:rsidR="00D94495" w:rsidRPr="000F4B30" w:rsidRDefault="00D94495" w:rsidP="000F4B30">
            <w:pPr>
              <w:rPr>
                <w:b/>
                <w:szCs w:val="26"/>
              </w:rPr>
            </w:pPr>
            <w:r w:rsidRPr="000F4B30">
              <w:rPr>
                <w:b/>
                <w:noProof/>
                <w:szCs w:val="26"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D94495" w:rsidRPr="000F4B30" w:rsidRDefault="00D94495" w:rsidP="000F4B30">
            <w:pPr>
              <w:pStyle w:val="aa"/>
              <w:spacing w:before="0" w:beforeAutospacing="0" w:after="0" w:afterAutospacing="0"/>
              <w:ind w:firstLine="709"/>
              <w:jc w:val="right"/>
              <w:rPr>
                <w:b/>
                <w:noProof/>
                <w:szCs w:val="26"/>
              </w:rPr>
            </w:pPr>
            <w:r w:rsidRPr="000F4B30">
              <w:rPr>
                <w:b/>
                <w:noProof/>
                <w:szCs w:val="26"/>
              </w:rPr>
              <w:t xml:space="preserve">                                                                               </w:t>
            </w:r>
            <w:r w:rsidR="0075336E">
              <w:rPr>
                <w:b/>
                <w:noProof/>
                <w:szCs w:val="26"/>
              </w:rPr>
              <w:t>В.Ф. Гаврилов</w:t>
            </w:r>
          </w:p>
          <w:p w:rsidR="00D94495" w:rsidRPr="000F4B30" w:rsidRDefault="00D94495" w:rsidP="000F4B30">
            <w:pPr>
              <w:jc w:val="both"/>
              <w:rPr>
                <w:b/>
                <w:szCs w:val="26"/>
              </w:rPr>
            </w:pPr>
          </w:p>
        </w:tc>
      </w:tr>
    </w:tbl>
    <w:p w:rsidR="004E5C7D" w:rsidRPr="0075336E" w:rsidRDefault="00F226CE" w:rsidP="004E5C7D">
      <w:pPr>
        <w:jc w:val="both"/>
        <w:rPr>
          <w:sz w:val="20"/>
          <w:szCs w:val="20"/>
        </w:rPr>
      </w:pPr>
      <w:r w:rsidRPr="0075336E">
        <w:rPr>
          <w:sz w:val="20"/>
          <w:szCs w:val="20"/>
        </w:rPr>
        <w:t>Иванова Е.Г.</w:t>
      </w:r>
    </w:p>
    <w:p w:rsidR="004E5C7D" w:rsidRPr="0075336E" w:rsidRDefault="004E5C7D" w:rsidP="004E5C7D">
      <w:pPr>
        <w:jc w:val="both"/>
        <w:rPr>
          <w:sz w:val="20"/>
          <w:szCs w:val="20"/>
        </w:rPr>
      </w:pPr>
      <w:r w:rsidRPr="0075336E">
        <w:rPr>
          <w:sz w:val="20"/>
          <w:szCs w:val="20"/>
        </w:rPr>
        <w:t>8(83538)21256</w:t>
      </w:r>
    </w:p>
    <w:sectPr w:rsidR="004E5C7D" w:rsidRPr="0075336E" w:rsidSect="00D94495">
      <w:type w:val="continuous"/>
      <w:pgSz w:w="11909" w:h="16834"/>
      <w:pgMar w:top="737" w:right="710" w:bottom="680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339A7"/>
    <w:rsid w:val="000679A1"/>
    <w:rsid w:val="000B47F9"/>
    <w:rsid w:val="000C6CD1"/>
    <w:rsid w:val="000D1680"/>
    <w:rsid w:val="000F4B30"/>
    <w:rsid w:val="00131A1B"/>
    <w:rsid w:val="001340AB"/>
    <w:rsid w:val="001369AA"/>
    <w:rsid w:val="00155608"/>
    <w:rsid w:val="001852D7"/>
    <w:rsid w:val="001B514D"/>
    <w:rsid w:val="001D294B"/>
    <w:rsid w:val="002326C0"/>
    <w:rsid w:val="00237D47"/>
    <w:rsid w:val="002A18DA"/>
    <w:rsid w:val="002B22ED"/>
    <w:rsid w:val="002E67B6"/>
    <w:rsid w:val="00303EC1"/>
    <w:rsid w:val="00341E48"/>
    <w:rsid w:val="00374508"/>
    <w:rsid w:val="003D20DE"/>
    <w:rsid w:val="003E59E9"/>
    <w:rsid w:val="003F6272"/>
    <w:rsid w:val="00424C2B"/>
    <w:rsid w:val="00451026"/>
    <w:rsid w:val="004878E1"/>
    <w:rsid w:val="004E5C7D"/>
    <w:rsid w:val="0051044E"/>
    <w:rsid w:val="00596D43"/>
    <w:rsid w:val="00625F22"/>
    <w:rsid w:val="00641598"/>
    <w:rsid w:val="00697456"/>
    <w:rsid w:val="00720C40"/>
    <w:rsid w:val="007403E5"/>
    <w:rsid w:val="007507FB"/>
    <w:rsid w:val="0075336E"/>
    <w:rsid w:val="00753498"/>
    <w:rsid w:val="00776106"/>
    <w:rsid w:val="007811A4"/>
    <w:rsid w:val="0078578C"/>
    <w:rsid w:val="007D0E32"/>
    <w:rsid w:val="0082030A"/>
    <w:rsid w:val="008332CE"/>
    <w:rsid w:val="008744B0"/>
    <w:rsid w:val="008B3D03"/>
    <w:rsid w:val="00922D3A"/>
    <w:rsid w:val="00997281"/>
    <w:rsid w:val="009A60CA"/>
    <w:rsid w:val="00B0534E"/>
    <w:rsid w:val="00B32718"/>
    <w:rsid w:val="00B451B1"/>
    <w:rsid w:val="00B53A28"/>
    <w:rsid w:val="00B83F69"/>
    <w:rsid w:val="00B97F7F"/>
    <w:rsid w:val="00BC37AC"/>
    <w:rsid w:val="00BD36A3"/>
    <w:rsid w:val="00C60093"/>
    <w:rsid w:val="00CA5A30"/>
    <w:rsid w:val="00D035D6"/>
    <w:rsid w:val="00D14354"/>
    <w:rsid w:val="00D2142B"/>
    <w:rsid w:val="00D94495"/>
    <w:rsid w:val="00DC0286"/>
    <w:rsid w:val="00EA6D59"/>
    <w:rsid w:val="00EA78BA"/>
    <w:rsid w:val="00EC696A"/>
    <w:rsid w:val="00ED4A4E"/>
    <w:rsid w:val="00F0660A"/>
    <w:rsid w:val="00F226CE"/>
    <w:rsid w:val="00F403DE"/>
    <w:rsid w:val="00F53D5A"/>
    <w:rsid w:val="00F53F2E"/>
    <w:rsid w:val="00F55AAD"/>
    <w:rsid w:val="00F728D7"/>
    <w:rsid w:val="00F7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ibradm</cp:lastModifiedBy>
  <cp:revision>13</cp:revision>
  <cp:lastPrinted>2018-11-13T06:28:00Z</cp:lastPrinted>
  <dcterms:created xsi:type="dcterms:W3CDTF">2017-10-17T13:09:00Z</dcterms:created>
  <dcterms:modified xsi:type="dcterms:W3CDTF">2018-11-22T09:53:00Z</dcterms:modified>
</cp:coreProperties>
</file>