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C871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C871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C871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C87140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110E7A" w:rsidRDefault="00026E71" w:rsidP="00026E71">
      <w:pPr>
        <w:pStyle w:val="a3"/>
        <w:ind w:right="174"/>
        <w:jc w:val="right"/>
      </w:pPr>
    </w:p>
    <w:p w:rsidR="00494342" w:rsidRDefault="00494342" w:rsidP="00494342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</w:p>
    <w:p w:rsidR="00494342" w:rsidRDefault="00494342" w:rsidP="00494342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right="4252"/>
        <w:jc w:val="both"/>
        <w:outlineLvl w:val="0"/>
        <w:rPr>
          <w:b/>
          <w:bCs/>
          <w:color w:val="000000"/>
        </w:rPr>
      </w:pPr>
      <w:r w:rsidRPr="00325932">
        <w:rPr>
          <w:b/>
          <w:bCs/>
          <w:color w:val="000000"/>
        </w:rPr>
        <w:t>Об утверждении Положения «О депутатском запросе Собрания депутатов Большешигаевского сельского поселения Мариинско-Посадского района»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25932">
        <w:t xml:space="preserve">В соответствии с </w:t>
      </w:r>
      <w:hyperlink r:id="rId8" w:history="1">
        <w:r w:rsidRPr="00325932">
          <w:t>Федеральным законом</w:t>
        </w:r>
      </w:hyperlink>
      <w:r w:rsidRPr="00325932">
        <w:t xml:space="preserve"> от 6 октября 2003 года № 131-ФЗ "Об общих принципах организации местного самоуправления в Российской Федерации", Законом Чувашской Республики от 3 октября 2012 года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руководствуясь </w:t>
      </w:r>
      <w:hyperlink r:id="rId9" w:history="1">
        <w:r w:rsidRPr="00325932">
          <w:t>Уставом</w:t>
        </w:r>
      </w:hyperlink>
      <w:r w:rsidRPr="00325932">
        <w:t xml:space="preserve"> Большешигаевского сельского поселения Мариинско-Посадского района, </w:t>
      </w:r>
      <w:proofErr w:type="gramEnd"/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325932">
        <w:rPr>
          <w:b/>
        </w:rPr>
        <w:t xml:space="preserve">Собрания депутатов Большешигаевского сельского поселения Мариинско-Посадского Чувашской Республики 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proofErr w:type="spellStart"/>
      <w:proofErr w:type="gramStart"/>
      <w:r w:rsidRPr="00325932">
        <w:rPr>
          <w:b/>
        </w:rPr>
        <w:t>р</w:t>
      </w:r>
      <w:proofErr w:type="spellEnd"/>
      <w:proofErr w:type="gramEnd"/>
      <w:r w:rsidRPr="00325932">
        <w:rPr>
          <w:b/>
        </w:rPr>
        <w:t xml:space="preserve"> е </w:t>
      </w:r>
      <w:proofErr w:type="spellStart"/>
      <w:r w:rsidRPr="00325932">
        <w:rPr>
          <w:b/>
        </w:rPr>
        <w:t>ш</w:t>
      </w:r>
      <w:proofErr w:type="spellEnd"/>
      <w:r w:rsidRPr="00325932">
        <w:rPr>
          <w:b/>
        </w:rPr>
        <w:t xml:space="preserve"> и л о: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"/>
      <w:r w:rsidRPr="00325932">
        <w:t>1. Утвердить Положение «О Депутатском запросе Собрания депутатов Большешигаевского сельского поселения Мариинско-Посадского района»" (</w:t>
      </w:r>
      <w:hyperlink w:anchor="sub_1000" w:history="1">
        <w:r w:rsidRPr="00325932">
          <w:t>Приложение N 1</w:t>
        </w:r>
      </w:hyperlink>
      <w:r w:rsidRPr="00325932">
        <w:t xml:space="preserve"> к настоящему решению).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2"/>
      <w:bookmarkEnd w:id="0"/>
      <w:r w:rsidRPr="00325932">
        <w:t>2. Утвердить форму Депутатского запроса Собрания депутатов Большешигаевского сельского поселения Мариинско-Посадского района (</w:t>
      </w:r>
      <w:hyperlink w:anchor="sub_2000" w:history="1">
        <w:r w:rsidRPr="00325932">
          <w:t>Приложение N 2</w:t>
        </w:r>
      </w:hyperlink>
      <w:r w:rsidRPr="00325932">
        <w:t xml:space="preserve"> к настоящему решению).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3"/>
      <w:bookmarkEnd w:id="1"/>
      <w:r w:rsidRPr="00325932">
        <w:t xml:space="preserve">3. Настоящее Решение вступает в силу после его </w:t>
      </w:r>
      <w:hyperlink r:id="rId10" w:history="1">
        <w:r w:rsidRPr="00325932">
          <w:rPr>
            <w:color w:val="000000"/>
          </w:rPr>
          <w:t>официального опубликования</w:t>
        </w:r>
      </w:hyperlink>
      <w:r w:rsidRPr="00325932">
        <w:rPr>
          <w:color w:val="000000"/>
        </w:rPr>
        <w:t xml:space="preserve"> в муниципальной газете «Посадский вестник» и подлежит размещению на </w:t>
      </w:r>
      <w:hyperlink r:id="rId11" w:history="1">
        <w:r w:rsidRPr="00325932">
          <w:rPr>
            <w:color w:val="000000"/>
          </w:rPr>
          <w:t>официальном сайте</w:t>
        </w:r>
      </w:hyperlink>
      <w:r w:rsidRPr="00325932">
        <w:rPr>
          <w:color w:val="000000"/>
        </w:rPr>
        <w:t xml:space="preserve"> Большешигаевского сельского поселения Мариинско-Посадского района в сети "Интернет".</w:t>
      </w:r>
    </w:p>
    <w:bookmarkEnd w:id="2"/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C87140" w:rsidRPr="00325932" w:rsidTr="00ED6CB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</w:pPr>
          </w:p>
          <w:p w:rsidR="00C87140" w:rsidRPr="00325932" w:rsidRDefault="00C1720F" w:rsidP="00ED6CB8">
            <w:pPr>
              <w:widowControl w:val="0"/>
              <w:autoSpaceDE w:val="0"/>
              <w:autoSpaceDN w:val="0"/>
              <w:adjustRightInd w:val="0"/>
            </w:pPr>
            <w:r>
              <w:t xml:space="preserve">  Глава</w:t>
            </w:r>
            <w:r w:rsidR="00C87140" w:rsidRPr="00325932">
              <w:t xml:space="preserve"> </w:t>
            </w:r>
            <w:r w:rsidR="00C87140" w:rsidRPr="00325932">
              <w:rPr>
                <w:color w:val="000000"/>
              </w:rPr>
              <w:t>Большешигаевского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7140" w:rsidRDefault="00C1720F" w:rsidP="00C1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Р.П.Белова</w:t>
            </w: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Pr="00325932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bookmarkStart w:id="3" w:name="sub_1000"/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325932">
        <w:rPr>
          <w:bCs/>
          <w:color w:val="000000"/>
        </w:rPr>
        <w:lastRenderedPageBreak/>
        <w:t>Приложение N 1</w:t>
      </w:r>
      <w:r w:rsidRPr="00325932">
        <w:rPr>
          <w:bCs/>
          <w:color w:val="000000"/>
        </w:rPr>
        <w:br/>
        <w:t xml:space="preserve">к </w:t>
      </w:r>
      <w:hyperlink w:anchor="sub_0" w:history="1">
        <w:r w:rsidRPr="00325932">
          <w:rPr>
            <w:color w:val="000000"/>
          </w:rPr>
          <w:t>решению</w:t>
        </w:r>
      </w:hyperlink>
      <w:r w:rsidRPr="00325932">
        <w:rPr>
          <w:bCs/>
          <w:color w:val="000000"/>
        </w:rPr>
        <w:t xml:space="preserve"> </w:t>
      </w:r>
      <w:r w:rsidRPr="00325932">
        <w:rPr>
          <w:color w:val="000000"/>
        </w:rPr>
        <w:t xml:space="preserve">Собрания депутатов 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325932">
        <w:rPr>
          <w:color w:val="000000"/>
        </w:rPr>
        <w:t xml:space="preserve">Большешигаевского сельского поселения 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325932">
        <w:rPr>
          <w:color w:val="000000"/>
        </w:rPr>
        <w:t>Мариинско-Посадского района</w:t>
      </w:r>
      <w:r w:rsidRPr="00325932">
        <w:rPr>
          <w:bCs/>
          <w:color w:val="000000"/>
        </w:rPr>
        <w:br/>
        <w:t xml:space="preserve">от </w:t>
      </w:r>
      <w:r w:rsidR="00C1720F">
        <w:rPr>
          <w:bCs/>
          <w:color w:val="000000"/>
        </w:rPr>
        <w:t>25</w:t>
      </w:r>
      <w:r w:rsidRPr="00325932">
        <w:rPr>
          <w:bCs/>
          <w:color w:val="000000"/>
        </w:rPr>
        <w:t xml:space="preserve"> октября 2018 г. N С-5</w:t>
      </w:r>
      <w:r w:rsidR="00C1720F">
        <w:rPr>
          <w:bCs/>
          <w:color w:val="000000"/>
        </w:rPr>
        <w:t>2</w:t>
      </w:r>
      <w:r w:rsidRPr="00325932">
        <w:rPr>
          <w:bCs/>
          <w:color w:val="000000"/>
        </w:rPr>
        <w:t>/</w:t>
      </w:r>
      <w:r w:rsidR="00C1720F">
        <w:rPr>
          <w:bCs/>
          <w:color w:val="000000"/>
        </w:rPr>
        <w:t>1</w:t>
      </w:r>
    </w:p>
    <w:bookmarkEnd w:id="3"/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25932">
        <w:rPr>
          <w:b/>
          <w:bCs/>
          <w:color w:val="000000"/>
        </w:rPr>
        <w:t>Положение</w:t>
      </w:r>
      <w:r w:rsidRPr="00325932">
        <w:rPr>
          <w:b/>
          <w:bCs/>
          <w:color w:val="000000"/>
        </w:rPr>
        <w:br/>
        <w:t>о Депутатском запросе Собрания депутатов Большешигаевского сельского поселения Мариинско-Посадского района</w:t>
      </w:r>
    </w:p>
    <w:p w:rsidR="00C87140" w:rsidRPr="00325932" w:rsidRDefault="00C87140" w:rsidP="00C871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bookmarkStart w:id="4" w:name="sub_1001"/>
      <w:r w:rsidRPr="00325932">
        <w:rPr>
          <w:b/>
          <w:bCs/>
          <w:color w:val="000000"/>
        </w:rPr>
        <w:t>Общие положения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1"/>
      <w:bookmarkEnd w:id="4"/>
      <w:r w:rsidRPr="00325932">
        <w:t xml:space="preserve">1.1. </w:t>
      </w:r>
      <w:proofErr w:type="gramStart"/>
      <w:r w:rsidRPr="00325932">
        <w:t xml:space="preserve">Настоящее Положение разработано в соответствии с </w:t>
      </w:r>
      <w:hyperlink r:id="rId12" w:history="1">
        <w:r w:rsidRPr="00325932">
          <w:t>Федеральным законом</w:t>
        </w:r>
      </w:hyperlink>
      <w:r w:rsidRPr="00325932">
        <w:t xml:space="preserve"> от 06.10.2003 N 131-ФЗ "Об общих принципах организации местного самоуправления в Российской Федерации", Законом Чувашской Республики от 3 октября 2012 года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</w:t>
      </w:r>
      <w:hyperlink r:id="rId13" w:history="1">
        <w:r w:rsidRPr="00325932">
          <w:t>Уставом</w:t>
        </w:r>
      </w:hyperlink>
      <w:r w:rsidRPr="00325932">
        <w:t xml:space="preserve"> Большешигаевского сельского поселения Мариинско-Посадского района.</w:t>
      </w:r>
      <w:proofErr w:type="gramEnd"/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12"/>
      <w:bookmarkEnd w:id="5"/>
      <w:r w:rsidRPr="00325932">
        <w:t xml:space="preserve">1.2. </w:t>
      </w:r>
      <w:proofErr w:type="gramStart"/>
      <w:r w:rsidRPr="00325932">
        <w:t xml:space="preserve">Депутатский запрос - это обращение депутата, постоянной комиссии Собрания депутатов Большешигаевского сельского поселения </w:t>
      </w:r>
      <w:r w:rsidRPr="00325932">
        <w:rPr>
          <w:color w:val="000000"/>
        </w:rPr>
        <w:t xml:space="preserve">Мариинско-Посадского </w:t>
      </w:r>
      <w:r w:rsidRPr="00325932">
        <w:t xml:space="preserve">района, группы депутатов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по вопросу, имеющему большое общественное значение, в адрес главы администрации  </w:t>
      </w:r>
      <w:r w:rsidRPr="00325932">
        <w:rPr>
          <w:color w:val="000000"/>
        </w:rPr>
        <w:t xml:space="preserve">Мариинско-Посадского </w:t>
      </w:r>
      <w:r w:rsidRPr="00325932">
        <w:t xml:space="preserve">района (далее - глава), заместителей главы администрации </w:t>
      </w:r>
      <w:r w:rsidRPr="00325932">
        <w:rPr>
          <w:color w:val="000000"/>
        </w:rPr>
        <w:t xml:space="preserve">Мариинско-Посадского </w:t>
      </w:r>
      <w:r w:rsidRPr="00325932">
        <w:t>района, руководителей государственных, региональных органов, руководителей предприятий, организаций, учреждений, осуществляющих свою деятельность на территории Чувашской Республики, по вопросам, входящим</w:t>
      </w:r>
      <w:proofErr w:type="gramEnd"/>
      <w:r w:rsidRPr="00325932">
        <w:t xml:space="preserve"> в компетенцию указанных органов, руководителей, </w:t>
      </w:r>
      <w:proofErr w:type="gramStart"/>
      <w:r w:rsidRPr="00325932">
        <w:t>которое</w:t>
      </w:r>
      <w:proofErr w:type="gramEnd"/>
      <w:r w:rsidRPr="00325932">
        <w:t xml:space="preserve"> признается Депутатским запросом по Решению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>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7" w:name="sub_1002"/>
      <w:bookmarkEnd w:id="6"/>
      <w:r w:rsidRPr="00325932">
        <w:rPr>
          <w:b/>
          <w:bCs/>
        </w:rPr>
        <w:t xml:space="preserve">2. Порядок признания Депутатским запросом письменного обращения депутатов, постоянных комиссий Собрания депутатов Большешигаевского сельского поселения Мариинско-Посадского района, 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25932">
        <w:rPr>
          <w:b/>
          <w:bCs/>
        </w:rPr>
        <w:t>группы депутатов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21"/>
      <w:bookmarkEnd w:id="7"/>
      <w:r w:rsidRPr="00325932">
        <w:t xml:space="preserve">2.1. Обращение вносится депутатом, постоянной комиссией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, группой депутатов на заседании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в письменной форме и включается в повестку дня заседания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>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9" w:name="sub_1003"/>
      <w:bookmarkEnd w:id="8"/>
      <w:r w:rsidRPr="00325932">
        <w:rPr>
          <w:b/>
          <w:bCs/>
        </w:rPr>
        <w:t>3. Порядок рассмотрения Депутатского запроса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31"/>
      <w:bookmarkEnd w:id="9"/>
      <w:r w:rsidRPr="00325932">
        <w:t xml:space="preserve">3.1. Глава Большешигаевского сельского поселения </w:t>
      </w:r>
      <w:r w:rsidRPr="00325932">
        <w:rPr>
          <w:color w:val="000000"/>
        </w:rPr>
        <w:t xml:space="preserve">Мариинско-Посадского </w:t>
      </w:r>
      <w:r w:rsidRPr="00325932">
        <w:t xml:space="preserve">района - Председатель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вправе пригласить на заседание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заинтересованных лиц, заранее сообщить государственным, региональным, органам местного самоуправления, организациям, учреждениям, предприятиям, должностным и юридическим лицам о готовящемся запросе в их адрес.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32"/>
      <w:bookmarkEnd w:id="10"/>
      <w:r w:rsidRPr="00325932">
        <w:t xml:space="preserve">3.2. При рассмотрении вопроса о признании письменного обращения депутата, постоянной комиссии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, группы депутатов Депутатским запросом,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могут быть приняты следующие решения: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321"/>
      <w:bookmarkEnd w:id="11"/>
      <w:r w:rsidRPr="00325932">
        <w:t xml:space="preserve">3.2.1. О признании письменного обращения депутата, постоянной комиссии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>, группы депутатов Депутатским запросом.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322"/>
      <w:bookmarkEnd w:id="12"/>
      <w:r w:rsidRPr="00325932">
        <w:t xml:space="preserve">3.2.2. О направлении письменного обращения депутата, постоянной комиссии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, группы депутатов на доработку с целью получения дополнительной информации по отраженным в письменном обращении вопросам. По результатам депутат, постоянная комиссия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>, группа депутатов может внести в обращение изменения и дополнения.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323"/>
      <w:bookmarkEnd w:id="13"/>
      <w:r w:rsidRPr="00325932">
        <w:t xml:space="preserve">3.2.3. Об отказе в признании письменного обращения депутата, постоянной комиссии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, </w:t>
      </w:r>
      <w:r w:rsidRPr="00325932">
        <w:lastRenderedPageBreak/>
        <w:t>группы депутатов Депутатским запросом.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33"/>
      <w:bookmarkEnd w:id="14"/>
      <w:r w:rsidRPr="00325932">
        <w:t xml:space="preserve">3.3. Решение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о признании Депутатским запросом письменного обращения депутата, постоянной комиссии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, группы депутатов </w:t>
      </w:r>
      <w:proofErr w:type="gramStart"/>
      <w:r w:rsidRPr="00325932">
        <w:t xml:space="preserve">принимается большинством голосов от установленного числа депутатов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и оформляется</w:t>
      </w:r>
      <w:proofErr w:type="gramEnd"/>
      <w:r w:rsidRPr="00325932">
        <w:t xml:space="preserve"> решением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>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bookmarkStart w:id="16" w:name="sub_1004"/>
      <w:bookmarkEnd w:id="15"/>
      <w:r w:rsidRPr="00325932">
        <w:rPr>
          <w:b/>
          <w:bCs/>
          <w:color w:val="000000"/>
        </w:rPr>
        <w:t>4. Содержание Депутатского запроса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1"/>
      <w:bookmarkEnd w:id="16"/>
      <w:r w:rsidRPr="00325932">
        <w:t xml:space="preserve">4.1. Депутатский запрос направляется адресату за подписью Главы Большешигаевского сельского поселения </w:t>
      </w:r>
      <w:r w:rsidRPr="00325932">
        <w:rPr>
          <w:color w:val="000000"/>
        </w:rPr>
        <w:t xml:space="preserve">Мариинско-Посадского </w:t>
      </w:r>
      <w:r w:rsidRPr="00325932">
        <w:t xml:space="preserve">района - Председателя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>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2"/>
      <w:bookmarkEnd w:id="17"/>
      <w:r w:rsidRPr="00325932">
        <w:t xml:space="preserve">4.2. Депутатский запрос может быть направлен только по вопросам, относящимся к компетенции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, предусмотренной </w:t>
      </w:r>
      <w:hyperlink r:id="rId14" w:history="1">
        <w:r w:rsidRPr="00325932">
          <w:t>Федеральным законом</w:t>
        </w:r>
      </w:hyperlink>
      <w:r w:rsidRPr="00325932">
        <w:t xml:space="preserve"> 06.10.2003 N 131-ФЗ "Об общих принципах организации местного самоуправления в Российской Федерации" и </w:t>
      </w:r>
      <w:hyperlink r:id="rId15" w:history="1">
        <w:r w:rsidRPr="00325932">
          <w:t>Уставом</w:t>
        </w:r>
      </w:hyperlink>
      <w:r w:rsidRPr="00325932">
        <w:t xml:space="preserve"> </w:t>
      </w:r>
      <w:r w:rsidRPr="00325932">
        <w:rPr>
          <w:color w:val="000000"/>
        </w:rPr>
        <w:t xml:space="preserve">Мариинско-Посадского </w:t>
      </w:r>
      <w:r w:rsidRPr="00325932">
        <w:t>района.</w:t>
      </w:r>
    </w:p>
    <w:bookmarkEnd w:id="18"/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r w:rsidRPr="00325932">
        <w:t xml:space="preserve">Запрос может направляться в случае, если он исходит из государственных, муниципальных и общественных интересов, отражает актуальные вопросы, связанные с жизнедеятельностью Большешигаевского сельского поселения </w:t>
      </w:r>
      <w:r w:rsidRPr="00325932">
        <w:rPr>
          <w:color w:val="000000"/>
        </w:rPr>
        <w:t xml:space="preserve">Мариинско-Посадского </w:t>
      </w:r>
      <w:r w:rsidRPr="00325932">
        <w:t>района (вопросы местного значения).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r w:rsidRPr="00325932">
        <w:t>Не допускается направление Депутатского запроса в личных интересах депутата.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3"/>
      <w:r w:rsidRPr="00325932">
        <w:t xml:space="preserve">4.3. Письменное обращение депутата, постоянной комиссии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>, группы депутатов, вносимое в Собрание депутатов Большешигаевского сельского поселения Мариинско-Посадского района с целью признания его Депутатским запросом, должно содержать следующие сведения: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31"/>
      <w:bookmarkEnd w:id="19"/>
      <w:r w:rsidRPr="00325932">
        <w:t>4.3.1. Фамилия, имя, отчество должностного лица, к которому адресовано письменное обращение.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432"/>
      <w:bookmarkEnd w:id="20"/>
      <w:r w:rsidRPr="00325932">
        <w:t>4.3.2. Содержательную часть с указанием вопросов и фактов, в связи с которым направляется Депутатский запрос.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433"/>
      <w:bookmarkEnd w:id="21"/>
      <w:r w:rsidRPr="00325932">
        <w:t xml:space="preserve">4.3.3. Предложения депутата, постоянной комиссии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>, группы депутатов о мерах, необходимых для решения вопроса.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434"/>
      <w:bookmarkEnd w:id="22"/>
      <w:r w:rsidRPr="00325932">
        <w:t xml:space="preserve">4.3.4. Подпись депутата, председателя постоянной комиссии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>, группы депутатов с расшифровкой фамилии и указанием номера избирательного округа.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435"/>
      <w:bookmarkEnd w:id="23"/>
      <w:r w:rsidRPr="00325932">
        <w:t>4.4. Депутатскому запросу присваивается номер и дата после признания письменного обращения депутата, постоянной комиссии Собрания депутатов Большешигаевского сельского поселения Мариинско-Посадского района, группы депутатов Депутатским запросом.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5" w:name="sub_1005"/>
      <w:bookmarkEnd w:id="24"/>
      <w:r w:rsidRPr="00325932">
        <w:rPr>
          <w:b/>
          <w:bCs/>
        </w:rPr>
        <w:t>5. Порядок ответа на Депутатский запрос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51"/>
      <w:bookmarkEnd w:id="25"/>
      <w:r w:rsidRPr="00325932">
        <w:t>5.1. Должностное лицо, руководитель, к которому обращен Депутатский запрос, обязан дать ответ по существу Депутатского запроса  в письменной форме не позднее чем через 30 дней со дня его получения.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52"/>
      <w:bookmarkEnd w:id="26"/>
      <w:r w:rsidRPr="00325932">
        <w:t>5.2. Ответ на Депутатский запрос должен быть подписан должностным лицом, руководителем, которому направлен Депутатский запрос, либо лицом, исполняющим его обязанности, или по его поручению заместителем.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28" w:name="sub_53"/>
      <w:bookmarkEnd w:id="27"/>
      <w:r w:rsidRPr="00325932">
        <w:t>5.3. Письменный ответ на Депутатский запрос оглашается председательствующим</w:t>
      </w:r>
      <w:r w:rsidRPr="00325932">
        <w:rPr>
          <w:shd w:val="clear" w:color="auto" w:fill="FFFFFF"/>
        </w:rPr>
        <w:t xml:space="preserve"> на очередном заседании </w:t>
      </w:r>
      <w:r w:rsidRPr="00325932">
        <w:t>Собрания депутатов Большешигаевского сельского поселения Мариинско-Посадского района</w:t>
      </w:r>
      <w:r w:rsidRPr="00325932">
        <w:rPr>
          <w:shd w:val="clear" w:color="auto" w:fill="FFFFFF"/>
        </w:rPr>
        <w:t xml:space="preserve"> или доводится до сведения депутатов иным путем.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29" w:name="sub_54"/>
      <w:bookmarkEnd w:id="28"/>
      <w:r w:rsidRPr="00325932">
        <w:t xml:space="preserve">5.4. Должностное лицо, руководитель, подписавший ответ на Депутатский запрос, может быть приглашен на заседание Собрания депутатов Большешигаевского сельского поселения </w:t>
      </w:r>
      <w:r w:rsidRPr="00325932">
        <w:rPr>
          <w:color w:val="000000"/>
        </w:rPr>
        <w:t xml:space="preserve">Мариинско-Посадского </w:t>
      </w:r>
      <w:r w:rsidRPr="00325932">
        <w:t>района для устных пояснений по существу вопроса, поставленного в Депутатском запросе, и ответов на вопросы депутатов.</w:t>
      </w:r>
    </w:p>
    <w:bookmarkEnd w:id="29"/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r w:rsidRPr="00325932">
        <w:t xml:space="preserve">Решение Собрания депутатов Большешигаевского сельского поселения </w:t>
      </w:r>
      <w:r w:rsidRPr="00325932">
        <w:rPr>
          <w:color w:val="000000"/>
        </w:rPr>
        <w:t xml:space="preserve">Мариинско-Посадского </w:t>
      </w:r>
      <w:r w:rsidRPr="00325932">
        <w:t>района о приглашении указанных руководителей принимается большинством голосов от присутствующих на заседании депутатов.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sub_55"/>
      <w:r w:rsidRPr="00325932">
        <w:lastRenderedPageBreak/>
        <w:t xml:space="preserve">5.5. В случае несоблюдения сроков подготовки ответа на Депутатский запрос должностное лицо, в чей адрес направлен Депутатский запрос, приглашается на заседание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для объяснения причин несоблюдения сроков для подготовки либо отказа в даче ответа.</w:t>
      </w:r>
    </w:p>
    <w:bookmarkEnd w:id="30"/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r w:rsidRPr="00325932">
        <w:t>В случае неполучения ответа на Депутатский запрос Собрание депутатов Большешигаевского сельского поселения Мариинско-Посадского района 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установленном настоящим Положением порядке.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r w:rsidRPr="00325932">
        <w:t>При несоблюдении порядка рассмотрения Депутатского запроса Собрание депутатов Большешигаевского сельского поселения Мариинско-Посадского района вправе обратиться с жалобой на действия должностных лиц, в чей адрес был направлен Депутатский запрос, в органы прокуратуры, суд в соответствии с действующим законодательством.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1" w:name="sub_1006"/>
      <w:r w:rsidRPr="00325932">
        <w:rPr>
          <w:b/>
          <w:bCs/>
        </w:rPr>
        <w:t>6. Опубликование Депутатского запроса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  <w:bookmarkStart w:id="32" w:name="sub_61"/>
      <w:bookmarkEnd w:id="31"/>
      <w:r w:rsidRPr="00325932">
        <w:t xml:space="preserve">6.1. Решение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о признании обращения депутата, постоянной комиссии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, группы депутатов Депутатским запросом и ответ на него по решению </w:t>
      </w:r>
      <w:r w:rsidRPr="00325932">
        <w:rPr>
          <w:color w:val="000000"/>
        </w:rPr>
        <w:t>Собрания депутатов Большешигаевского сельского поселения Мариинско-Посадского района</w:t>
      </w:r>
      <w:r w:rsidRPr="00325932">
        <w:t xml:space="preserve"> могут быть опубликованы в средствах массовой информации.</w:t>
      </w:r>
    </w:p>
    <w:bookmarkEnd w:id="32"/>
    <w:p w:rsidR="00C87140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1720F" w:rsidRPr="00325932" w:rsidRDefault="00C1720F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bookmarkStart w:id="33" w:name="sub_2000"/>
      <w:r w:rsidRPr="00325932">
        <w:rPr>
          <w:bCs/>
        </w:rPr>
        <w:t>Приложение N 2</w:t>
      </w:r>
      <w:r w:rsidRPr="00325932">
        <w:rPr>
          <w:bCs/>
        </w:rPr>
        <w:br/>
      </w:r>
      <w:bookmarkEnd w:id="33"/>
      <w:r w:rsidRPr="00325932">
        <w:rPr>
          <w:bCs/>
          <w:color w:val="000000"/>
        </w:rPr>
        <w:t xml:space="preserve">к </w:t>
      </w:r>
      <w:hyperlink w:anchor="sub_0" w:history="1">
        <w:r w:rsidRPr="00325932">
          <w:rPr>
            <w:color w:val="000000"/>
          </w:rPr>
          <w:t>решению</w:t>
        </w:r>
      </w:hyperlink>
      <w:r w:rsidRPr="00325932">
        <w:rPr>
          <w:bCs/>
          <w:color w:val="000000"/>
        </w:rPr>
        <w:t xml:space="preserve"> </w:t>
      </w:r>
      <w:r w:rsidRPr="00325932">
        <w:rPr>
          <w:color w:val="000000"/>
        </w:rPr>
        <w:t xml:space="preserve">Собрания депутатов 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325932">
        <w:rPr>
          <w:color w:val="000000"/>
        </w:rPr>
        <w:t xml:space="preserve">Большешигаевского сельского поселения 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325932">
        <w:rPr>
          <w:color w:val="000000"/>
        </w:rPr>
        <w:t>Мариинско-Посадского района</w:t>
      </w:r>
      <w:r w:rsidRPr="00325932">
        <w:rPr>
          <w:bCs/>
          <w:color w:val="000000"/>
        </w:rPr>
        <w:br/>
        <w:t xml:space="preserve">от </w:t>
      </w:r>
      <w:r w:rsidR="00C1720F">
        <w:rPr>
          <w:bCs/>
          <w:color w:val="000000"/>
        </w:rPr>
        <w:t>25</w:t>
      </w:r>
      <w:r w:rsidRPr="00325932">
        <w:rPr>
          <w:bCs/>
          <w:color w:val="000000"/>
        </w:rPr>
        <w:t xml:space="preserve"> октября 2018 г. N С-5</w:t>
      </w:r>
      <w:r w:rsidR="00C1720F">
        <w:rPr>
          <w:bCs/>
          <w:color w:val="000000"/>
        </w:rPr>
        <w:t>2</w:t>
      </w:r>
      <w:r w:rsidRPr="00325932">
        <w:rPr>
          <w:bCs/>
          <w:color w:val="000000"/>
        </w:rPr>
        <w:t>/</w:t>
      </w:r>
      <w:r w:rsidR="00C1720F">
        <w:rPr>
          <w:bCs/>
          <w:color w:val="000000"/>
        </w:rPr>
        <w:t>1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325932">
        <w:rPr>
          <w:b/>
          <w:bCs/>
        </w:rPr>
        <w:t>Собрание депутатов</w:t>
      </w:r>
      <w:r w:rsidRPr="00325932">
        <w:rPr>
          <w:b/>
          <w:bCs/>
          <w:color w:val="26282F"/>
        </w:rPr>
        <w:t xml:space="preserve"> Большешигаевского сельского поселения Мариинско-Посадского района </w:t>
      </w:r>
      <w:r w:rsidRPr="00325932">
        <w:rPr>
          <w:b/>
          <w:bCs/>
        </w:rPr>
        <w:t>Чувашской Республики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25932">
        <w:rPr>
          <w:b/>
          <w:bCs/>
          <w:color w:val="26282F"/>
        </w:rPr>
        <w:t xml:space="preserve">_________ </w:t>
      </w:r>
      <w:r w:rsidRPr="00325932">
        <w:rPr>
          <w:b/>
          <w:bCs/>
        </w:rPr>
        <w:t>СОЗЫВ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25932">
        <w:rPr>
          <w:b/>
          <w:bCs/>
        </w:rPr>
        <w:t>ДЕПУТАТСКИЙ ЗАПРОС № ______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center"/>
      </w:pP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center"/>
      </w:pP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от «___» ________________ г.                      _______________________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________________________________   ______________________________________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(тема)                               (адресат)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_________________________________________________________________________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_________________________________________________________________________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_________________________________________________________________________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_________________________________________________________________________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(содержание)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center"/>
      </w:pP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center"/>
      </w:pP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Глава Большешигаевского сельского поселения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Мариинско-Посадского района -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Председатель Собрания депутатов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Большешигаевского сельского поселения      _________________________________________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jc w:val="center"/>
      </w:pPr>
      <w:r w:rsidRPr="00325932">
        <w:t>(подпись, расшифровка Ф.И.О.)</w:t>
      </w:r>
    </w:p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</w:p>
    <w:p w:rsidR="00C87140" w:rsidRPr="00325932" w:rsidRDefault="00C87140" w:rsidP="00C87140"/>
    <w:p w:rsidR="0054234A" w:rsidRPr="00932FB0" w:rsidRDefault="0054234A" w:rsidP="0054234A">
      <w:pPr>
        <w:ind w:right="28"/>
        <w:jc w:val="both"/>
      </w:pPr>
    </w:p>
    <w:sectPr w:rsidR="0054234A" w:rsidRPr="00932FB0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7C" w:rsidRDefault="004D647C" w:rsidP="00026E71">
      <w:r>
        <w:separator/>
      </w:r>
    </w:p>
  </w:endnote>
  <w:endnote w:type="continuationSeparator" w:id="0">
    <w:p w:rsidR="004D647C" w:rsidRDefault="004D647C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7C" w:rsidRDefault="004D647C" w:rsidP="00026E71">
      <w:r>
        <w:separator/>
      </w:r>
    </w:p>
  </w:footnote>
  <w:footnote w:type="continuationSeparator" w:id="0">
    <w:p w:rsidR="004D647C" w:rsidRDefault="004D647C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31A"/>
    <w:rsid w:val="002603FD"/>
    <w:rsid w:val="00260806"/>
    <w:rsid w:val="00265685"/>
    <w:rsid w:val="00265F3A"/>
    <w:rsid w:val="002661E6"/>
    <w:rsid w:val="002670C0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A1875"/>
    <w:rsid w:val="003A684D"/>
    <w:rsid w:val="003A73EA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166F"/>
    <w:rsid w:val="0046358E"/>
    <w:rsid w:val="00467D02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2314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64E3"/>
    <w:rsid w:val="00D370EE"/>
    <w:rsid w:val="00D3780A"/>
    <w:rsid w:val="00D40DB6"/>
    <w:rsid w:val="00D41A5B"/>
    <w:rsid w:val="00D42183"/>
    <w:rsid w:val="00D447AA"/>
    <w:rsid w:val="00D45F28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70426"/>
    <w:rsid w:val="00D7370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17" TargetMode="External"/><Relationship Id="rId13" Type="http://schemas.openxmlformats.org/officeDocument/2006/relationships/hyperlink" Target="http://mobileonline.garant.ru/document?id=22602028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86367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7420999&amp;sub=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2602028&amp;sub=1000" TargetMode="External"/><Relationship Id="rId10" Type="http://schemas.openxmlformats.org/officeDocument/2006/relationships/hyperlink" Target="http://mobileonline.garant.ru/document?id=4866102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2602028&amp;sub=1000" TargetMode="External"/><Relationship Id="rId14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15CD-5A18-484C-A2A1-023B8D5B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2018-10-19T05:46:00Z</cp:lastPrinted>
  <dcterms:created xsi:type="dcterms:W3CDTF">2018-10-24T12:24:00Z</dcterms:created>
  <dcterms:modified xsi:type="dcterms:W3CDTF">2018-10-24T12:28:00Z</dcterms:modified>
</cp:coreProperties>
</file>