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3" w:rsidRDefault="00A57043"/>
    <w:tbl>
      <w:tblPr>
        <w:tblW w:w="0" w:type="auto"/>
        <w:tblInd w:w="-72" w:type="dxa"/>
        <w:tblLook w:val="04A0"/>
      </w:tblPr>
      <w:tblGrid>
        <w:gridCol w:w="3953"/>
        <w:gridCol w:w="1132"/>
        <w:gridCol w:w="4558"/>
      </w:tblGrid>
      <w:tr w:rsidR="00033548" w:rsidRPr="008D2C72" w:rsidTr="00977F6F">
        <w:trPr>
          <w:cantSplit/>
          <w:trHeight w:val="420"/>
        </w:trPr>
        <w:tc>
          <w:tcPr>
            <w:tcW w:w="3953" w:type="dxa"/>
            <w:hideMark/>
          </w:tcPr>
          <w:p w:rsidR="00033548" w:rsidRPr="008D2C72" w:rsidRDefault="00F11223" w:rsidP="00977F6F">
            <w:pPr>
              <w:pStyle w:val="a4"/>
              <w:tabs>
                <w:tab w:val="left" w:pos="9360"/>
              </w:tabs>
              <w:spacing w:line="192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8D2C72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22860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548" w:rsidRPr="008D2C72">
              <w:rPr>
                <w:rFonts w:ascii="Arial" w:hAnsi="Arial" w:cs="Arial"/>
                <w:b/>
                <w:bCs/>
                <w:noProof/>
                <w:color w:val="000000"/>
              </w:rPr>
              <w:t>ЧĂВАШ   РЕСПУБЛИКИ</w:t>
            </w:r>
          </w:p>
          <w:p w:rsidR="00033548" w:rsidRPr="008D2C72" w:rsidRDefault="00033548" w:rsidP="00977F6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Arial" w:hAnsi="Arial" w:cs="Arial"/>
              </w:rPr>
            </w:pPr>
            <w:r w:rsidRPr="008D2C72">
              <w:rPr>
                <w:rFonts w:ascii="Arial" w:hAnsi="Arial" w:cs="Arial"/>
                <w:b/>
                <w:bCs/>
                <w:noProof/>
                <w:color w:val="000000"/>
              </w:rPr>
              <w:t>ЙĚПРЕÇ РАЙОНĚ</w:t>
            </w:r>
            <w:r w:rsidRPr="008D2C72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1132" w:type="dxa"/>
            <w:vMerge w:val="restart"/>
          </w:tcPr>
          <w:p w:rsidR="00033548" w:rsidRPr="008D2C72" w:rsidRDefault="00033548" w:rsidP="00977F6F">
            <w:pPr>
              <w:spacing w:after="0"/>
              <w:ind w:firstLine="2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hideMark/>
          </w:tcPr>
          <w:p w:rsidR="00033548" w:rsidRPr="008D2C72" w:rsidRDefault="00033548" w:rsidP="00977F6F">
            <w:pPr>
              <w:pStyle w:val="a4"/>
              <w:spacing w:line="192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D2C72">
              <w:rPr>
                <w:rFonts w:ascii="Arial" w:hAnsi="Arial" w:cs="Arial"/>
                <w:b/>
                <w:bCs/>
                <w:noProof/>
              </w:rPr>
              <w:t>ЧУВАШСКАЯ РЕСПУБЛИКА</w:t>
            </w:r>
          </w:p>
          <w:p w:rsidR="00033548" w:rsidRPr="008D2C72" w:rsidRDefault="00033548" w:rsidP="00977F6F">
            <w:pPr>
              <w:pStyle w:val="a4"/>
              <w:spacing w:line="192" w:lineRule="auto"/>
              <w:jc w:val="center"/>
              <w:rPr>
                <w:rFonts w:ascii="Arial" w:hAnsi="Arial" w:cs="Arial"/>
              </w:rPr>
            </w:pPr>
            <w:r w:rsidRPr="008D2C72">
              <w:rPr>
                <w:rFonts w:ascii="Arial" w:hAnsi="Arial" w:cs="Arial"/>
                <w:b/>
                <w:bCs/>
                <w:noProof/>
                <w:color w:val="000000"/>
              </w:rPr>
              <w:t>ИБРЕСИНСКИЙ РАЙОН</w:t>
            </w:r>
          </w:p>
        </w:tc>
      </w:tr>
      <w:tr w:rsidR="00033548" w:rsidRPr="008D2C72" w:rsidTr="00977F6F">
        <w:trPr>
          <w:cantSplit/>
          <w:trHeight w:val="2355"/>
        </w:trPr>
        <w:tc>
          <w:tcPr>
            <w:tcW w:w="3953" w:type="dxa"/>
          </w:tcPr>
          <w:p w:rsidR="00033548" w:rsidRPr="008D2C72" w:rsidRDefault="00033548" w:rsidP="00977F6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8D2C72">
              <w:rPr>
                <w:rFonts w:ascii="Arial" w:hAnsi="Arial" w:cs="Arial"/>
                <w:b/>
                <w:bCs/>
                <w:noProof/>
                <w:color w:val="000000"/>
              </w:rPr>
              <w:t>КЕЛЕМКАССИ ЯЛ ПОСЕЛЕНИЙĚН</w:t>
            </w:r>
          </w:p>
          <w:p w:rsidR="00033548" w:rsidRPr="008D2C72" w:rsidRDefault="00033548" w:rsidP="00977F6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8D2C72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</w:p>
          <w:p w:rsidR="00033548" w:rsidRPr="008D2C72" w:rsidRDefault="00033548" w:rsidP="00977F6F">
            <w:pPr>
              <w:spacing w:after="0" w:line="192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033548" w:rsidRPr="008D2C72" w:rsidRDefault="00033548" w:rsidP="00977F6F">
            <w:pPr>
              <w:spacing w:after="0" w:line="192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033548" w:rsidRPr="008D2C72" w:rsidRDefault="00033548" w:rsidP="00977F6F">
            <w:pPr>
              <w:spacing w:after="0" w:line="192" w:lineRule="auto"/>
              <w:jc w:val="center"/>
              <w:rPr>
                <w:rStyle w:val="a5"/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D2C72">
              <w:rPr>
                <w:rStyle w:val="a5"/>
                <w:rFonts w:ascii="Arial" w:hAnsi="Arial" w:cs="Arial"/>
                <w:noProof/>
                <w:color w:val="000000"/>
                <w:sz w:val="20"/>
                <w:szCs w:val="20"/>
              </w:rPr>
              <w:t>ЙЫШ</w:t>
            </w:r>
            <w:r w:rsidRPr="008D2C7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ĂНУ</w:t>
            </w:r>
          </w:p>
          <w:p w:rsidR="00033548" w:rsidRPr="008D2C72" w:rsidRDefault="00033548" w:rsidP="00977F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33548" w:rsidRPr="008D2C72" w:rsidRDefault="00033548" w:rsidP="00977F6F">
            <w:pPr>
              <w:pStyle w:val="a4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8D2C72">
              <w:rPr>
                <w:rFonts w:ascii="Arial" w:hAnsi="Arial" w:cs="Arial"/>
                <w:noProof/>
                <w:color w:val="000000"/>
              </w:rPr>
              <w:t xml:space="preserve">15.06.2018          45 № </w:t>
            </w:r>
          </w:p>
          <w:p w:rsidR="00033548" w:rsidRPr="008D2C72" w:rsidRDefault="00033548" w:rsidP="00033548">
            <w:pPr>
              <w:spacing w:after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D2C7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Келемкасси яле</w:t>
            </w:r>
          </w:p>
        </w:tc>
        <w:tc>
          <w:tcPr>
            <w:tcW w:w="1132" w:type="dxa"/>
            <w:vMerge/>
            <w:vAlign w:val="center"/>
            <w:hideMark/>
          </w:tcPr>
          <w:p w:rsidR="00033548" w:rsidRPr="008D2C72" w:rsidRDefault="00033548" w:rsidP="00977F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:rsidR="00033548" w:rsidRPr="008D2C72" w:rsidRDefault="00033548" w:rsidP="00977F6F">
            <w:pPr>
              <w:pStyle w:val="a4"/>
              <w:spacing w:line="192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D2C72">
              <w:rPr>
                <w:rFonts w:ascii="Arial" w:hAnsi="Arial" w:cs="Arial"/>
                <w:b/>
                <w:bCs/>
                <w:noProof/>
              </w:rPr>
              <w:t xml:space="preserve">АДМИНИСТРАЦИЯ </w:t>
            </w:r>
          </w:p>
          <w:p w:rsidR="00033548" w:rsidRPr="008D2C72" w:rsidRDefault="00033548" w:rsidP="00977F6F">
            <w:pPr>
              <w:pStyle w:val="a4"/>
              <w:spacing w:line="192" w:lineRule="auto"/>
              <w:jc w:val="center"/>
              <w:rPr>
                <w:rStyle w:val="a5"/>
                <w:rFonts w:ascii="Arial" w:hAnsi="Arial" w:cs="Arial"/>
                <w:color w:val="000000"/>
              </w:rPr>
            </w:pPr>
            <w:r w:rsidRPr="008D2C72">
              <w:rPr>
                <w:rFonts w:ascii="Arial" w:hAnsi="Arial" w:cs="Arial"/>
                <w:b/>
                <w:bCs/>
                <w:noProof/>
                <w:color w:val="000000"/>
              </w:rPr>
              <w:t>КЛИМОВСКОГО СЕЛЬСКОГО ПОСЕЛЕНИЯ</w:t>
            </w:r>
            <w:r w:rsidRPr="008D2C72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033548" w:rsidRPr="008D2C72" w:rsidRDefault="00033548" w:rsidP="00977F6F">
            <w:pPr>
              <w:pStyle w:val="a4"/>
              <w:spacing w:line="192" w:lineRule="auto"/>
              <w:jc w:val="center"/>
              <w:rPr>
                <w:rStyle w:val="a5"/>
                <w:rFonts w:ascii="Arial" w:hAnsi="Arial" w:cs="Arial"/>
                <w:noProof/>
                <w:color w:val="000000"/>
              </w:rPr>
            </w:pPr>
          </w:p>
          <w:p w:rsidR="00033548" w:rsidRPr="008D2C72" w:rsidRDefault="00033548" w:rsidP="00977F6F">
            <w:pPr>
              <w:pStyle w:val="a4"/>
              <w:spacing w:line="192" w:lineRule="auto"/>
              <w:jc w:val="center"/>
              <w:rPr>
                <w:rStyle w:val="a5"/>
                <w:rFonts w:ascii="Arial" w:hAnsi="Arial" w:cs="Arial"/>
                <w:noProof/>
                <w:color w:val="000000"/>
              </w:rPr>
            </w:pPr>
            <w:r w:rsidRPr="008D2C72">
              <w:rPr>
                <w:rStyle w:val="a5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033548" w:rsidRPr="008D2C72" w:rsidRDefault="00033548" w:rsidP="00977F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33548" w:rsidRPr="008D2C72" w:rsidRDefault="00033548" w:rsidP="00977F6F">
            <w:pPr>
              <w:pStyle w:val="a4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8D2C72">
              <w:rPr>
                <w:rFonts w:ascii="Arial" w:hAnsi="Arial" w:cs="Arial"/>
                <w:noProof/>
                <w:color w:val="000000"/>
              </w:rPr>
              <w:t>15.06.2018</w:t>
            </w:r>
            <w:r w:rsidR="000F32AC" w:rsidRPr="008D2C72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8D2C72">
              <w:rPr>
                <w:rFonts w:ascii="Arial" w:hAnsi="Arial" w:cs="Arial"/>
                <w:noProof/>
                <w:color w:val="000000"/>
              </w:rPr>
              <w:t xml:space="preserve">        № 45</w:t>
            </w:r>
          </w:p>
          <w:p w:rsidR="00033548" w:rsidRPr="008D2C72" w:rsidRDefault="00033548" w:rsidP="00977F6F">
            <w:pPr>
              <w:spacing w:after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D2C7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село Климово</w:t>
            </w:r>
          </w:p>
          <w:p w:rsidR="00033548" w:rsidRPr="008D2C72" w:rsidRDefault="00033548" w:rsidP="00977F6F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F11223" w:rsidRPr="008D2C72" w:rsidRDefault="00F11223" w:rsidP="00033548">
      <w:pPr>
        <w:spacing w:after="0" w:line="240" w:lineRule="auto"/>
        <w:ind w:right="4535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033548" w:rsidRPr="008D2C72" w:rsidRDefault="00033548" w:rsidP="00033548">
      <w:pPr>
        <w:spacing w:after="0" w:line="240" w:lineRule="auto"/>
        <w:ind w:right="4535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8D2C72">
        <w:rPr>
          <w:rFonts w:ascii="Arial" w:eastAsia="Times New Roman" w:hAnsi="Arial" w:cs="Arial"/>
          <w:b/>
          <w:bCs/>
          <w:kern w:val="36"/>
          <w:sz w:val="20"/>
          <w:szCs w:val="20"/>
        </w:rPr>
        <w:t>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</w:t>
      </w:r>
    </w:p>
    <w:p w:rsidR="00033548" w:rsidRPr="008D2C72" w:rsidRDefault="00033548" w:rsidP="0003354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br/>
        <w:t xml:space="preserve">        В соответствии </w:t>
      </w:r>
      <w:r w:rsidRPr="008D2C72">
        <w:rPr>
          <w:rFonts w:ascii="Arial" w:hAnsi="Arial" w:cs="Arial"/>
          <w:color w:val="000000" w:themeColor="text1"/>
          <w:sz w:val="20"/>
          <w:szCs w:val="20"/>
        </w:rPr>
        <w:t xml:space="preserve">с </w:t>
      </w:r>
      <w:hyperlink r:id="rId6" w:history="1">
        <w:r w:rsidRPr="008D2C72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Федеральными законами от 27 июля 2010 г. N 210-ФЗ "Об организации предоставления государственных и муниципальных услуг"</w:t>
        </w:r>
      </w:hyperlink>
      <w:r w:rsidRPr="008D2C7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7" w:history="1">
        <w:r w:rsidRPr="008D2C72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от 6 октября 2003 г. N131-ФЗ "Об общих принципах организации местного самоуправления в Российской Федерации"</w:t>
        </w:r>
      </w:hyperlink>
      <w:r w:rsidRPr="008D2C7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8" w:history="1">
        <w:r w:rsidRPr="008D2C72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постановлением Правительства Российской Федерации от 16 мая 2011 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8D2C7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9" w:history="1">
        <w:r w:rsidRPr="008D2C72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постановлением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8D2C72">
        <w:rPr>
          <w:rFonts w:ascii="Arial" w:hAnsi="Arial" w:cs="Arial"/>
          <w:sz w:val="20"/>
          <w:szCs w:val="20"/>
        </w:rPr>
        <w:t xml:space="preserve">, Уставом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</w:t>
      </w:r>
      <w:r w:rsidRPr="008D2C72">
        <w:rPr>
          <w:rFonts w:ascii="Arial" w:hAnsi="Arial" w:cs="Arial"/>
          <w:b/>
          <w:sz w:val="20"/>
          <w:szCs w:val="20"/>
        </w:rPr>
        <w:t>постановляет: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1. Утвердить: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1.1. Порядок разработки и утверждения административных регламентов предоставления муниципальных услуг (приложение 1).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1.2. Порядок разработки и утверждения административных регламентов исполнения муниципальных функций (приложение 2).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1.3. Порядок проведения экспертизы проектов административных регламентов предоставления муниципальных услуг и исполнения муниципальных функций (приложение 3).</w:t>
      </w:r>
    </w:p>
    <w:p w:rsidR="00033548" w:rsidRPr="008D2C72" w:rsidRDefault="00033548" w:rsidP="00033548">
      <w:pPr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033548" w:rsidRPr="008D2C72" w:rsidRDefault="00033548" w:rsidP="00033548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br/>
      </w:r>
      <w:r w:rsidRPr="008D2C72">
        <w:rPr>
          <w:rFonts w:ascii="Arial" w:hAnsi="Arial" w:cs="Arial"/>
          <w:color w:val="000000"/>
          <w:sz w:val="20"/>
          <w:szCs w:val="20"/>
        </w:rPr>
        <w:t xml:space="preserve">Глава </w:t>
      </w:r>
      <w:r w:rsidR="00F11223" w:rsidRPr="008D2C72">
        <w:rPr>
          <w:rFonts w:ascii="Arial" w:hAnsi="Arial" w:cs="Arial"/>
          <w:color w:val="000000"/>
          <w:sz w:val="20"/>
          <w:szCs w:val="20"/>
        </w:rPr>
        <w:t>Климовского</w:t>
      </w:r>
    </w:p>
    <w:p w:rsidR="00033548" w:rsidRPr="008D2C72" w:rsidRDefault="00F11223" w:rsidP="00033548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2C72">
        <w:rPr>
          <w:rFonts w:ascii="Arial" w:hAnsi="Arial" w:cs="Arial"/>
          <w:color w:val="000000"/>
          <w:sz w:val="20"/>
          <w:szCs w:val="20"/>
        </w:rPr>
        <w:t>с</w:t>
      </w:r>
      <w:r w:rsidR="00033548" w:rsidRPr="008D2C72">
        <w:rPr>
          <w:rFonts w:ascii="Arial" w:hAnsi="Arial" w:cs="Arial"/>
          <w:color w:val="000000"/>
          <w:sz w:val="20"/>
          <w:szCs w:val="20"/>
        </w:rPr>
        <w:t>ельского</w:t>
      </w:r>
      <w:r w:rsidRPr="008D2C72">
        <w:rPr>
          <w:rFonts w:ascii="Arial" w:hAnsi="Arial" w:cs="Arial"/>
          <w:color w:val="000000"/>
          <w:sz w:val="20"/>
          <w:szCs w:val="20"/>
        </w:rPr>
        <w:t xml:space="preserve"> поселения                                                                </w:t>
      </w:r>
      <w:r w:rsidR="00033548" w:rsidRPr="008D2C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C72">
        <w:rPr>
          <w:rFonts w:ascii="Arial" w:hAnsi="Arial" w:cs="Arial"/>
          <w:color w:val="000000"/>
          <w:sz w:val="20"/>
          <w:szCs w:val="20"/>
        </w:rPr>
        <w:t>Д.А. Денисов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8D2C72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Приложение 1 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утвержден постановлением администрации</w:t>
      </w:r>
      <w:r w:rsidRPr="008D2C72">
        <w:rPr>
          <w:rFonts w:ascii="Arial" w:hAnsi="Arial" w:cs="Arial"/>
          <w:sz w:val="20"/>
          <w:szCs w:val="20"/>
        </w:rPr>
        <w:br/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</w:t>
      </w:r>
      <w:r w:rsidRPr="008D2C72">
        <w:rPr>
          <w:rFonts w:ascii="Arial" w:hAnsi="Arial" w:cs="Arial"/>
          <w:sz w:val="20"/>
          <w:szCs w:val="20"/>
        </w:rPr>
        <w:br/>
        <w:t xml:space="preserve">от 15.06.2018 № </w:t>
      </w:r>
      <w:r w:rsidR="00F11223" w:rsidRPr="008D2C72">
        <w:rPr>
          <w:rFonts w:ascii="Arial" w:hAnsi="Arial" w:cs="Arial"/>
          <w:sz w:val="20"/>
          <w:szCs w:val="20"/>
        </w:rPr>
        <w:t>45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Порядок разработки и утверждения административных регламентов предоставления муниципальных услуг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I</w:t>
      </w:r>
      <w:r w:rsidRPr="008D2C72">
        <w:rPr>
          <w:rFonts w:ascii="Arial" w:hAnsi="Arial" w:cs="Arial"/>
          <w:b/>
          <w:sz w:val="20"/>
          <w:szCs w:val="20"/>
        </w:rPr>
        <w:t>. Общие положения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1.1. Настоящий Порядок устанавливает требования к разработке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Ибресинского района Чувашской Республики (далее -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поселения) административных регламентов предоставления муниципальных услуг.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Административный регламент предоставления муниципальной услуги (далее - административный регламент) - нормативный правовой акт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</w:t>
      </w:r>
      <w:hyperlink r:id="rId10" w:history="1">
        <w:r w:rsidRPr="008D2C72">
          <w:rPr>
            <w:rStyle w:val="a3"/>
            <w:rFonts w:ascii="Arial" w:hAnsi="Arial" w:cs="Arial"/>
            <w:sz w:val="20"/>
            <w:szCs w:val="20"/>
          </w:rPr>
          <w:t>Федерального закона "Об организации предоставления государственных и муниципальных услуг"</w:t>
        </w:r>
      </w:hyperlink>
      <w:r w:rsidRPr="008D2C72">
        <w:rPr>
          <w:rFonts w:ascii="Arial" w:hAnsi="Arial" w:cs="Arial"/>
          <w:sz w:val="20"/>
          <w:szCs w:val="20"/>
        </w:rPr>
        <w:t>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lastRenderedPageBreak/>
        <w:t xml:space="preserve">1.2. Административный регламент также устанавливает порядок взаимодействия между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должностными лицами порядок взаимодействия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с заявителями и организациями при предоставлении муниципальной услуги.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1.3. Административные регламенты разрабатываются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1.4. При разработке административных регламентов орган,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упорядочение административных процедур и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устранение избыточных процедур (действий);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предоставляющей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) ответственность должностных лиц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е) предоставление муниципальной услуги в электронной форме.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1.5. Административные регламенты утверждаются постановлениями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1.6. Если в предоставлении муниципальной услуги участвует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административный регламент утверждается в установленном порядке постановлением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1.7. Исполнение органами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1.8. Административные регламенты разрабатываются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1.9. Административный регламент подлежит согласованию с финансовым отделом администрации Ибресинского района в случае, если утверждение и внедрение административного регламента потребует дополнительных расходов из бюджета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сверх установленных на содержание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1.10. Проекты административных регламентов предоставления муниципальных услуг подлежат независимой экспертизе и экспертизе, проводимой прокуратурой Ибресинского района в соответствии Методики проведения </w:t>
      </w:r>
      <w:proofErr w:type="spellStart"/>
      <w:r w:rsidRPr="008D2C72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 экспертизы нормативных правовых актов их проектов нормативных правовых актов.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1.11. Проекты административных регламентов размещаются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сети "Интернет" (далее - сеть "Интернет").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lastRenderedPageBreak/>
        <w:t xml:space="preserve">1.12. Постановления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утверждающие административные регламенты вместе с заключениями независимой экспертизы (при наличии) представляются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на государственную регистрацию в Министерство юстиции Чувашской Республики в порядке, установленном Законом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регулирующих предоставление муниципальной услуги, изменения структуры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к сфере деятельности которых относится предоставление муниципальной услуги, а также по предложениям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основанным на результатах анализа практики применения административных регламентов предоставления муниципальных услуг.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II. Требования к административным регламентам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2.2. В административный регламент включаются следующие разделы: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общие положения;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стандарт предоставления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формы контроля за исполнением административного регламента;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) досудебный (внесудебный) порядок обжалования решений и действий (бездействия)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предоставляющей муниципальную услугу, а также должностных лиц, муниципальных служащих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2.3. Раздел, касающийся общих положений, состоит из следующих подразделов: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предмет регулирования административного регламента;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круг заявителей;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требования к порядку информирования о предоставлении муниципальной услуги, в том числе: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информация о местах нахождения и графике работы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предоставляющей муниципальную услугу, организаций, участвующих в предоставлении муниципальной услуги; способы получения информации о местах нахождения и графиках работы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организаций, обращение в которые необходимо для получения муниципальной услуги, а также многофункциональных центров;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справочные телефоны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предоставляющей  муниципальную услугу, организаций, участвующих в предоставлении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адреса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на Портале органов власти Чувашской Республики в сети "Интернет", организаций, участвующих в предоставлении муниципальной услуги, содержащие информацию о предоставлении муниципальной услуги, услуг, необходимых и обязательных для предоставления муниципальной услуги, адреса их электронной почты;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предоставляющей муниципальную услугу, на Портале органов власти Чувашской Республики в сети "Интернет",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2.4. Стандарт предоставления муниципальной услуги должен содержать следующие подразделы: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наименование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lastRenderedPageBreak/>
        <w:t xml:space="preserve">- наименование органа местного самоуправления, предоставляющей муниципальную услугу. Если в предоставлении муниципальной услуги участвуют также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организация, то указываются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организация, обращение в которые необходимо для предоставления муниципальной услуги.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Также указываются требования пункта 3 части 1 статьи 7 </w:t>
      </w:r>
      <w:hyperlink r:id="rId11" w:history="1">
        <w:r w:rsidRPr="008D2C72">
          <w:rPr>
            <w:rStyle w:val="a3"/>
            <w:rFonts w:ascii="Arial" w:hAnsi="Arial" w:cs="Arial"/>
            <w:sz w:val="20"/>
            <w:szCs w:val="20"/>
          </w:rPr>
          <w:t>Федерального закона "Об организации предоставления государственных и муниципальных услуг"</w:t>
        </w:r>
      </w:hyperlink>
      <w:r w:rsidRPr="008D2C72">
        <w:rPr>
          <w:rFonts w:ascii="Arial" w:hAnsi="Arial" w:cs="Arial"/>
          <w:sz w:val="20"/>
          <w:szCs w:val="20"/>
        </w:rPr>
        <w:t xml:space="preserve">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администрацию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утверждаемых Собранием депутатов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описание результата предоставления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сроки выдачи (направления) документов, являющихся результатом предоставления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а также случаев, когда законодательством Российской Федерации, законодательством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предусмотрена свободная форма подачи этих документов);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для предоставления муниципальной услуги, которые находятся в распоряжении государственных органов,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Федерации, законодательством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указание на запрет требовать от заявителя: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либо подведомственных государственным органам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в администрацию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предоставляющий муниципальную услугу, по собственной инициативе;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lastRenderedPageBreak/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-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8D2C72">
        <w:rPr>
          <w:rFonts w:ascii="Arial" w:hAnsi="Arial" w:cs="Arial"/>
          <w:sz w:val="20"/>
          <w:szCs w:val="20"/>
        </w:rPr>
        <w:t>мультимедийной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-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2.5. </w:t>
      </w:r>
      <w:r w:rsidRPr="008D2C72">
        <w:rPr>
          <w:rFonts w:ascii="Arial" w:hAnsi="Arial" w:cs="Arial"/>
          <w:b/>
          <w:sz w:val="20"/>
          <w:szCs w:val="20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 </w:t>
      </w:r>
      <w:r w:rsidRPr="008D2C72">
        <w:rPr>
          <w:rFonts w:ascii="Arial" w:hAnsi="Arial" w:cs="Arial"/>
          <w:sz w:val="20"/>
          <w:szCs w:val="20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следующих административных процедур: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получение заявителем сведений о ходе выполнения запроса о предоставлении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lastRenderedPageBreak/>
        <w:t>взаимодействие органа местного самоуправления, предоставляющего муниципальную услугу, с иными органами местного самоуправления, организациями, участвующими в предоставлении муниципальных услуг, в том числе порядок и условия такого взаимодействия;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Данный раздел должен содержать порядок осуществления в многофункциональных центрах предоставления государственных и муниципальных услуг следующих административных процедур: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получение заявителем результата предоставления муниципальной услуги.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2.7. Описание каждой административной процедуры предусматривает: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основания для начала административной процедуры;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критерии принятия решений;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 xml:space="preserve">2.9. В разделе, касающемся досудебного (внесудебного) порядка обжалования решений и действий (бездействия) </w:t>
      </w:r>
      <w:r w:rsidRPr="008D2C72">
        <w:rPr>
          <w:rFonts w:ascii="Arial" w:hAnsi="Arial" w:cs="Arial"/>
          <w:sz w:val="20"/>
          <w:szCs w:val="20"/>
        </w:rPr>
        <w:t xml:space="preserve">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</w:t>
      </w:r>
      <w:r w:rsidRPr="008D2C72">
        <w:rPr>
          <w:rFonts w:ascii="Arial" w:hAnsi="Arial" w:cs="Arial"/>
          <w:b/>
          <w:sz w:val="20"/>
          <w:szCs w:val="20"/>
        </w:rPr>
        <w:t xml:space="preserve">, предоставляющей муниципальную услугу, должностных лиц органа местного самоуправления, предоставляющего муниципальную услугу, либо муниципального служащего </w:t>
      </w:r>
      <w:r w:rsidRPr="008D2C72">
        <w:rPr>
          <w:rFonts w:ascii="Arial" w:hAnsi="Arial" w:cs="Arial"/>
          <w:sz w:val="20"/>
          <w:szCs w:val="20"/>
        </w:rPr>
        <w:t xml:space="preserve">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указываются: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предоставляющей муниципальную услугу, должностных лиц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предоставляющих муниципальную услугу, либо муниципального служащего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(далее - жалоба);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предмет жалобы;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в)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уполномоченные на рассмотрение жалобы должностные лица, которым может быть направлена жалоба;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порядок подачи и рассмотрения жалобы;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>) сроки рассмотрения жалобы;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е) результат рассмотрения жалобы;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ё) порядок информирования заявителя о результатах рассмотрения жалобы;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ж) порядок обжалования решения по жалобе;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lastRenderedPageBreak/>
        <w:t>и) право заявителя на получение информации и документов, необходимых для обоснования и рассмотрения жалобы;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к) способы информирования заявителей о порядке подачи и рассмотрения жалобы.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III. Организация независимой экспертизы проектов административных регламентов предоставления муниципальных услуг. Анализ практики применения административных регламентов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3.1. Проекты административных регламентов подлежат независимой экспертизе.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сети "Интернет". Данный срок не может быть менее пятнадцати дней со дня размещения проекта административного регламента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сети "Интернет".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3.4. </w:t>
      </w:r>
      <w:proofErr w:type="spellStart"/>
      <w:r w:rsidRPr="008D2C72">
        <w:rPr>
          <w:rFonts w:ascii="Arial" w:hAnsi="Arial" w:cs="Arial"/>
          <w:sz w:val="20"/>
          <w:szCs w:val="20"/>
        </w:rPr>
        <w:t>Непоступление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3.5.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проводится анализ практики применения административных регламентов с целью установления: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порядок информирования о муниципальной услуге и т.д.);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обоснованности отказов в предоставлении муниципальной услуги;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ресурсного обеспечения исполнения административного регламента;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необходимости внесения в него изменений.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3.6. Результаты анализа практики применения административного регламента размещаются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сети "Интернет".</w:t>
      </w:r>
    </w:p>
    <w:p w:rsidR="00F11223" w:rsidRPr="008D2C72" w:rsidRDefault="00F11223" w:rsidP="00F1122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Приложение 2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Утвержден постановлением администрации</w:t>
      </w:r>
      <w:r w:rsidRPr="008D2C72">
        <w:rPr>
          <w:rFonts w:ascii="Arial" w:hAnsi="Arial" w:cs="Arial"/>
          <w:sz w:val="20"/>
          <w:szCs w:val="20"/>
        </w:rPr>
        <w:br/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</w:t>
      </w:r>
      <w:r w:rsidRPr="008D2C72">
        <w:rPr>
          <w:rFonts w:ascii="Arial" w:hAnsi="Arial" w:cs="Arial"/>
          <w:sz w:val="20"/>
          <w:szCs w:val="20"/>
        </w:rPr>
        <w:br/>
        <w:t xml:space="preserve">от  15.06.2018 № </w:t>
      </w:r>
      <w:r w:rsidR="00F11223" w:rsidRPr="008D2C72">
        <w:rPr>
          <w:rFonts w:ascii="Arial" w:hAnsi="Arial" w:cs="Arial"/>
          <w:sz w:val="20"/>
          <w:szCs w:val="20"/>
        </w:rPr>
        <w:t>4</w:t>
      </w:r>
      <w:r w:rsidRPr="008D2C72">
        <w:rPr>
          <w:rFonts w:ascii="Arial" w:hAnsi="Arial" w:cs="Arial"/>
          <w:sz w:val="20"/>
          <w:szCs w:val="20"/>
        </w:rPr>
        <w:t>5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Порядок разработки и утверждения административных регламентов исполнения муниципальных функций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br/>
      </w:r>
      <w:r w:rsidRPr="008D2C72">
        <w:rPr>
          <w:rFonts w:ascii="Arial" w:hAnsi="Arial" w:cs="Arial"/>
          <w:b/>
          <w:sz w:val="20"/>
          <w:szCs w:val="20"/>
        </w:rPr>
        <w:t xml:space="preserve">        I. Общие положения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1.1. Настоящий Порядок устанавливает требования к разработке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(далее - администрация) административных регламентов исполнения муниципальных функций.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Административный регламент исполнения муниципальной функции (далее - административный регламент) - нормативный правовой акт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устанавливающий сроки и последовательность административных процедур и административных действий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по осуществлению муниципального контроля за соблюдением юридическими и физическими лицами обязательных </w:t>
      </w:r>
      <w:r w:rsidRPr="008D2C72">
        <w:rPr>
          <w:rFonts w:ascii="Arial" w:hAnsi="Arial" w:cs="Arial"/>
          <w:sz w:val="20"/>
          <w:szCs w:val="20"/>
        </w:rPr>
        <w:lastRenderedPageBreak/>
        <w:t xml:space="preserve">требований и норм, установленных законодательством Российской Федерации, законодательством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1.2. Административный регламент также устанавливает порядок взаимодействия между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должностными лицами, взаимодействия администрации</w:t>
      </w:r>
      <w:r w:rsidRPr="008D2C72">
        <w:rPr>
          <w:rFonts w:ascii="Arial" w:hAnsi="Arial" w:cs="Arial"/>
          <w:sz w:val="20"/>
          <w:szCs w:val="20"/>
        </w:rPr>
        <w:tab/>
        <w:t xml:space="preserve">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с физическими или юридическими лицами и организациями при исполнении муниципальной функции.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1.3. Административные регламенты разрабатываются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к сфере деятельности которых относится исполнение соответствующей муниципальной функции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1.4. При разработке административных регламентов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предусматривает оптимизацию (повышение качества) исполнения муниципальных функций, в том числе: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упорядочение административных процедур и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устранение избыточных процедур (действий);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Орган, являющийся разработчиком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Федерации, законодательстве Чувашской Республики;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г) ответственность должностных лиц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исполняющих муниципальные функции,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>) осуществление отдельных административных процедур и административных действий в электронной форме.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1.5. Административные регламенты утверждаются постановлениями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1.6. Если в исполнении муниципальной функции участвует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административный регламент исполнения соответствующей муниципальной функции утверждается постановлением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1.7. Исполнение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1.8. Административные регламенты разрабатываются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1.9. Административный регламент подлежит согласованию с финансовым отделом администрации Ибресинского района в случае, если утверждение и внедрение административного регламента потребует дополнительных расходов из бюджета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сверх установленных на содержание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1.10. Проекты административных регламентов подлежат независимой экспертизе и экспертизе, проводимой прокуратурой Ибресинского района в соответствии Методики проведения </w:t>
      </w:r>
      <w:proofErr w:type="spellStart"/>
      <w:r w:rsidRPr="008D2C72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 экспертизы нормативных правовых актов и проектов нормативных правовых актов.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1.11. Проекты административных регламентов размещаются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сети "Интернет" (далее - сеть "Интернет").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1.12. Постановления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утверждающие административные регламенты, вместе с заключениями независимой экспертизы (при наличии) представляются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на государственную регистрацию в Министерство юстиции Чувашской Республики в порядке, установленном Законом </w:t>
      </w:r>
      <w:r w:rsidRPr="008D2C72">
        <w:rPr>
          <w:rFonts w:ascii="Arial" w:hAnsi="Arial" w:cs="Arial"/>
          <w:sz w:val="20"/>
          <w:szCs w:val="20"/>
        </w:rPr>
        <w:lastRenderedPageBreak/>
        <w:t>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регулирующих исполнение муниципальной функции, изменения структуры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к сфере деятельности которых относится исполнение муниципальной функции, а также по предложениям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основанным на результатах анализа практики применения административных регламентов.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II. Требования к административным регламентам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2.1. Наименование административного регламента исполнения муниципальной функции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2.2. В административный регламент включаются следующие разделы: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общие положения;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требования к порядку исполнения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порядок и формы контроля за исполнением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) досудебный (внесудебный) порядок обжалования решений и действий (бездействия)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исполняющей муниципальную функцию, а также их должностных лиц.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2.3. Раздел, касающийся общих положений, состоит из следующих подразделов: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наименование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б) наименование органа местного самоуправления, исполняющей муниципальную функцию. Если в исполнении муниципальной функции участвуют также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организации, то указываются администрация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органы исполнительной власти и организации, участие которых необходимо при исполнении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в) перечень нормативных правовых актов Российской Федерации и Чувашской Республики, муниципальных правовых актов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регулирующих исполнение муниципальной функции, с указанием их реквизитов и источников официального опубликования;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предмет муниципального контроля;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>) права и обязанности должностных лиц при осуществлении муниципального контроля (надзора);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е) права и обязанности лиц, в отношении которых осуществляются мероприятия по контролю (надзору);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ж) описание результата исполнения функции.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порядок информирования о порядке исполнения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срок исполнения муниципальной функции.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2.5. В подразделе, касающемся порядка информирования о порядке исполнения муниципальной функции, указываются следующие сведения: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а) информация о местах нахождения и графике работы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исполняющая муниципальную функцию; способы получения информации о местах нахождения и графиках работы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и организаций, участие которых необходимо при исполнении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б) справочные телефоны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исполняющая муниципальную функцию и организаций, участвующих в исполнении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в) адреса официального сайта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в сети "Интернет", и организаций, участвующих в исполнении муниципальной функции, содержащих информацию о порядке исполнения муниципальной функции, адреса их электронной почты;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 xml:space="preserve">) порядок, форма и место размещения указанной в подпунктах "а" - "г" настоящего пункта информации, в том числе на стендах в местах исполнения муниципальной функции, а также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исполняющую функцию, в сети "Интернет" и организаций, участвующих в исполнении функции, а также в федеральной государственной информационной системе "Единый портал государственных и муниципальных услуг (функций)" и </w:t>
      </w:r>
      <w:r w:rsidRPr="008D2C72">
        <w:rPr>
          <w:rFonts w:ascii="Arial" w:hAnsi="Arial" w:cs="Arial"/>
          <w:sz w:val="20"/>
          <w:szCs w:val="20"/>
        </w:rPr>
        <w:lastRenderedPageBreak/>
        <w:t>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2.6. В подразделе, определяющем срок исполнения муниципальной функции, указывается общий срок исполнения муниципальной функции.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2.8. Блок-схема исполнения муниципальной функции приводится в приложении к административному регламенту.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2.9. Описание каждой административной процедуры содержит следующие обязательные элементы: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а) основания для начала административной процедуры;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D2C72">
        <w:rPr>
          <w:rFonts w:ascii="Arial" w:hAnsi="Arial" w:cs="Arial"/>
          <w:sz w:val="20"/>
          <w:szCs w:val="20"/>
        </w:rPr>
        <w:t>д</w:t>
      </w:r>
      <w:proofErr w:type="spellEnd"/>
      <w:r w:rsidRPr="008D2C72">
        <w:rPr>
          <w:rFonts w:ascii="Arial" w:hAnsi="Arial" w:cs="Arial"/>
          <w:sz w:val="20"/>
          <w:szCs w:val="20"/>
        </w:rPr>
        <w:t>) критерии принятия решений;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2.10. Раздел, касающийся порядка и формы контроля за исполнением муниципальной функции, состоит из следующих подразделов: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а) порядок осуществления текущего контроля за соблюдением и исполнением должностными лицами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положений административного регламента и иных нормативных правовых актов Российской Федерации и Чувашской Республики, муниципальных правовых актов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устанавливающих требования к исполнению муниципальной функции, а также принятием решений ответственными лицами;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в) ответственность должностных лиц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за решения и действия (бездействие), принимаемые (осуществляемые) в ходе исполнения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2.11. В разделе, касающемся досудебного (внесудебного) порядка обжалования решений и действий (бездействия)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поселения, исполняющей муниципальную функцию, а также его должностных лиц указываются: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предмет досудебного (внесудебного) обжалования;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исчерпывающий перечень случаев, в которых ответ на жалобу не дается;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основания для начала процедуры досудебного (внесудебного) обжалования;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сроки рассмотрения жалобы (претензии);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III. Организация независимой экспертизы проектов административных регламентов исполнения муниципальных функций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3.1. Проекты административных регламентов подлежат независимой экспертизе.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</w:t>
      </w:r>
      <w:r w:rsidRPr="008D2C72">
        <w:rPr>
          <w:rFonts w:ascii="Arial" w:hAnsi="Arial" w:cs="Arial"/>
          <w:sz w:val="20"/>
          <w:szCs w:val="20"/>
        </w:rPr>
        <w:lastRenderedPageBreak/>
        <w:t>возможных негативных последствий реализации положений проекта административного регламента исполнения муниципальной функции для граждан и организаций.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 Данный срок не может быть менее пятнадцати дней со дня размещения проекта административного регламента в сети "Интернет" на официальном сайте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3.3.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8D2C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Приложение 3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утвержден постановлением администрации</w:t>
      </w:r>
      <w:r w:rsidRPr="008D2C72">
        <w:rPr>
          <w:rFonts w:ascii="Arial" w:hAnsi="Arial" w:cs="Arial"/>
          <w:sz w:val="20"/>
          <w:szCs w:val="20"/>
        </w:rPr>
        <w:br/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</w:t>
      </w:r>
      <w:r w:rsidRPr="008D2C72">
        <w:rPr>
          <w:rFonts w:ascii="Arial" w:hAnsi="Arial" w:cs="Arial"/>
          <w:sz w:val="20"/>
          <w:szCs w:val="20"/>
        </w:rPr>
        <w:br/>
        <w:t xml:space="preserve">от  15.06.2018 № </w:t>
      </w:r>
      <w:r w:rsidR="00F11223" w:rsidRPr="008D2C72">
        <w:rPr>
          <w:rFonts w:ascii="Arial" w:hAnsi="Arial" w:cs="Arial"/>
          <w:sz w:val="20"/>
          <w:szCs w:val="20"/>
        </w:rPr>
        <w:t>4</w:t>
      </w:r>
      <w:r w:rsidRPr="008D2C72">
        <w:rPr>
          <w:rFonts w:ascii="Arial" w:hAnsi="Arial" w:cs="Arial"/>
          <w:sz w:val="20"/>
          <w:szCs w:val="20"/>
        </w:rPr>
        <w:t>5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D2C72">
        <w:rPr>
          <w:rFonts w:ascii="Arial" w:hAnsi="Arial" w:cs="Arial"/>
          <w:b/>
          <w:sz w:val="20"/>
          <w:szCs w:val="20"/>
        </w:rPr>
        <w:t>Порядок проведения экспертизы проектов административных регламентов предоставления муниципальных услуг и исполнения муниципальных функций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br/>
        <w:t xml:space="preserve">        1. Проекты административных регламентов предоставления муниципальных услуг и исполнения муниципальных функций (далее - проекты административных регламентов), разработанные администрацией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(далее - администрация), подлежат экспертизе, проводимой уполномоченным специалистом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2. Предметом экспертизы является оценка соответствия проекта административного регламента, а также стандарта предоставления муниципальной услуги требованиям, установленным  </w:t>
      </w:r>
      <w:hyperlink r:id="rId12" w:history="1">
        <w:r w:rsidRPr="008D2C72">
          <w:rPr>
            <w:rStyle w:val="a3"/>
            <w:rFonts w:ascii="Arial" w:hAnsi="Arial" w:cs="Arial"/>
            <w:sz w:val="20"/>
            <w:szCs w:val="20"/>
          </w:rPr>
          <w:t>Федеральным законом "Об организации предоставления государственных и муниципальных услуг"</w:t>
        </w:r>
      </w:hyperlink>
      <w:r w:rsidRPr="008D2C72">
        <w:rPr>
          <w:rFonts w:ascii="Arial" w:hAnsi="Arial" w:cs="Arial"/>
          <w:sz w:val="20"/>
          <w:szCs w:val="20"/>
        </w:rPr>
        <w:t>, Порядком разработки и утверждения административных регламентов предоставления муниципальных услуг, Порядком разработки и утверждения административных регламентов исполнения муниципальных функций (далее - порядки разработки и утверждения административных регламентов), в том числе: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</w:t>
      </w:r>
      <w:hyperlink r:id="rId13" w:history="1">
        <w:r w:rsidRPr="008D2C72">
          <w:rPr>
            <w:rStyle w:val="a3"/>
            <w:rFonts w:ascii="Arial" w:hAnsi="Arial" w:cs="Arial"/>
            <w:sz w:val="20"/>
            <w:szCs w:val="20"/>
          </w:rPr>
          <w:t>Федеральным законом "Об организации предоставления государственных и муниципальных услуг"</w:t>
        </w:r>
      </w:hyperlink>
      <w:r w:rsidRPr="008D2C72">
        <w:rPr>
          <w:rFonts w:ascii="Arial" w:hAnsi="Arial" w:cs="Arial"/>
          <w:sz w:val="20"/>
          <w:szCs w:val="20"/>
        </w:rPr>
        <w:t xml:space="preserve"> и принятыми в соответствии с ним нормативными правовыми актами;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б) полнота описания в проекте административного регламента порядка и условий предоставления муниципальной услуги (исполнения муниципальной функции), установленных законодательством Российской Федерации и законодательством Чувашской Республики, муниципальными правовыми актами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в) оптимизация порядка предоставления муниципальной услуги (исполнения муниципальной функции), в том числе: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упорядочение административных процедур и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устранение избыточных административных процедур и административных действий;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>предоставление муниципальной услуги в электронной форме.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3. К проекту административного регламента, направляемому на экспертизу, прилагаются проект нормативного правового акта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об утверждении административного регламента, блок-схема предоставления муниципальной услуги (исполнения муниципальной функции).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Заключение на проект административного регламента уполномоченный специалист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 представляет в срок не более 30 календарных дней со дня представления проекта административного регламента.</w:t>
      </w:r>
    </w:p>
    <w:p w:rsidR="00033548" w:rsidRPr="008D2C72" w:rsidRDefault="00033548" w:rsidP="0003354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2C72">
        <w:rPr>
          <w:rFonts w:ascii="Arial" w:hAnsi="Arial" w:cs="Arial"/>
          <w:sz w:val="20"/>
          <w:szCs w:val="20"/>
        </w:rPr>
        <w:t xml:space="preserve">Специалист администрация сельского поселения, являющаяся разработчиком административного регламента, обеспечивает учет замечаний и предложений, содержащихся в заключении и направляет доработанный проект административного регламента уполномоченному специалисту администрации </w:t>
      </w:r>
      <w:r w:rsidR="00F11223" w:rsidRPr="008D2C72">
        <w:rPr>
          <w:rFonts w:ascii="Arial" w:hAnsi="Arial" w:cs="Arial"/>
          <w:sz w:val="20"/>
          <w:szCs w:val="20"/>
        </w:rPr>
        <w:t>Климовского</w:t>
      </w:r>
      <w:r w:rsidRPr="008D2C72">
        <w:rPr>
          <w:rFonts w:ascii="Arial" w:hAnsi="Arial" w:cs="Arial"/>
          <w:sz w:val="20"/>
          <w:szCs w:val="20"/>
        </w:rPr>
        <w:t xml:space="preserve"> сельского поселения.</w:t>
      </w:r>
    </w:p>
    <w:sectPr w:rsidR="00033548" w:rsidRPr="008D2C72" w:rsidSect="008D2C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3548"/>
    <w:rsid w:val="00033548"/>
    <w:rsid w:val="000F32AC"/>
    <w:rsid w:val="00444D8E"/>
    <w:rsid w:val="00786D2C"/>
    <w:rsid w:val="0080324C"/>
    <w:rsid w:val="008D2C72"/>
    <w:rsid w:val="00982D93"/>
    <w:rsid w:val="00A57043"/>
    <w:rsid w:val="00F11223"/>
    <w:rsid w:val="00F8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48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0335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3354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736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9A29-4A0C-43BC-88F9-5BC177E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7955</Words>
  <Characters>45347</Characters>
  <Application>Microsoft Office Word</Application>
  <DocSecurity>0</DocSecurity>
  <Lines>377</Lines>
  <Paragraphs>106</Paragraphs>
  <ScaleCrop>false</ScaleCrop>
  <Company/>
  <LinksUpToDate>false</LinksUpToDate>
  <CharactersWithSpaces>53196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2018-06-29T12:15:00Z</cp:lastPrinted>
  <dcterms:created xsi:type="dcterms:W3CDTF">2018-06-19T06:32:00Z</dcterms:created>
  <dcterms:modified xsi:type="dcterms:W3CDTF">2018-06-29T12:18:00Z</dcterms:modified>
</cp:coreProperties>
</file>