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C4488" w:rsidTr="003C4488">
        <w:trPr>
          <w:cantSplit/>
          <w:trHeight w:val="420"/>
        </w:trPr>
        <w:tc>
          <w:tcPr>
            <w:tcW w:w="4195" w:type="dxa"/>
            <w:hideMark/>
          </w:tcPr>
          <w:p w:rsidR="003C4488" w:rsidRDefault="003C448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3C4488" w:rsidRDefault="003C448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3C4488" w:rsidRDefault="003C44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3C4488" w:rsidRDefault="00D25B24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D5E5DF" wp14:editId="16E0710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-371475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3C4488" w:rsidRDefault="003C44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3C4488" w:rsidRDefault="003C44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3C4488" w:rsidTr="003C4488">
        <w:trPr>
          <w:cantSplit/>
          <w:trHeight w:val="2355"/>
        </w:trPr>
        <w:tc>
          <w:tcPr>
            <w:tcW w:w="4195" w:type="dxa"/>
          </w:tcPr>
          <w:p w:rsidR="003C4488" w:rsidRDefault="003C448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3C4488" w:rsidRDefault="003C448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C4488" w:rsidRDefault="003C4488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3C4488" w:rsidRDefault="003C4488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3C4488" w:rsidRDefault="003C448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3C4488" w:rsidRDefault="003C44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4488" w:rsidRDefault="003C44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24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» </w:t>
            </w:r>
            <w:r>
              <w:rPr>
                <w:noProof/>
                <w:color w:val="000000"/>
                <w:sz w:val="26"/>
                <w:lang w:eastAsia="en-US"/>
              </w:rPr>
              <w:t>сентября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 2018  №</w:t>
            </w:r>
            <w:r>
              <w:rPr>
                <w:noProof/>
                <w:color w:val="000000"/>
                <w:sz w:val="26"/>
                <w:lang w:eastAsia="en-US"/>
              </w:rPr>
              <w:t>50</w:t>
            </w:r>
          </w:p>
          <w:p w:rsidR="003C4488" w:rsidRDefault="003C4488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C4488" w:rsidRDefault="003C4488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3C4488" w:rsidRDefault="003C4488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3C4488" w:rsidRDefault="003C44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  <w:bookmarkStart w:id="0" w:name="_GoBack"/>
            <w:bookmarkEnd w:id="0"/>
          </w:p>
          <w:p w:rsidR="003C4488" w:rsidRDefault="003C44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3C4488" w:rsidRDefault="003C44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3C4488" w:rsidRDefault="003C44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4488" w:rsidRDefault="003C44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24</w:t>
            </w:r>
            <w:r>
              <w:rPr>
                <w:noProof/>
                <w:sz w:val="26"/>
                <w:lang w:eastAsia="en-US"/>
              </w:rPr>
              <w:t xml:space="preserve">» </w:t>
            </w:r>
            <w:r>
              <w:rPr>
                <w:noProof/>
                <w:sz w:val="26"/>
                <w:lang w:eastAsia="en-US"/>
              </w:rPr>
              <w:t>сентября</w:t>
            </w:r>
            <w:r>
              <w:rPr>
                <w:noProof/>
                <w:sz w:val="26"/>
                <w:lang w:eastAsia="en-US"/>
              </w:rPr>
              <w:t xml:space="preserve"> 2018 №</w:t>
            </w:r>
            <w:r>
              <w:rPr>
                <w:noProof/>
                <w:sz w:val="26"/>
                <w:lang w:eastAsia="en-US"/>
              </w:rPr>
              <w:t>50</w:t>
            </w:r>
            <w:r>
              <w:rPr>
                <w:noProof/>
                <w:sz w:val="26"/>
                <w:lang w:eastAsia="en-US"/>
              </w:rPr>
              <w:t xml:space="preserve"> </w:t>
            </w:r>
          </w:p>
          <w:p w:rsidR="003C4488" w:rsidRDefault="003C4488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3C4488" w:rsidRDefault="003C4488" w:rsidP="003C4488">
      <w:pPr>
        <w:ind w:left="-142" w:right="3401"/>
        <w:jc w:val="both"/>
        <w:rPr>
          <w:bCs/>
        </w:rPr>
      </w:pPr>
      <w:proofErr w:type="gramStart"/>
      <w:r>
        <w:rPr>
          <w:bCs/>
        </w:rPr>
        <w:t>О внесении изменений в постановление администрации Русско-Алгашинского сельского поселения от 20.10.2015 № 67 «Об утверждении административного регламента по предоставлению муниципальной услуги «</w:t>
      </w:r>
      <w: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Русско-Алгашинского сельского поселения, изменение, аннулирование таких</w:t>
      </w:r>
      <w:proofErr w:type="gramEnd"/>
      <w:r>
        <w:t xml:space="preserve"> наименований, размещение информации в государственном адресном реестре</w:t>
      </w:r>
      <w:r>
        <w:rPr>
          <w:bCs/>
        </w:rPr>
        <w:t xml:space="preserve">» </w:t>
      </w:r>
    </w:p>
    <w:p w:rsidR="003C4488" w:rsidRDefault="003C4488" w:rsidP="003C4488">
      <w:pPr>
        <w:rPr>
          <w:b/>
          <w:bCs/>
        </w:rPr>
      </w:pPr>
    </w:p>
    <w:p w:rsidR="003C4488" w:rsidRDefault="003C4488" w:rsidP="003C4488">
      <w:pPr>
        <w:ind w:left="-142" w:firstLine="682"/>
        <w:jc w:val="both"/>
      </w:pPr>
      <w:r>
        <w:t xml:space="preserve">В соответствии с Федеральным законом от 27.07.2010 г. № 210-ФЗ «Об организации предоставления государственных и муниципальных услуг», Уставом Русско-Алгашинского сельского поселения, </w:t>
      </w:r>
    </w:p>
    <w:p w:rsidR="003C4488" w:rsidRDefault="003C4488" w:rsidP="003C4488">
      <w:pPr>
        <w:ind w:left="-142" w:firstLine="682"/>
        <w:jc w:val="both"/>
      </w:pPr>
    </w:p>
    <w:p w:rsidR="003C4488" w:rsidRDefault="003C4488" w:rsidP="003C4488">
      <w:pPr>
        <w:ind w:left="-142" w:firstLine="682"/>
        <w:jc w:val="both"/>
      </w:pPr>
      <w:r>
        <w:t xml:space="preserve">администрация Русско-Алгашинского сельского поселения </w:t>
      </w:r>
      <w:proofErr w:type="gramStart"/>
      <w:r>
        <w:t>п</w:t>
      </w:r>
      <w:proofErr w:type="gramEnd"/>
      <w:r>
        <w:t xml:space="preserve"> о с т а н о в л я е т:</w:t>
      </w:r>
    </w:p>
    <w:p w:rsidR="003C4488" w:rsidRDefault="003C4488" w:rsidP="003C4488">
      <w:pPr>
        <w:ind w:left="-142" w:firstLine="682"/>
        <w:jc w:val="both"/>
      </w:pPr>
    </w:p>
    <w:p w:rsidR="003C4488" w:rsidRDefault="003C4488" w:rsidP="003C4488">
      <w:pPr>
        <w:numPr>
          <w:ilvl w:val="0"/>
          <w:numId w:val="1"/>
        </w:numPr>
        <w:ind w:left="0" w:firstLine="567"/>
        <w:jc w:val="both"/>
        <w:rPr>
          <w:bCs/>
        </w:rPr>
      </w:pPr>
      <w:proofErr w:type="gramStart"/>
      <w:r>
        <w:t xml:space="preserve">Внести </w:t>
      </w:r>
      <w:r>
        <w:rPr>
          <w:bCs/>
        </w:rPr>
        <w:t>в постановление администрации Русско-Алгашинского сельского поселения от 20.10.2015 № 67 «Об утверждении административного регламента по предоставлению муниципальной услуги «</w:t>
      </w:r>
      <w: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Русско-Алгашинского сельского поселения, изменение, аннулирование таких наименований, размещение</w:t>
      </w:r>
      <w:proofErr w:type="gramEnd"/>
      <w:r>
        <w:t xml:space="preserve"> информации в государственном адресном реестре</w:t>
      </w:r>
      <w:r>
        <w:rPr>
          <w:bCs/>
        </w:rPr>
        <w:t xml:space="preserve"> следующие изменения:</w:t>
      </w:r>
    </w:p>
    <w:p w:rsidR="003C4488" w:rsidRDefault="003C4488" w:rsidP="003C4488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Пункт 2.4 Административного регламента изложить в следующей редакции:</w:t>
      </w:r>
    </w:p>
    <w:p w:rsidR="003C4488" w:rsidRDefault="003C4488" w:rsidP="003C4488">
      <w:pPr>
        <w:spacing w:after="120"/>
        <w:ind w:firstLine="709"/>
        <w:contextualSpacing/>
        <w:jc w:val="both"/>
        <w:rPr>
          <w:b/>
          <w:lang w:eastAsia="ar-SA"/>
        </w:rPr>
      </w:pPr>
      <w:r>
        <w:rPr>
          <w:bCs/>
        </w:rPr>
        <w:t>«</w:t>
      </w:r>
      <w:r>
        <w:rPr>
          <w:b/>
          <w:lang w:eastAsia="ar-SA"/>
        </w:rPr>
        <w:t>2.4. Сроки предоставления муниципальной услуги</w:t>
      </w:r>
    </w:p>
    <w:p w:rsidR="003C4488" w:rsidRDefault="003C4488" w:rsidP="003C4488">
      <w:pPr>
        <w:spacing w:after="120"/>
        <w:ind w:firstLine="709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Срок предоставления муниципальной услуги, начиная со дня регистрации в </w:t>
      </w:r>
      <w:r>
        <w:rPr>
          <w:lang w:eastAsia="ar-SA"/>
        </w:rPr>
        <w:t xml:space="preserve">администрации </w:t>
      </w:r>
      <w:r>
        <w:t>Русско-Алгашинского</w:t>
      </w:r>
      <w:r>
        <w:rPr>
          <w:lang w:eastAsia="ar-SA"/>
        </w:rPr>
        <w:t xml:space="preserve"> сельского поселения Чувашской Республики</w:t>
      </w:r>
      <w:r>
        <w:rPr>
          <w:rFonts w:eastAsia="Arial Unicode MS"/>
        </w:rPr>
        <w:t xml:space="preserve">  заявления с документами, указанными в пункте 2.6. Административного регламента, не должен превышать 7 рабочих дней</w:t>
      </w:r>
      <w:proofErr w:type="gramStart"/>
      <w:r>
        <w:rPr>
          <w:rFonts w:eastAsia="Arial Unicode MS"/>
        </w:rPr>
        <w:t>.</w:t>
      </w:r>
      <w:r>
        <w:rPr>
          <w:bCs/>
        </w:rPr>
        <w:t>»;</w:t>
      </w:r>
    </w:p>
    <w:p w:rsidR="003C4488" w:rsidRDefault="003C4488" w:rsidP="003C4488">
      <w:pPr>
        <w:numPr>
          <w:ilvl w:val="1"/>
          <w:numId w:val="1"/>
        </w:numPr>
        <w:jc w:val="both"/>
        <w:rPr>
          <w:bCs/>
        </w:rPr>
      </w:pPr>
      <w:proofErr w:type="gramEnd"/>
      <w:r>
        <w:rPr>
          <w:bCs/>
        </w:rPr>
        <w:t>Абзац третий пункта 3.1.6 Административного регламента изложить в следующей редакции: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bCs/>
        </w:rPr>
        <w:t>«</w:t>
      </w:r>
      <w:r>
        <w:rPr>
          <w:rFonts w:cs="Arial"/>
          <w:szCs w:val="26"/>
          <w:lang w:eastAsia="ar-SA"/>
        </w:rPr>
        <w:t xml:space="preserve">в форме документа на бумажном носителе посредством выдачи заявителю </w:t>
      </w:r>
      <w:r>
        <w:rPr>
          <w:rFonts w:cs="Arial"/>
          <w:szCs w:val="26"/>
          <w:lang w:eastAsia="ar-SA"/>
        </w:rPr>
        <w:lastRenderedPageBreak/>
        <w:t xml:space="preserve">(представителю заявителя) лично под расписку либо направления документа не позднее рабочего дня, следующего за 6-м рабочим </w:t>
      </w:r>
      <w:proofErr w:type="gramStart"/>
      <w:r>
        <w:rPr>
          <w:rFonts w:cs="Arial"/>
          <w:szCs w:val="26"/>
          <w:lang w:eastAsia="ar-SA"/>
        </w:rPr>
        <w:t>днем</w:t>
      </w:r>
      <w:proofErr w:type="gramEnd"/>
      <w:r>
        <w:rPr>
          <w:rFonts w:cs="Arial"/>
          <w:szCs w:val="26"/>
          <w:lang w:eastAsia="ar-SA"/>
        </w:rPr>
        <w:t xml:space="preserve"> со дня истечения установленного пунктом 2.4 настоящего Регламента срока посредством почтового отправления по указанному в заявлении почтовому адресу.».</w:t>
      </w:r>
    </w:p>
    <w:p w:rsidR="003C4488" w:rsidRDefault="003C4488" w:rsidP="003C44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00" w:lineRule="atLeast"/>
        <w:jc w:val="both"/>
        <w:rPr>
          <w:bCs/>
        </w:rPr>
      </w:pPr>
      <w:r>
        <w:t xml:space="preserve">Раздел </w:t>
      </w:r>
      <w:r>
        <w:rPr>
          <w:lang w:val="en-US"/>
        </w:rPr>
        <w:t>V</w:t>
      </w:r>
      <w:r w:rsidRPr="003C4488">
        <w:t xml:space="preserve"> </w:t>
      </w:r>
      <w:r>
        <w:t>изложить в следующей редакции: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b/>
          <w:bCs/>
          <w:szCs w:val="28"/>
        </w:rPr>
        <w:t>«</w:t>
      </w:r>
      <w:r>
        <w:rPr>
          <w:rFonts w:cs="Arial"/>
          <w:szCs w:val="26"/>
          <w:lang w:eastAsia="ar-SA"/>
        </w:rPr>
        <w:t>V.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>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Шумерлинского района, являющуюся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7" w:history="1">
        <w:r>
          <w:rPr>
            <w:rStyle w:val="a3"/>
            <w:rFonts w:cs="Arial"/>
            <w:color w:val="auto"/>
            <w:szCs w:val="26"/>
            <w:u w:val="none"/>
            <w:lang w:eastAsia="ar-SA"/>
          </w:rPr>
          <w:t>частью 1.1 статьи 16</w:t>
        </w:r>
      </w:hyperlink>
      <w:r>
        <w:rPr>
          <w:rFonts w:cs="Arial"/>
          <w:szCs w:val="26"/>
          <w:lang w:eastAsia="ar-SA"/>
        </w:rPr>
        <w:t xml:space="preserve"> Федерального закона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8" w:history="1">
        <w:r>
          <w:rPr>
            <w:rStyle w:val="a3"/>
            <w:rFonts w:cs="Arial"/>
            <w:color w:val="auto"/>
            <w:szCs w:val="26"/>
            <w:u w:val="none"/>
            <w:lang w:eastAsia="ar-SA"/>
          </w:rPr>
          <w:t>частью 1.1 статьи 16</w:t>
        </w:r>
      </w:hyperlink>
      <w:r>
        <w:rPr>
          <w:rFonts w:cs="Arial"/>
          <w:szCs w:val="26"/>
          <w:lang w:eastAsia="ar-SA"/>
        </w:rPr>
        <w:t xml:space="preserve"> Федерального закона № 210-ФЗ «Об организации предоставления государственных и муниципальных услуг», подаются руководителям этих организаций. 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учреждения,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cs="Arial"/>
          <w:szCs w:val="26"/>
          <w:lang w:eastAsia="ar-SA"/>
        </w:rPr>
        <w:t xml:space="preserve">Жалоба на решения и действия (бездействие) организаций, предусмотренных </w:t>
      </w:r>
      <w:hyperlink r:id="rId9" w:history="1">
        <w:r>
          <w:rPr>
            <w:rStyle w:val="a3"/>
            <w:rFonts w:cs="Arial"/>
            <w:color w:val="auto"/>
            <w:szCs w:val="26"/>
            <w:u w:val="none"/>
            <w:lang w:eastAsia="ar-SA"/>
          </w:rPr>
          <w:t>частью 1.1 статьи 16</w:t>
        </w:r>
      </w:hyperlink>
      <w:r>
        <w:rPr>
          <w:rFonts w:cs="Arial"/>
          <w:szCs w:val="26"/>
          <w:lang w:eastAsia="ar-SA"/>
        </w:rPr>
        <w:t xml:space="preserve"> Федерального закона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>
        <w:rPr>
          <w:rFonts w:cs="Arial"/>
          <w:szCs w:val="26"/>
          <w:lang w:eastAsia="ar-SA"/>
        </w:rPr>
        <w:t xml:space="preserve"> </w:t>
      </w:r>
      <w:proofErr w:type="gramStart"/>
      <w:r>
        <w:rPr>
          <w:rFonts w:cs="Arial"/>
          <w:szCs w:val="26"/>
          <w:lang w:eastAsia="ar-SA"/>
        </w:rPr>
        <w:t>приеме</w:t>
      </w:r>
      <w:proofErr w:type="gramEnd"/>
      <w:r>
        <w:rPr>
          <w:rFonts w:cs="Arial"/>
          <w:szCs w:val="26"/>
          <w:lang w:eastAsia="ar-SA"/>
        </w:rPr>
        <w:t xml:space="preserve"> заявителя.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>При обращении заинтересованного лица устно к главе Русско-Алгашинского сельского поселения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>Заявитель может обратиться с жалобой, в том числе в следующих случаях: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lastRenderedPageBreak/>
        <w:t xml:space="preserve"> 1) нарушение срока регистрации запроса заявителя о предоставлении муниципальной услуги, запроса, указанного в </w:t>
      </w:r>
      <w:hyperlink r:id="rId10" w:history="1">
        <w:r>
          <w:rPr>
            <w:rStyle w:val="a3"/>
            <w:rFonts w:cs="Arial"/>
            <w:color w:val="auto"/>
            <w:szCs w:val="26"/>
            <w:u w:val="none"/>
            <w:lang w:eastAsia="ar-SA"/>
          </w:rPr>
          <w:t>статье 15.1</w:t>
        </w:r>
      </w:hyperlink>
      <w:r>
        <w:rPr>
          <w:rFonts w:cs="Arial"/>
          <w:szCs w:val="26"/>
          <w:lang w:eastAsia="ar-SA"/>
        </w:rPr>
        <w:t xml:space="preserve"> Федерального закона № 210-ФЗ «Об организации предоставления государственных и муниципальных услуг»;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 xml:space="preserve">2) нарушение срока предоставления муниципальной услуги. </w:t>
      </w:r>
      <w:proofErr w:type="gramStart"/>
      <w:r>
        <w:rPr>
          <w:rFonts w:cs="Arial"/>
          <w:szCs w:val="26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>
          <w:rPr>
            <w:rStyle w:val="a3"/>
            <w:rFonts w:cs="Arial"/>
            <w:color w:val="auto"/>
            <w:szCs w:val="26"/>
            <w:u w:val="none"/>
            <w:lang w:eastAsia="ar-SA"/>
          </w:rPr>
          <w:t>частью 1.3 статьи 16</w:t>
        </w:r>
      </w:hyperlink>
      <w:r>
        <w:rPr>
          <w:rFonts w:cs="Arial"/>
          <w:szCs w:val="26"/>
          <w:lang w:eastAsia="ar-SA"/>
        </w:rPr>
        <w:t xml:space="preserve"> Федерального закона № 210-ФЗ «Об организации предоставления государственных и муниципальных услуг»;</w:t>
      </w:r>
      <w:proofErr w:type="gramEnd"/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> 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> 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proofErr w:type="gramStart"/>
      <w:r>
        <w:rPr>
          <w:rFonts w:cs="Arial"/>
          <w:szCs w:val="26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cs="Arial"/>
          <w:szCs w:val="26"/>
          <w:lang w:eastAsia="ar-SA"/>
        </w:rPr>
        <w:t xml:space="preserve"> </w:t>
      </w:r>
      <w:proofErr w:type="gramStart"/>
      <w:r>
        <w:rPr>
          <w:rFonts w:cs="Arial"/>
          <w:szCs w:val="26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«Об организации предоставления государственных и муниципальных услуг»;</w:t>
      </w:r>
      <w:proofErr w:type="gramEnd"/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proofErr w:type="gramStart"/>
      <w:r>
        <w:rPr>
          <w:rFonts w:cs="Arial"/>
          <w:szCs w:val="26"/>
          <w:lang w:eastAsia="ar-SA"/>
        </w:rPr>
        <w:t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Arial"/>
          <w:szCs w:val="26"/>
          <w:lang w:eastAsia="ar-SA"/>
        </w:rPr>
        <w:t xml:space="preserve"> </w:t>
      </w:r>
      <w:proofErr w:type="gramStart"/>
      <w:r>
        <w:rPr>
          <w:rFonts w:cs="Arial"/>
          <w:szCs w:val="26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закона№ 210-ФЗ «Об организации предоставления государственных и муниципальных услуг»;</w:t>
      </w:r>
      <w:proofErr w:type="gramEnd"/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proofErr w:type="gramStart"/>
      <w:r>
        <w:rPr>
          <w:rFonts w:cs="Arial"/>
          <w:szCs w:val="26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>
        <w:rPr>
          <w:rFonts w:cs="Arial"/>
          <w:szCs w:val="26"/>
          <w:lang w:eastAsia="ar-SA"/>
        </w:rPr>
        <w:lastRenderedPageBreak/>
        <w:t>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>
        <w:rPr>
          <w:rFonts w:cs="Arial"/>
          <w:szCs w:val="26"/>
          <w:lang w:eastAsia="ar-SA"/>
        </w:rPr>
        <w:t xml:space="preserve"> </w:t>
      </w:r>
      <w:proofErr w:type="gramStart"/>
      <w:r>
        <w:rPr>
          <w:rFonts w:cs="Arial"/>
          <w:szCs w:val="26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«Об организации предоставления муниципальных услуг». </w:t>
      </w:r>
      <w:proofErr w:type="gramEnd"/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>В письменном обращении (Приложения 4,5 к Административному регламенту) заинтересованные лица в обязательном порядке указывают: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proofErr w:type="gramStart"/>
      <w:r>
        <w:rPr>
          <w:rFonts w:cs="Arial"/>
          <w:szCs w:val="26"/>
          <w:lang w:eastAsia="ar-SA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2" w:history="1">
        <w:r>
          <w:rPr>
            <w:rStyle w:val="a3"/>
            <w:rFonts w:cs="Arial"/>
            <w:color w:val="auto"/>
            <w:szCs w:val="26"/>
            <w:u w:val="none"/>
            <w:lang w:eastAsia="ar-SA"/>
          </w:rPr>
          <w:t>частью 1.1 статьи 16</w:t>
        </w:r>
      </w:hyperlink>
      <w:r>
        <w:rPr>
          <w:rFonts w:cs="Arial"/>
          <w:szCs w:val="26"/>
          <w:lang w:eastAsia="ar-SA"/>
        </w:rPr>
        <w:t xml:space="preserve"> Федерального закона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proofErr w:type="gramStart"/>
      <w:r>
        <w:rPr>
          <w:rFonts w:cs="Arial"/>
          <w:szCs w:val="26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>
          <w:rPr>
            <w:rStyle w:val="a3"/>
            <w:rFonts w:cs="Arial"/>
            <w:color w:val="auto"/>
            <w:szCs w:val="26"/>
            <w:u w:val="none"/>
            <w:lang w:eastAsia="ar-SA"/>
          </w:rPr>
          <w:t>частью 1.1 статьи 16</w:t>
        </w:r>
      </w:hyperlink>
      <w:r>
        <w:rPr>
          <w:rFonts w:cs="Arial"/>
          <w:szCs w:val="26"/>
          <w:lang w:eastAsia="ar-SA"/>
        </w:rPr>
        <w:t xml:space="preserve"> Федерального закона № 210-ФЗ «Об организации предоставления государственных и муниципальных услуг», их работников;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>
          <w:rPr>
            <w:rStyle w:val="a3"/>
            <w:rFonts w:cs="Arial"/>
            <w:color w:val="auto"/>
            <w:szCs w:val="26"/>
            <w:u w:val="none"/>
            <w:lang w:eastAsia="ar-SA"/>
          </w:rPr>
          <w:t>частью 1.1 статьи 16</w:t>
        </w:r>
      </w:hyperlink>
      <w:r>
        <w:rPr>
          <w:rFonts w:cs="Arial"/>
          <w:szCs w:val="26"/>
          <w:lang w:eastAsia="ar-SA"/>
        </w:rPr>
        <w:t xml:space="preserve"> Федерального закона № 210-ФЗ « 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proofErr w:type="gramStart"/>
      <w:r>
        <w:rPr>
          <w:rFonts w:cs="Arial"/>
          <w:szCs w:val="26"/>
          <w:lang w:eastAsia="ar-SA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Русско-Алгашинского сельского поселения принимает решение о безосновательности очередного обращения и прекращении переписки по данному вопросу.</w:t>
      </w:r>
      <w:proofErr w:type="gramEnd"/>
      <w:r>
        <w:rPr>
          <w:rFonts w:cs="Arial"/>
          <w:szCs w:val="26"/>
          <w:lang w:eastAsia="ar-SA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proofErr w:type="gramStart"/>
      <w:r>
        <w:rPr>
          <w:rFonts w:cs="Arial"/>
          <w:szCs w:val="26"/>
          <w:lang w:eastAsia="ar-SA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5" w:history="1">
        <w:r>
          <w:rPr>
            <w:rStyle w:val="a3"/>
            <w:rFonts w:cs="Arial"/>
            <w:color w:val="auto"/>
            <w:szCs w:val="26"/>
            <w:u w:val="none"/>
            <w:lang w:eastAsia="ar-SA"/>
          </w:rPr>
          <w:t>частью 1.1 статьи 16</w:t>
        </w:r>
      </w:hyperlink>
      <w:r>
        <w:rPr>
          <w:rFonts w:cs="Arial"/>
          <w:szCs w:val="26"/>
          <w:lang w:eastAsia="ar-SA"/>
        </w:rPr>
        <w:t xml:space="preserve"> Федерального закона Федерального закона № 210-ФЗ «Об организации предоставления государственных и муниципальных услуг», либо вышестоящий орган (при его наличии), в течение пятнадцати рабочих дней со дня ее регистрации, а в случае обжалования отказа органа, предоставляющего муниципальную </w:t>
      </w:r>
      <w:r>
        <w:rPr>
          <w:rFonts w:cs="Arial"/>
          <w:szCs w:val="26"/>
          <w:lang w:eastAsia="ar-SA"/>
        </w:rPr>
        <w:lastRenderedPageBreak/>
        <w:t xml:space="preserve">услугу, многофункционального центра, организаций, предусмотренных </w:t>
      </w:r>
      <w:hyperlink r:id="rId16" w:history="1">
        <w:r>
          <w:rPr>
            <w:rStyle w:val="a3"/>
            <w:rFonts w:cs="Arial"/>
            <w:color w:val="auto"/>
            <w:szCs w:val="26"/>
            <w:u w:val="none"/>
            <w:lang w:eastAsia="ar-SA"/>
          </w:rPr>
          <w:t>частью</w:t>
        </w:r>
        <w:proofErr w:type="gramEnd"/>
        <w:r>
          <w:rPr>
            <w:rStyle w:val="a3"/>
            <w:rFonts w:cs="Arial"/>
            <w:color w:val="auto"/>
            <w:szCs w:val="26"/>
            <w:u w:val="none"/>
            <w:lang w:eastAsia="ar-SA"/>
          </w:rPr>
          <w:t xml:space="preserve"> 1.1 статьи 16</w:t>
        </w:r>
      </w:hyperlink>
      <w:r>
        <w:rPr>
          <w:rFonts w:cs="Arial"/>
          <w:szCs w:val="26"/>
          <w:lang w:eastAsia="ar-SA"/>
        </w:rPr>
        <w:t xml:space="preserve"> Федерального закона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> По результатам рассмотрения жалобы принимается одно из следующих решений: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proofErr w:type="gramStart"/>
      <w:r>
        <w:rPr>
          <w:rFonts w:cs="Arial"/>
          <w:szCs w:val="26"/>
          <w:lang w:eastAsia="ar-SA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а также в иных формах;</w:t>
      </w:r>
      <w:proofErr w:type="gramEnd"/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>2) в удовлетворении жалобы отказывается.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 xml:space="preserve">В случае установления в ходе или по результатам </w:t>
      </w:r>
      <w:proofErr w:type="gramStart"/>
      <w:r>
        <w:rPr>
          <w:rFonts w:cs="Arial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>
        <w:rPr>
          <w:rFonts w:cs="Arial"/>
          <w:szCs w:val="26"/>
          <w:lang w:eastAsia="ar-SA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>Администрация сельского поселения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>В случае</w:t>
      </w:r>
      <w:proofErr w:type="gramStart"/>
      <w:r>
        <w:rPr>
          <w:rFonts w:cs="Arial"/>
          <w:szCs w:val="26"/>
          <w:lang w:eastAsia="ar-SA"/>
        </w:rPr>
        <w:t>,</w:t>
      </w:r>
      <w:proofErr w:type="gramEnd"/>
      <w:r>
        <w:rPr>
          <w:rFonts w:cs="Arial"/>
          <w:szCs w:val="26"/>
          <w:lang w:eastAsia="ar-SA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сельского поселения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прочтению.».</w:t>
      </w:r>
    </w:p>
    <w:p w:rsidR="003C4488" w:rsidRDefault="003C4488" w:rsidP="003C4488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</w:p>
    <w:p w:rsidR="003C4488" w:rsidRDefault="003C4488" w:rsidP="003C4488">
      <w:pPr>
        <w:numPr>
          <w:ilvl w:val="0"/>
          <w:numId w:val="1"/>
        </w:numPr>
        <w:ind w:left="0" w:firstLine="567"/>
        <w:jc w:val="both"/>
      </w:pPr>
      <w:r>
        <w:t>Настоящее постановление вступает в силу после его официального опубликования в информационном издании «Вестник Русско-Алгашинского сельского поселения» и подлежит размещению на официальном сайте администрации Русско-Алгашинского сельского поселения.</w:t>
      </w:r>
    </w:p>
    <w:p w:rsidR="003C4488" w:rsidRDefault="003C4488" w:rsidP="003C4488">
      <w:pPr>
        <w:ind w:left="-142"/>
        <w:jc w:val="both"/>
      </w:pPr>
    </w:p>
    <w:p w:rsidR="003C4488" w:rsidRDefault="003C4488" w:rsidP="003C4488">
      <w:pPr>
        <w:ind w:left="-142"/>
        <w:jc w:val="both"/>
      </w:pPr>
    </w:p>
    <w:p w:rsidR="003C4488" w:rsidRDefault="003C4488" w:rsidP="003C4488">
      <w:pPr>
        <w:ind w:left="-142"/>
        <w:jc w:val="both"/>
      </w:pPr>
    </w:p>
    <w:p w:rsidR="003C4488" w:rsidRDefault="003C4488" w:rsidP="003C4488">
      <w:r>
        <w:t xml:space="preserve">Глава Русско-Алгашинского сельского поселения                                    В.Н.Спиридонов            </w:t>
      </w:r>
      <w:r>
        <w:tab/>
      </w:r>
      <w:r>
        <w:tab/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0977"/>
    <w:multiLevelType w:val="multilevel"/>
    <w:tmpl w:val="16BC6EF0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61"/>
    <w:rsid w:val="00117B4C"/>
    <w:rsid w:val="002C0861"/>
    <w:rsid w:val="003C4488"/>
    <w:rsid w:val="00B813F9"/>
    <w:rsid w:val="00D2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2A138882777DF45458A6113068A2AA9BF23AC2C0318E9261E55219B37A00321410F915E3C051BE77FK" TargetMode="External"/><Relationship Id="rId13" Type="http://schemas.openxmlformats.org/officeDocument/2006/relationships/hyperlink" Target="consultantplus://offline/ref=4F784FEFCF985375A4F8B0B09BC2DC818BFD0B0FAB5DD0EBCC590238C7F204654A710EC37CA129B1F3v1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BBED96BA0C510A91704C8CE5884F5DD2D0927F6579213165E751B20DD3ADB48C1614165C75641A2718K" TargetMode="External"/><Relationship Id="rId12" Type="http://schemas.openxmlformats.org/officeDocument/2006/relationships/hyperlink" Target="consultantplus://offline/ref=4F784FEFCF985375A4F8B0B09BC2DC818BFD0B0FAB5DD0EBCC590238C7F204654A710EC37CA129B1F3v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554AE467BEC7F58FC96EFE4A5298D1D2F0C41BE996B7457AE25DCA07EF5E1BF0EB42DCED33364CMCa7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6BEEB7D5CC4432CAA8D3CC862F5E46B886E5AB4876908A1FFBA89A082DD9038F11494CC30F973ACQ7g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7EC13602DE2B9E4DC4D8963AF92DF0B1E75006E9C06CE06157EC1DFEC7E717B2466F41314241FAv4O5L" TargetMode="External"/><Relationship Id="rId10" Type="http://schemas.openxmlformats.org/officeDocument/2006/relationships/hyperlink" Target="consultantplus://offline/ref=06BEEB7D5CC4432CAA8D3CC862F5E46B886E5AB4876908A1FFBA89A082DD9038F11494CF34QFg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BE5CB62532CF7B763A911100865D08771AAA7FF754FB4F791895FDDD2FDFBFAFD74D57C9964D4Cg8M3L" TargetMode="External"/><Relationship Id="rId14" Type="http://schemas.openxmlformats.org/officeDocument/2006/relationships/hyperlink" Target="consultantplus://offline/ref=4F784FEFCF985375A4F8B0B09BC2DC818BFD0B0FAB5DD0EBCC590238C7F204654A710EC37CA129B1F3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2018-10-01T04:44:00Z</dcterms:created>
  <dcterms:modified xsi:type="dcterms:W3CDTF">2018-10-01T04:48:00Z</dcterms:modified>
</cp:coreProperties>
</file>