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ook w:val="04A0"/>
      </w:tblPr>
      <w:tblGrid>
        <w:gridCol w:w="4212"/>
        <w:gridCol w:w="1170"/>
        <w:gridCol w:w="4507"/>
      </w:tblGrid>
      <w:tr w:rsidR="00D965D6" w:rsidRPr="00D965D6" w:rsidTr="00D965D6">
        <w:trPr>
          <w:cantSplit/>
          <w:trHeight w:val="419"/>
        </w:trPr>
        <w:tc>
          <w:tcPr>
            <w:tcW w:w="4212" w:type="dxa"/>
          </w:tcPr>
          <w:p w:rsidR="00D965D6" w:rsidRPr="00D965D6" w:rsidRDefault="003B39A5">
            <w:pPr>
              <w:pStyle w:val="a5"/>
              <w:tabs>
                <w:tab w:val="left" w:pos="4285"/>
              </w:tabs>
              <w:spacing w:line="192" w:lineRule="auto"/>
              <w:jc w:val="center"/>
              <w:rPr>
                <w:rFonts w:ascii="Times New Roman" w:eastAsia="Calibri" w:hAnsi="Times New Roman" w:cs="Times New Roman"/>
                <w:b/>
                <w:bCs/>
                <w:noProof/>
                <w:color w:val="000000"/>
                <w:sz w:val="24"/>
                <w:szCs w:val="24"/>
                <w:lang w:eastAsia="ru-RU"/>
              </w:rPr>
            </w:pPr>
            <w:r>
              <w:t xml:space="preserve">     </w:t>
            </w:r>
          </w:p>
          <w:p w:rsidR="00D965D6" w:rsidRPr="00D965D6" w:rsidRDefault="00D965D6">
            <w:pPr>
              <w:pStyle w:val="a5"/>
              <w:tabs>
                <w:tab w:val="left" w:pos="4285"/>
              </w:tabs>
              <w:spacing w:line="192" w:lineRule="auto"/>
              <w:jc w:val="center"/>
              <w:rPr>
                <w:rFonts w:ascii="Times New Roman" w:hAnsi="Times New Roman" w:cs="Times New Roman"/>
                <w:b/>
                <w:bCs/>
                <w:noProof/>
                <w:color w:val="000000"/>
                <w:sz w:val="24"/>
                <w:szCs w:val="24"/>
              </w:rPr>
            </w:pPr>
            <w:r w:rsidRPr="00D965D6">
              <w:rPr>
                <w:rFonts w:ascii="Times New Roman" w:hAnsi="Times New Roman" w:cs="Times New Roman"/>
                <w:b/>
                <w:bCs/>
                <w:noProof/>
                <w:color w:val="000000"/>
                <w:sz w:val="24"/>
                <w:szCs w:val="24"/>
              </w:rPr>
              <w:t>ЧĂВАШ РЕСПУБЛИКИ</w:t>
            </w:r>
          </w:p>
          <w:p w:rsidR="00D965D6" w:rsidRPr="00D965D6" w:rsidRDefault="00D965D6">
            <w:pPr>
              <w:pStyle w:val="a5"/>
              <w:tabs>
                <w:tab w:val="left" w:pos="4285"/>
              </w:tabs>
              <w:spacing w:line="192" w:lineRule="auto"/>
              <w:jc w:val="center"/>
              <w:rPr>
                <w:rFonts w:ascii="Times New Roman" w:hAnsi="Times New Roman" w:cs="Times New Roman"/>
                <w:sz w:val="24"/>
                <w:szCs w:val="24"/>
              </w:rPr>
            </w:pPr>
            <w:r w:rsidRPr="00D965D6">
              <w:rPr>
                <w:rFonts w:ascii="Times New Roman" w:hAnsi="Times New Roman" w:cs="Times New Roman"/>
                <w:b/>
                <w:bCs/>
                <w:noProof/>
                <w:color w:val="000000"/>
                <w:sz w:val="24"/>
                <w:szCs w:val="24"/>
              </w:rPr>
              <w:t>ВАРНАР РАЙОНĚ</w:t>
            </w:r>
          </w:p>
        </w:tc>
        <w:tc>
          <w:tcPr>
            <w:tcW w:w="1170" w:type="dxa"/>
            <w:vMerge w:val="restart"/>
            <w:hideMark/>
          </w:tcPr>
          <w:p w:rsidR="00D965D6" w:rsidRPr="00D965D6" w:rsidRDefault="00D965D6">
            <w:pPr>
              <w:jc w:val="center"/>
              <w:rPr>
                <w:rFonts w:ascii="Times New Roman" w:hAnsi="Times New Roman" w:cs="Times New Roman"/>
                <w:sz w:val="24"/>
                <w:szCs w:val="24"/>
                <w:lang w:eastAsia="en-US"/>
              </w:rPr>
            </w:pPr>
            <w:r w:rsidRPr="00D965D6">
              <w:rPr>
                <w:rFonts w:ascii="Times New Roman" w:eastAsia="Calibri" w:hAnsi="Times New Roman" w:cs="Times New Roman"/>
                <w:noProof/>
              </w:rPr>
              <w:drawing>
                <wp:anchor distT="0" distB="0" distL="114300" distR="114300" simplePos="0" relativeHeight="251658240" behindDoc="0" locked="0" layoutInCell="1" allowOverlap="1">
                  <wp:simplePos x="0" y="0"/>
                  <wp:positionH relativeFrom="column">
                    <wp:posOffset>-43180</wp:posOffset>
                  </wp:positionH>
                  <wp:positionV relativeFrom="paragraph">
                    <wp:posOffset>210185</wp:posOffset>
                  </wp:positionV>
                  <wp:extent cx="685800" cy="6858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pic:spPr>
                      </pic:pic>
                    </a:graphicData>
                  </a:graphic>
                </wp:anchor>
              </w:drawing>
            </w:r>
          </w:p>
        </w:tc>
        <w:tc>
          <w:tcPr>
            <w:tcW w:w="4507" w:type="dxa"/>
          </w:tcPr>
          <w:p w:rsidR="00D965D6" w:rsidRPr="00D965D6" w:rsidRDefault="00D965D6">
            <w:pPr>
              <w:pStyle w:val="a5"/>
              <w:spacing w:line="192" w:lineRule="auto"/>
              <w:jc w:val="center"/>
              <w:rPr>
                <w:rFonts w:ascii="Times New Roman" w:eastAsia="Calibri" w:hAnsi="Times New Roman" w:cs="Times New Roman"/>
                <w:b/>
                <w:bCs/>
                <w:noProof/>
                <w:color w:val="000000"/>
                <w:sz w:val="24"/>
                <w:szCs w:val="24"/>
                <w:lang w:val="en-US" w:eastAsia="ru-RU"/>
              </w:rPr>
            </w:pPr>
          </w:p>
          <w:p w:rsidR="00D965D6" w:rsidRPr="00D965D6" w:rsidRDefault="00D965D6">
            <w:pPr>
              <w:pStyle w:val="a5"/>
              <w:spacing w:line="192" w:lineRule="auto"/>
              <w:jc w:val="center"/>
              <w:rPr>
                <w:rFonts w:ascii="Times New Roman" w:hAnsi="Times New Roman" w:cs="Times New Roman"/>
                <w:b/>
                <w:bCs/>
                <w:noProof/>
                <w:color w:val="000000"/>
                <w:sz w:val="24"/>
                <w:szCs w:val="24"/>
              </w:rPr>
            </w:pPr>
            <w:r w:rsidRPr="00D965D6">
              <w:rPr>
                <w:rFonts w:ascii="Times New Roman" w:hAnsi="Times New Roman" w:cs="Times New Roman"/>
                <w:b/>
                <w:bCs/>
                <w:noProof/>
                <w:color w:val="000000"/>
                <w:sz w:val="24"/>
                <w:szCs w:val="24"/>
              </w:rPr>
              <w:t xml:space="preserve">ЧУВАШСКАЯ РЕСПУБЛИКА </w:t>
            </w:r>
          </w:p>
          <w:p w:rsidR="00D965D6" w:rsidRPr="00D965D6" w:rsidRDefault="00D965D6">
            <w:pPr>
              <w:pStyle w:val="a5"/>
              <w:spacing w:line="192" w:lineRule="auto"/>
              <w:jc w:val="center"/>
              <w:rPr>
                <w:rFonts w:ascii="Times New Roman" w:hAnsi="Times New Roman" w:cs="Times New Roman"/>
                <w:sz w:val="24"/>
                <w:szCs w:val="24"/>
              </w:rPr>
            </w:pPr>
            <w:r w:rsidRPr="00D965D6">
              <w:rPr>
                <w:rFonts w:ascii="Times New Roman" w:hAnsi="Times New Roman" w:cs="Times New Roman"/>
                <w:b/>
                <w:bCs/>
                <w:noProof/>
                <w:color w:val="000000"/>
                <w:sz w:val="24"/>
                <w:szCs w:val="24"/>
              </w:rPr>
              <w:t>ВУРНАРСКИЙ РАЙОН</w:t>
            </w:r>
            <w:r w:rsidRPr="00D965D6">
              <w:rPr>
                <w:rFonts w:ascii="Times New Roman" w:hAnsi="Times New Roman" w:cs="Times New Roman"/>
                <w:noProof/>
                <w:color w:val="000000"/>
                <w:sz w:val="24"/>
                <w:szCs w:val="24"/>
              </w:rPr>
              <w:t xml:space="preserve"> </w:t>
            </w:r>
          </w:p>
        </w:tc>
      </w:tr>
      <w:tr w:rsidR="00D965D6" w:rsidRPr="00D965D6" w:rsidTr="00D965D6">
        <w:trPr>
          <w:cantSplit/>
          <w:trHeight w:val="2350"/>
        </w:trPr>
        <w:tc>
          <w:tcPr>
            <w:tcW w:w="4212" w:type="dxa"/>
          </w:tcPr>
          <w:p w:rsidR="00D965D6" w:rsidRPr="00D965D6" w:rsidRDefault="00D965D6">
            <w:pPr>
              <w:pStyle w:val="a5"/>
              <w:tabs>
                <w:tab w:val="left" w:pos="4285"/>
              </w:tabs>
              <w:spacing w:before="80" w:line="192" w:lineRule="auto"/>
              <w:jc w:val="center"/>
              <w:rPr>
                <w:rFonts w:ascii="Times New Roman" w:eastAsia="Calibri" w:hAnsi="Times New Roman" w:cs="Times New Roman"/>
                <w:b/>
                <w:bCs/>
                <w:noProof/>
                <w:color w:val="000000"/>
                <w:sz w:val="24"/>
                <w:szCs w:val="24"/>
                <w:lang w:eastAsia="ru-RU"/>
              </w:rPr>
            </w:pPr>
            <w:r w:rsidRPr="00D965D6">
              <w:rPr>
                <w:rFonts w:ascii="Times New Roman" w:hAnsi="Times New Roman" w:cs="Times New Roman"/>
                <w:b/>
                <w:bCs/>
                <w:noProof/>
                <w:color w:val="000000"/>
                <w:sz w:val="24"/>
                <w:szCs w:val="24"/>
              </w:rPr>
              <w:t xml:space="preserve">УЙКАС-КИПЕК ЯЛ ПОСЕЛЕНИЙĚН </w:t>
            </w:r>
          </w:p>
          <w:p w:rsidR="00D965D6" w:rsidRPr="00D965D6" w:rsidRDefault="00D965D6">
            <w:pPr>
              <w:pStyle w:val="a5"/>
              <w:tabs>
                <w:tab w:val="left" w:pos="4285"/>
              </w:tabs>
              <w:spacing w:before="80" w:line="192" w:lineRule="auto"/>
              <w:jc w:val="center"/>
              <w:rPr>
                <w:rStyle w:val="a6"/>
                <w:rFonts w:ascii="Times New Roman" w:hAnsi="Times New Roman" w:cs="Times New Roman"/>
                <w:color w:val="000000"/>
              </w:rPr>
            </w:pPr>
            <w:r w:rsidRPr="00D965D6">
              <w:rPr>
                <w:rFonts w:ascii="Times New Roman" w:hAnsi="Times New Roman" w:cs="Times New Roman"/>
                <w:b/>
                <w:bCs/>
                <w:noProof/>
                <w:color w:val="000000"/>
                <w:sz w:val="24"/>
                <w:szCs w:val="24"/>
              </w:rPr>
              <w:t>АДМИНИСТРАЦИЙЕ</w:t>
            </w:r>
          </w:p>
          <w:p w:rsidR="00D965D6" w:rsidRPr="00D965D6" w:rsidRDefault="00D965D6">
            <w:pPr>
              <w:pStyle w:val="a5"/>
              <w:tabs>
                <w:tab w:val="left" w:pos="4285"/>
              </w:tabs>
              <w:spacing w:line="192" w:lineRule="auto"/>
              <w:rPr>
                <w:rStyle w:val="a6"/>
                <w:rFonts w:ascii="Times New Roman" w:hAnsi="Times New Roman" w:cs="Times New Roman"/>
                <w:noProof/>
                <w:color w:val="000000"/>
                <w:sz w:val="24"/>
                <w:szCs w:val="24"/>
              </w:rPr>
            </w:pPr>
          </w:p>
          <w:p w:rsidR="00D965D6" w:rsidRPr="00D965D6" w:rsidRDefault="00D965D6">
            <w:pPr>
              <w:pStyle w:val="a5"/>
              <w:tabs>
                <w:tab w:val="left" w:pos="4285"/>
              </w:tabs>
              <w:spacing w:line="192" w:lineRule="auto"/>
              <w:jc w:val="center"/>
              <w:rPr>
                <w:rStyle w:val="a6"/>
                <w:rFonts w:ascii="Times New Roman" w:hAnsi="Times New Roman" w:cs="Times New Roman"/>
                <w:noProof/>
                <w:color w:val="000000"/>
                <w:sz w:val="24"/>
                <w:szCs w:val="24"/>
              </w:rPr>
            </w:pPr>
            <w:r w:rsidRPr="00D965D6">
              <w:rPr>
                <w:rStyle w:val="a6"/>
                <w:rFonts w:ascii="Times New Roman" w:hAnsi="Times New Roman" w:cs="Times New Roman"/>
                <w:noProof/>
                <w:color w:val="000000"/>
                <w:sz w:val="24"/>
                <w:szCs w:val="24"/>
              </w:rPr>
              <w:t>ЙЫШАНУ</w:t>
            </w:r>
          </w:p>
          <w:p w:rsidR="00D965D6" w:rsidRPr="00D965D6" w:rsidRDefault="00D965D6">
            <w:pPr>
              <w:pStyle w:val="a5"/>
              <w:ind w:right="-35"/>
              <w:rPr>
                <w:rFonts w:ascii="Times New Roman" w:hAnsi="Times New Roman" w:cs="Times New Roman"/>
                <w:sz w:val="22"/>
                <w:szCs w:val="22"/>
                <w:lang w:eastAsia="en-US"/>
              </w:rPr>
            </w:pPr>
            <w:r w:rsidRPr="00D965D6">
              <w:rPr>
                <w:rFonts w:ascii="Times New Roman" w:hAnsi="Times New Roman" w:cs="Times New Roman"/>
                <w:sz w:val="22"/>
                <w:szCs w:val="22"/>
                <w:lang w:eastAsia="en-US"/>
              </w:rPr>
              <w:t xml:space="preserve">                </w:t>
            </w:r>
          </w:p>
          <w:p w:rsidR="00D965D6" w:rsidRPr="00D965D6" w:rsidRDefault="00D965D6">
            <w:pPr>
              <w:pStyle w:val="a5"/>
              <w:ind w:right="-35"/>
              <w:rPr>
                <w:rFonts w:ascii="Times New Roman" w:hAnsi="Times New Roman" w:cs="Times New Roman"/>
                <w:noProof/>
                <w:color w:val="000000"/>
                <w:sz w:val="24"/>
                <w:szCs w:val="24"/>
                <w:lang w:eastAsia="ru-RU"/>
              </w:rPr>
            </w:pPr>
            <w:r w:rsidRPr="00D965D6">
              <w:rPr>
                <w:rFonts w:ascii="Times New Roman" w:hAnsi="Times New Roman" w:cs="Times New Roman"/>
                <w:sz w:val="22"/>
                <w:szCs w:val="22"/>
                <w:lang w:eastAsia="en-US"/>
              </w:rPr>
              <w:t xml:space="preserve">          </w:t>
            </w:r>
            <w:r w:rsidRPr="00D965D6">
              <w:rPr>
                <w:rFonts w:ascii="Times New Roman" w:hAnsi="Times New Roman" w:cs="Times New Roman"/>
                <w:noProof/>
                <w:color w:val="000000"/>
                <w:sz w:val="24"/>
                <w:szCs w:val="24"/>
              </w:rPr>
              <w:t>«09» июль 2018 ҫ.   №39</w:t>
            </w:r>
          </w:p>
          <w:p w:rsidR="00D965D6" w:rsidRPr="00D965D6" w:rsidRDefault="00D965D6">
            <w:pPr>
              <w:jc w:val="center"/>
              <w:rPr>
                <w:rFonts w:ascii="Times New Roman" w:hAnsi="Times New Roman" w:cs="Times New Roman"/>
                <w:noProof/>
                <w:color w:val="000000"/>
                <w:sz w:val="24"/>
                <w:szCs w:val="24"/>
                <w:lang w:eastAsia="en-US"/>
              </w:rPr>
            </w:pPr>
            <w:r w:rsidRPr="00D965D6">
              <w:rPr>
                <w:rFonts w:ascii="Times New Roman" w:hAnsi="Times New Roman" w:cs="Times New Roman"/>
                <w:noProof/>
                <w:color w:val="000000"/>
              </w:rPr>
              <w:t>Уйкас-Кипек яле</w:t>
            </w:r>
          </w:p>
        </w:tc>
        <w:tc>
          <w:tcPr>
            <w:tcW w:w="0" w:type="auto"/>
            <w:vMerge/>
            <w:vAlign w:val="center"/>
            <w:hideMark/>
          </w:tcPr>
          <w:p w:rsidR="00D965D6" w:rsidRPr="00D965D6" w:rsidRDefault="00D965D6">
            <w:pPr>
              <w:spacing w:after="0" w:line="240" w:lineRule="auto"/>
              <w:rPr>
                <w:rFonts w:ascii="Times New Roman" w:hAnsi="Times New Roman" w:cs="Times New Roman"/>
                <w:sz w:val="24"/>
                <w:szCs w:val="24"/>
                <w:lang w:eastAsia="en-US"/>
              </w:rPr>
            </w:pPr>
          </w:p>
        </w:tc>
        <w:tc>
          <w:tcPr>
            <w:tcW w:w="4507" w:type="dxa"/>
          </w:tcPr>
          <w:p w:rsidR="00D965D6" w:rsidRPr="00D965D6" w:rsidRDefault="00D965D6">
            <w:pPr>
              <w:pStyle w:val="a5"/>
              <w:spacing w:before="80" w:line="192" w:lineRule="auto"/>
              <w:jc w:val="center"/>
              <w:rPr>
                <w:rFonts w:ascii="Times New Roman" w:eastAsia="Calibri" w:hAnsi="Times New Roman" w:cs="Times New Roman"/>
                <w:b/>
                <w:bCs/>
                <w:noProof/>
                <w:color w:val="000000"/>
                <w:sz w:val="24"/>
                <w:szCs w:val="24"/>
                <w:lang w:eastAsia="ru-RU"/>
              </w:rPr>
            </w:pPr>
            <w:r w:rsidRPr="00D965D6">
              <w:rPr>
                <w:rFonts w:ascii="Times New Roman" w:hAnsi="Times New Roman" w:cs="Times New Roman"/>
                <w:b/>
                <w:bCs/>
                <w:noProof/>
                <w:color w:val="000000"/>
                <w:sz w:val="24"/>
                <w:szCs w:val="24"/>
              </w:rPr>
              <w:t>АДМИНИСТРАЦИЯ</w:t>
            </w:r>
          </w:p>
          <w:p w:rsidR="00D965D6" w:rsidRPr="00D965D6" w:rsidRDefault="00D965D6">
            <w:pPr>
              <w:pStyle w:val="a5"/>
              <w:spacing w:line="192" w:lineRule="auto"/>
              <w:jc w:val="center"/>
              <w:rPr>
                <w:rFonts w:ascii="Times New Roman" w:hAnsi="Times New Roman" w:cs="Times New Roman"/>
                <w:b/>
                <w:bCs/>
                <w:noProof/>
                <w:color w:val="000000"/>
                <w:sz w:val="24"/>
                <w:szCs w:val="24"/>
              </w:rPr>
            </w:pPr>
            <w:r w:rsidRPr="00D965D6">
              <w:rPr>
                <w:rFonts w:ascii="Times New Roman" w:hAnsi="Times New Roman" w:cs="Times New Roman"/>
                <w:b/>
                <w:bCs/>
                <w:noProof/>
                <w:color w:val="000000"/>
                <w:sz w:val="24"/>
                <w:szCs w:val="24"/>
              </w:rPr>
              <w:t xml:space="preserve">ОЙКАС-КИБЕКСКОГО СЕЛЬСКОГО </w:t>
            </w:r>
          </w:p>
          <w:p w:rsidR="00D965D6" w:rsidRPr="00D965D6" w:rsidRDefault="00D965D6">
            <w:pPr>
              <w:pStyle w:val="a5"/>
              <w:spacing w:line="192" w:lineRule="auto"/>
              <w:jc w:val="center"/>
              <w:rPr>
                <w:rFonts w:ascii="Times New Roman" w:hAnsi="Times New Roman" w:cs="Times New Roman"/>
                <w:noProof/>
                <w:color w:val="000000"/>
                <w:sz w:val="24"/>
                <w:szCs w:val="24"/>
              </w:rPr>
            </w:pPr>
            <w:r w:rsidRPr="00D965D6">
              <w:rPr>
                <w:rFonts w:ascii="Times New Roman" w:hAnsi="Times New Roman" w:cs="Times New Roman"/>
                <w:b/>
                <w:bCs/>
                <w:noProof/>
                <w:color w:val="000000"/>
                <w:sz w:val="24"/>
                <w:szCs w:val="24"/>
              </w:rPr>
              <w:t>ПОСЕЛЕНИЯ</w:t>
            </w:r>
            <w:r w:rsidRPr="00D965D6">
              <w:rPr>
                <w:rFonts w:ascii="Times New Roman" w:hAnsi="Times New Roman" w:cs="Times New Roman"/>
                <w:noProof/>
                <w:color w:val="000000"/>
                <w:sz w:val="24"/>
                <w:szCs w:val="24"/>
              </w:rPr>
              <w:t xml:space="preserve"> </w:t>
            </w:r>
          </w:p>
          <w:p w:rsidR="00D965D6" w:rsidRPr="00D965D6" w:rsidRDefault="00D965D6">
            <w:pPr>
              <w:pStyle w:val="a5"/>
              <w:spacing w:line="192" w:lineRule="auto"/>
              <w:jc w:val="center"/>
              <w:rPr>
                <w:rStyle w:val="a6"/>
                <w:rFonts w:ascii="Times New Roman" w:hAnsi="Times New Roman" w:cs="Times New Roman"/>
                <w:color w:val="000000"/>
              </w:rPr>
            </w:pPr>
          </w:p>
          <w:p w:rsidR="00D965D6" w:rsidRPr="00D965D6" w:rsidRDefault="00D965D6">
            <w:pPr>
              <w:pStyle w:val="a5"/>
              <w:spacing w:line="192" w:lineRule="auto"/>
              <w:jc w:val="center"/>
              <w:rPr>
                <w:rStyle w:val="a6"/>
                <w:rFonts w:ascii="Times New Roman" w:hAnsi="Times New Roman" w:cs="Times New Roman"/>
                <w:noProof/>
                <w:color w:val="000000"/>
                <w:sz w:val="24"/>
                <w:szCs w:val="24"/>
              </w:rPr>
            </w:pPr>
            <w:r w:rsidRPr="00D965D6">
              <w:rPr>
                <w:rStyle w:val="a6"/>
                <w:rFonts w:ascii="Times New Roman" w:hAnsi="Times New Roman" w:cs="Times New Roman"/>
                <w:noProof/>
                <w:color w:val="000000"/>
                <w:sz w:val="24"/>
                <w:szCs w:val="24"/>
              </w:rPr>
              <w:t>ПОСТАНОВЛЕНИЕ</w:t>
            </w:r>
          </w:p>
          <w:p w:rsidR="00D965D6" w:rsidRPr="00D965D6" w:rsidRDefault="00D965D6">
            <w:pPr>
              <w:pStyle w:val="a5"/>
              <w:ind w:right="-35"/>
              <w:jc w:val="center"/>
              <w:rPr>
                <w:rFonts w:ascii="Times New Roman" w:hAnsi="Times New Roman" w:cs="Times New Roman"/>
              </w:rPr>
            </w:pPr>
          </w:p>
          <w:p w:rsidR="00D965D6" w:rsidRPr="00D965D6" w:rsidRDefault="00D965D6">
            <w:pPr>
              <w:pStyle w:val="a5"/>
              <w:ind w:right="-35"/>
              <w:jc w:val="center"/>
              <w:rPr>
                <w:rFonts w:ascii="Times New Roman" w:hAnsi="Times New Roman" w:cs="Times New Roman"/>
                <w:noProof/>
                <w:color w:val="000000"/>
                <w:sz w:val="24"/>
                <w:szCs w:val="24"/>
              </w:rPr>
            </w:pPr>
            <w:r w:rsidRPr="00D965D6">
              <w:rPr>
                <w:rFonts w:ascii="Times New Roman" w:hAnsi="Times New Roman" w:cs="Times New Roman"/>
                <w:noProof/>
                <w:color w:val="000000"/>
                <w:sz w:val="24"/>
                <w:szCs w:val="24"/>
              </w:rPr>
              <w:t xml:space="preserve">«09» июля 2018 г.  №39 </w:t>
            </w:r>
          </w:p>
          <w:p w:rsidR="00D965D6" w:rsidRPr="00D965D6" w:rsidRDefault="00D965D6">
            <w:pPr>
              <w:ind w:left="348"/>
              <w:jc w:val="center"/>
              <w:rPr>
                <w:rFonts w:ascii="Times New Roman" w:hAnsi="Times New Roman" w:cs="Times New Roman"/>
                <w:noProof/>
                <w:color w:val="000000"/>
                <w:sz w:val="24"/>
                <w:szCs w:val="24"/>
                <w:lang w:eastAsia="en-US"/>
              </w:rPr>
            </w:pPr>
            <w:r w:rsidRPr="00D965D6">
              <w:rPr>
                <w:rFonts w:ascii="Times New Roman" w:hAnsi="Times New Roman" w:cs="Times New Roman"/>
                <w:noProof/>
                <w:color w:val="000000"/>
              </w:rPr>
              <w:t>д. Ойкас-Кибеки</w:t>
            </w:r>
          </w:p>
        </w:tc>
      </w:tr>
    </w:tbl>
    <w:p w:rsidR="003B39A5" w:rsidRDefault="003B39A5" w:rsidP="003B39A5">
      <w:pPr>
        <w:pStyle w:val="a4"/>
      </w:pPr>
    </w:p>
    <w:p w:rsidR="003B39A5" w:rsidRDefault="003B39A5" w:rsidP="003B39A5">
      <w:pPr>
        <w:pStyle w:val="a4"/>
      </w:pPr>
    </w:p>
    <w:p w:rsidR="003F26B9" w:rsidRPr="008B33CE" w:rsidRDefault="003F26B9" w:rsidP="009D01DC">
      <w:pPr>
        <w:spacing w:after="0" w:line="240" w:lineRule="auto"/>
        <w:ind w:firstLine="567"/>
        <w:jc w:val="center"/>
        <w:rPr>
          <w:rFonts w:ascii="Times New Roman" w:eastAsia="Times New Roman" w:hAnsi="Times New Roman" w:cs="Times New Roman"/>
          <w:b/>
          <w:bCs/>
          <w:sz w:val="24"/>
          <w:szCs w:val="24"/>
        </w:rPr>
      </w:pPr>
      <w:r w:rsidRPr="008B33CE">
        <w:rPr>
          <w:rFonts w:ascii="Times New Roman" w:eastAsia="Times New Roman" w:hAnsi="Times New Roman" w:cs="Times New Roman"/>
          <w:b/>
          <w:bCs/>
          <w:sz w:val="24"/>
          <w:szCs w:val="24"/>
        </w:rPr>
        <w:t xml:space="preserve">Об утверждении Административного регламента администрации </w:t>
      </w:r>
      <w:r w:rsidR="008B33CE" w:rsidRPr="008B33CE">
        <w:rPr>
          <w:rFonts w:ascii="Times New Roman" w:eastAsia="Times New Roman" w:hAnsi="Times New Roman" w:cs="Times New Roman"/>
          <w:b/>
          <w:bCs/>
          <w:sz w:val="24"/>
          <w:szCs w:val="24"/>
        </w:rPr>
        <w:t xml:space="preserve">Ойкас-Кибекского </w:t>
      </w:r>
      <w:r w:rsidRPr="008B33CE">
        <w:rPr>
          <w:rFonts w:ascii="Times New Roman" w:eastAsia="Times New Roman" w:hAnsi="Times New Roman" w:cs="Times New Roman"/>
          <w:b/>
          <w:bCs/>
          <w:sz w:val="24"/>
          <w:szCs w:val="24"/>
        </w:rPr>
        <w:t xml:space="preserve">сельского поселения Вурнарского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w:t>
      </w:r>
    </w:p>
    <w:p w:rsidR="00E54BFE" w:rsidRPr="008B33CE" w:rsidRDefault="00E54BFE" w:rsidP="009D01DC">
      <w:pPr>
        <w:spacing w:after="0" w:line="240" w:lineRule="auto"/>
        <w:ind w:firstLine="567"/>
        <w:jc w:val="center"/>
        <w:rPr>
          <w:rFonts w:ascii="Times New Roman" w:eastAsia="Times New Roman" w:hAnsi="Times New Roman" w:cs="Times New Roman"/>
          <w:b/>
          <w:bCs/>
          <w:sz w:val="24"/>
          <w:szCs w:val="24"/>
        </w:rPr>
      </w:pP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w:t>
      </w:r>
      <w:r w:rsidR="005546E6" w:rsidRPr="008B33CE">
        <w:rPr>
          <w:rFonts w:ascii="Times New Roman" w:eastAsia="Times New Roman" w:hAnsi="Times New Roman" w:cs="Times New Roman"/>
          <w:sz w:val="24"/>
          <w:szCs w:val="24"/>
        </w:rPr>
        <w:t>поселения</w:t>
      </w:r>
      <w:r w:rsidRPr="008B33CE">
        <w:rPr>
          <w:rFonts w:ascii="Times New Roman" w:eastAsia="Times New Roman" w:hAnsi="Times New Roman" w:cs="Times New Roman"/>
          <w:sz w:val="24"/>
          <w:szCs w:val="24"/>
        </w:rPr>
        <w:t xml:space="preserve">, руководствуясь Уставом </w:t>
      </w:r>
      <w:r w:rsidR="008B33CE" w:rsidRPr="008B33CE">
        <w:rPr>
          <w:rFonts w:ascii="Times New Roman" w:eastAsia="Times New Roman" w:hAnsi="Times New Roman" w:cs="Times New Roman"/>
          <w:sz w:val="24"/>
          <w:szCs w:val="24"/>
        </w:rPr>
        <w:t xml:space="preserve">Ойкас-Кибекского </w:t>
      </w:r>
      <w:r w:rsidRPr="008B33CE">
        <w:rPr>
          <w:rFonts w:ascii="Times New Roman" w:eastAsia="Times New Roman" w:hAnsi="Times New Roman" w:cs="Times New Roman"/>
          <w:sz w:val="24"/>
          <w:szCs w:val="24"/>
        </w:rPr>
        <w:t xml:space="preserve"> сельского поселения Вурнарского</w:t>
      </w:r>
      <w:proofErr w:type="gramEnd"/>
      <w:r w:rsidRPr="008B33CE">
        <w:rPr>
          <w:rFonts w:ascii="Times New Roman" w:eastAsia="Times New Roman" w:hAnsi="Times New Roman" w:cs="Times New Roman"/>
          <w:sz w:val="24"/>
          <w:szCs w:val="24"/>
        </w:rPr>
        <w:t xml:space="preserve"> района Чувашской Республики в </w:t>
      </w:r>
      <w:proofErr w:type="gramStart"/>
      <w:r w:rsidRPr="008B33CE">
        <w:rPr>
          <w:rFonts w:ascii="Times New Roman" w:eastAsia="Times New Roman" w:hAnsi="Times New Roman" w:cs="Times New Roman"/>
          <w:sz w:val="24"/>
          <w:szCs w:val="24"/>
        </w:rPr>
        <w:t>целях</w:t>
      </w:r>
      <w:proofErr w:type="gramEnd"/>
      <w:r w:rsidRPr="008B33CE">
        <w:rPr>
          <w:rFonts w:ascii="Times New Roman" w:eastAsia="Times New Roman" w:hAnsi="Times New Roman" w:cs="Times New Roman"/>
          <w:sz w:val="24"/>
          <w:szCs w:val="24"/>
        </w:rPr>
        <w:t xml:space="preserve"> повышения качества предоставления муниципальной услуги, администрация </w:t>
      </w:r>
      <w:r w:rsidR="00DA3B89" w:rsidRPr="008B33CE">
        <w:rPr>
          <w:rFonts w:ascii="Times New Roman" w:eastAsia="Times New Roman" w:hAnsi="Times New Roman" w:cs="Times New Roman"/>
          <w:sz w:val="24"/>
          <w:szCs w:val="24"/>
        </w:rPr>
        <w:t>Вурнарского</w:t>
      </w:r>
      <w:r w:rsidRPr="008B33CE">
        <w:rPr>
          <w:rFonts w:ascii="Times New Roman" w:eastAsia="Times New Roman" w:hAnsi="Times New Roman" w:cs="Times New Roman"/>
          <w:sz w:val="24"/>
          <w:szCs w:val="24"/>
        </w:rPr>
        <w:t xml:space="preserve"> сельского поселения </w:t>
      </w:r>
      <w:r w:rsidR="00DA3B89" w:rsidRPr="008B33CE">
        <w:rPr>
          <w:rFonts w:ascii="Times New Roman" w:eastAsia="Times New Roman" w:hAnsi="Times New Roman" w:cs="Times New Roman"/>
          <w:sz w:val="24"/>
          <w:szCs w:val="24"/>
        </w:rPr>
        <w:t>Вурнарского</w:t>
      </w:r>
      <w:r w:rsidRPr="008B33CE">
        <w:rPr>
          <w:rFonts w:ascii="Times New Roman" w:eastAsia="Times New Roman" w:hAnsi="Times New Roman" w:cs="Times New Roman"/>
          <w:sz w:val="24"/>
          <w:szCs w:val="24"/>
        </w:rPr>
        <w:t xml:space="preserve"> района Чувашской Республики постановляет:</w:t>
      </w: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1.Утвердить Административный регламент администрации </w:t>
      </w:r>
      <w:r w:rsidR="00DA3B89" w:rsidRPr="008B33CE">
        <w:rPr>
          <w:rFonts w:ascii="Times New Roman" w:eastAsia="Times New Roman" w:hAnsi="Times New Roman" w:cs="Times New Roman"/>
          <w:sz w:val="24"/>
          <w:szCs w:val="24"/>
        </w:rPr>
        <w:t>Вурнарского</w:t>
      </w:r>
      <w:r w:rsidRPr="008B33CE">
        <w:rPr>
          <w:rFonts w:ascii="Times New Roman" w:eastAsia="Times New Roman" w:hAnsi="Times New Roman" w:cs="Times New Roman"/>
          <w:sz w:val="24"/>
          <w:szCs w:val="24"/>
        </w:rPr>
        <w:t xml:space="preserve"> сельского поселения Вурнарского района Чувашской Республики по предоставлению муниципальной услуги «Выдача разрешений на строительство, реконструкцию объектов </w:t>
      </w:r>
      <w:proofErr w:type="gramStart"/>
      <w:r w:rsidRPr="008B33CE">
        <w:rPr>
          <w:rFonts w:ascii="Times New Roman" w:eastAsia="Times New Roman" w:hAnsi="Times New Roman" w:cs="Times New Roman"/>
          <w:sz w:val="24"/>
          <w:szCs w:val="24"/>
        </w:rPr>
        <w:t>капитального</w:t>
      </w:r>
      <w:proofErr w:type="gramEnd"/>
      <w:r w:rsidRPr="008B33CE">
        <w:rPr>
          <w:rFonts w:ascii="Times New Roman" w:eastAsia="Times New Roman" w:hAnsi="Times New Roman" w:cs="Times New Roman"/>
          <w:sz w:val="24"/>
          <w:szCs w:val="24"/>
        </w:rPr>
        <w:t xml:space="preserve"> строительства  и индивидуальное строительство».</w:t>
      </w: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r w:rsidRPr="008B33CE">
        <w:rPr>
          <w:rFonts w:ascii="Times New Roman" w:eastAsia="Times New Roman" w:hAnsi="Times New Roman" w:cs="Times New Roman"/>
          <w:sz w:val="24"/>
          <w:szCs w:val="24"/>
        </w:rPr>
        <w:t xml:space="preserve">2.Признать утратившим силу постановление администрации </w:t>
      </w:r>
      <w:r w:rsidR="008B33CE" w:rsidRPr="008B33CE">
        <w:rPr>
          <w:rFonts w:ascii="Times New Roman" w:eastAsia="Times New Roman" w:hAnsi="Times New Roman" w:cs="Times New Roman"/>
          <w:sz w:val="24"/>
          <w:szCs w:val="24"/>
        </w:rPr>
        <w:t>Ойкас-Кибекского</w:t>
      </w:r>
      <w:r w:rsidRPr="008B33CE">
        <w:rPr>
          <w:rFonts w:ascii="Times New Roman" w:eastAsia="Times New Roman" w:hAnsi="Times New Roman" w:cs="Times New Roman"/>
          <w:sz w:val="24"/>
          <w:szCs w:val="24"/>
        </w:rPr>
        <w:t xml:space="preserve"> сельского поселения </w:t>
      </w:r>
      <w:r w:rsidR="008B33CE" w:rsidRPr="008B33CE">
        <w:rPr>
          <w:rFonts w:ascii="Times New Roman" w:eastAsia="Times New Roman" w:hAnsi="Times New Roman" w:cs="Times New Roman"/>
          <w:sz w:val="24"/>
          <w:szCs w:val="24"/>
        </w:rPr>
        <w:t>№34/1</w:t>
      </w:r>
      <w:r w:rsidRPr="008B33CE">
        <w:rPr>
          <w:rFonts w:ascii="Times New Roman" w:eastAsia="Times New Roman" w:hAnsi="Times New Roman" w:cs="Times New Roman"/>
          <w:sz w:val="24"/>
          <w:szCs w:val="24"/>
        </w:rPr>
        <w:t xml:space="preserve"> от </w:t>
      </w:r>
      <w:r w:rsidR="008B33CE" w:rsidRPr="008B33CE">
        <w:rPr>
          <w:rFonts w:ascii="Times New Roman" w:eastAsia="Times New Roman" w:hAnsi="Times New Roman" w:cs="Times New Roman"/>
          <w:sz w:val="24"/>
          <w:szCs w:val="24"/>
        </w:rPr>
        <w:t>04</w:t>
      </w:r>
      <w:r w:rsidRPr="008B33CE">
        <w:rPr>
          <w:rFonts w:ascii="Times New Roman" w:eastAsia="Times New Roman" w:hAnsi="Times New Roman" w:cs="Times New Roman"/>
          <w:sz w:val="24"/>
          <w:szCs w:val="24"/>
        </w:rPr>
        <w:t>.0</w:t>
      </w:r>
      <w:r w:rsidR="008B33CE" w:rsidRPr="008B33CE">
        <w:rPr>
          <w:rFonts w:ascii="Times New Roman" w:eastAsia="Times New Roman" w:hAnsi="Times New Roman" w:cs="Times New Roman"/>
          <w:sz w:val="24"/>
          <w:szCs w:val="24"/>
        </w:rPr>
        <w:t>7</w:t>
      </w:r>
      <w:r w:rsidRPr="008B33CE">
        <w:rPr>
          <w:rFonts w:ascii="Times New Roman" w:eastAsia="Times New Roman" w:hAnsi="Times New Roman" w:cs="Times New Roman"/>
          <w:sz w:val="24"/>
          <w:szCs w:val="24"/>
        </w:rPr>
        <w:t>.201</w:t>
      </w:r>
      <w:r w:rsidR="008B33CE" w:rsidRPr="008B33CE">
        <w:rPr>
          <w:rFonts w:ascii="Times New Roman" w:eastAsia="Times New Roman" w:hAnsi="Times New Roman" w:cs="Times New Roman"/>
          <w:sz w:val="24"/>
          <w:szCs w:val="24"/>
        </w:rPr>
        <w:t>7</w:t>
      </w:r>
      <w:r w:rsidRPr="008B33CE">
        <w:rPr>
          <w:rFonts w:ascii="Times New Roman" w:eastAsia="Times New Roman" w:hAnsi="Times New Roman" w:cs="Times New Roman"/>
          <w:sz w:val="24"/>
          <w:szCs w:val="24"/>
        </w:rPr>
        <w:t xml:space="preserve"> года «Об утверждении Административного регламента администрации </w:t>
      </w:r>
      <w:r w:rsidR="00DA3B89" w:rsidRPr="008B33CE">
        <w:rPr>
          <w:rFonts w:ascii="Times New Roman" w:eastAsia="Times New Roman" w:hAnsi="Times New Roman" w:cs="Times New Roman"/>
          <w:sz w:val="24"/>
          <w:szCs w:val="24"/>
        </w:rPr>
        <w:t>Вурнарского</w:t>
      </w:r>
      <w:r w:rsidRPr="008B33CE">
        <w:rPr>
          <w:rFonts w:ascii="Times New Roman" w:eastAsia="Times New Roman" w:hAnsi="Times New Roman" w:cs="Times New Roman"/>
          <w:sz w:val="24"/>
          <w:szCs w:val="24"/>
        </w:rPr>
        <w:t xml:space="preserve"> сельского поселения </w:t>
      </w:r>
      <w:r w:rsidR="00DA3B89" w:rsidRPr="008B33CE">
        <w:rPr>
          <w:rFonts w:ascii="Times New Roman" w:eastAsia="Times New Roman" w:hAnsi="Times New Roman" w:cs="Times New Roman"/>
          <w:sz w:val="24"/>
          <w:szCs w:val="24"/>
        </w:rPr>
        <w:t>Вурнарского</w:t>
      </w:r>
      <w:r w:rsidRPr="008B33CE">
        <w:rPr>
          <w:rFonts w:ascii="Times New Roman" w:eastAsia="Times New Roman" w:hAnsi="Times New Roman" w:cs="Times New Roman"/>
          <w:sz w:val="24"/>
          <w:szCs w:val="24"/>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w:t>
      </w:r>
      <w:r w:rsidR="00D965D6">
        <w:rPr>
          <w:rFonts w:ascii="Times New Roman" w:eastAsia="Times New Roman" w:hAnsi="Times New Roman" w:cs="Times New Roman"/>
          <w:sz w:val="24"/>
          <w:szCs w:val="24"/>
        </w:rPr>
        <w:t xml:space="preserve"> индивидуальное строительство»</w:t>
      </w:r>
      <w:r w:rsidRPr="008B33CE">
        <w:rPr>
          <w:rFonts w:ascii="Times New Roman" w:eastAsia="Times New Roman" w:hAnsi="Times New Roman" w:cs="Times New Roman"/>
          <w:sz w:val="24"/>
          <w:szCs w:val="24"/>
        </w:rPr>
        <w:t>.</w:t>
      </w:r>
    </w:p>
    <w:p w:rsidR="005546E6"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3. Настоящее постановление вступает в силу со дня его официального опубликования</w:t>
      </w:r>
      <w:r w:rsidR="005546E6" w:rsidRPr="008B33CE">
        <w:rPr>
          <w:rFonts w:ascii="Times New Roman" w:eastAsia="Times New Roman" w:hAnsi="Times New Roman" w:cs="Times New Roman"/>
          <w:sz w:val="24"/>
          <w:szCs w:val="24"/>
        </w:rPr>
        <w:t>.</w:t>
      </w: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4. </w:t>
      </w:r>
      <w:proofErr w:type="gramStart"/>
      <w:r w:rsidRPr="008B33CE">
        <w:rPr>
          <w:rFonts w:ascii="Times New Roman" w:eastAsia="Times New Roman" w:hAnsi="Times New Roman" w:cs="Times New Roman"/>
          <w:sz w:val="24"/>
          <w:szCs w:val="24"/>
        </w:rPr>
        <w:t>Контроль за</w:t>
      </w:r>
      <w:proofErr w:type="gramEnd"/>
      <w:r w:rsidRPr="008B33CE">
        <w:rPr>
          <w:rFonts w:ascii="Times New Roman" w:eastAsia="Times New Roman" w:hAnsi="Times New Roman" w:cs="Times New Roman"/>
          <w:sz w:val="24"/>
          <w:szCs w:val="24"/>
        </w:rPr>
        <w:t xml:space="preserve"> исполнением настоящего постановления оставляю за собой.</w:t>
      </w: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3F26B9" w:rsidRPr="008B33CE" w:rsidRDefault="00CD75A4" w:rsidP="009D01D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Вр.и.о.</w:t>
      </w:r>
      <w:r w:rsidR="003F26B9" w:rsidRPr="008B33CE">
        <w:rPr>
          <w:rFonts w:ascii="Times New Roman" w:eastAsia="Times New Roman" w:hAnsi="Times New Roman" w:cs="Times New Roman"/>
          <w:sz w:val="24"/>
          <w:szCs w:val="24"/>
        </w:rPr>
        <w:t> </w:t>
      </w:r>
      <w:r>
        <w:rPr>
          <w:rFonts w:ascii="Times New Roman" w:eastAsia="Times New Roman" w:hAnsi="Times New Roman" w:cs="Times New Roman"/>
          <w:sz w:val="24"/>
          <w:szCs w:val="24"/>
        </w:rPr>
        <w:t>Главы</w:t>
      </w:r>
      <w:r w:rsidR="003F26B9" w:rsidRPr="008B33CE">
        <w:rPr>
          <w:rFonts w:ascii="Times New Roman" w:eastAsia="Times New Roman" w:hAnsi="Times New Roman" w:cs="Times New Roman"/>
          <w:sz w:val="24"/>
          <w:szCs w:val="24"/>
        </w:rPr>
        <w:t xml:space="preserve"> </w:t>
      </w:r>
      <w:r w:rsidR="008B33CE" w:rsidRPr="008B33CE">
        <w:rPr>
          <w:rFonts w:ascii="Times New Roman" w:eastAsia="Times New Roman" w:hAnsi="Times New Roman" w:cs="Times New Roman"/>
          <w:sz w:val="24"/>
          <w:szCs w:val="24"/>
        </w:rPr>
        <w:t>Ойкас-Кибекского</w:t>
      </w:r>
      <w:r w:rsidR="003F26B9" w:rsidRPr="008B33CE">
        <w:rPr>
          <w:rFonts w:ascii="Times New Roman" w:eastAsia="Times New Roman" w:hAnsi="Times New Roman" w:cs="Times New Roman"/>
          <w:sz w:val="24"/>
          <w:szCs w:val="24"/>
        </w:rPr>
        <w:t xml:space="preserve"> сельского поселения                </w:t>
      </w:r>
      <w:r w:rsidR="003B39A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Н.Н.Шоркина</w:t>
      </w:r>
    </w:p>
    <w:p w:rsidR="003F26B9" w:rsidRPr="008B33CE" w:rsidRDefault="003F26B9"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CD75A4" w:rsidRDefault="00CD75A4"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Утвержден:</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постановлением администрации</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Ойкас-Кибекского сельского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Ойкас-Кибекского района Чувашской</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Республики от  </w:t>
      </w:r>
      <w:r w:rsidR="00D965D6">
        <w:rPr>
          <w:rFonts w:ascii="Times New Roman" w:eastAsia="Times New Roman" w:hAnsi="Times New Roman" w:cs="Times New Roman"/>
          <w:sz w:val="24"/>
          <w:szCs w:val="24"/>
        </w:rPr>
        <w:t>09.07.2018 № 39</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АДМИНИСТРАТИВНЫЙ РЕГЛАМЕНТ</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АДМИНИСТРАЦИИ ОЙКАС-КИБЕКСКОГО СЕЛЬСКОГО ПОСЕЛЕНИЯ </w:t>
      </w:r>
      <w:r w:rsidR="00D965D6">
        <w:rPr>
          <w:rFonts w:ascii="Times New Roman" w:eastAsia="Times New Roman" w:hAnsi="Times New Roman" w:cs="Times New Roman"/>
          <w:b/>
          <w:bCs/>
          <w:sz w:val="24"/>
          <w:szCs w:val="24"/>
        </w:rPr>
        <w:t>ВУРНАРСКОГО РАЙОНА</w:t>
      </w:r>
      <w:r w:rsidRPr="008B33CE">
        <w:rPr>
          <w:rFonts w:ascii="Times New Roman" w:eastAsia="Times New Roman" w:hAnsi="Times New Roman" w:cs="Times New Roman"/>
          <w:b/>
          <w:bCs/>
          <w:sz w:val="24"/>
          <w:szCs w:val="24"/>
        </w:rPr>
        <w:t xml:space="preserve"> ЧУВАШСКОЙ РЕСПУБЛИКИ ПО ПРЕДОСАВЛЕНИЮ МУНИЦИПАЛЬНОЙ УСЛУГИ « ВЫДАЧА РАЗРЕШЕНИЯ НА СТРОИТЕЛЬСТВО, РЕКОНСТРУКЦИЮ ОБЪЕКТА  КАПИТАЛЬНОГО СТРОИТЕЛЬСТВА И ИНДИВИДУАЛЬНОЕ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I. Общие положения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0" w:name="Par55"/>
      <w:bookmarkEnd w:id="0"/>
      <w:r w:rsidRPr="008B33CE">
        <w:rPr>
          <w:rFonts w:ascii="Times New Roman" w:eastAsia="Times New Roman" w:hAnsi="Times New Roman" w:cs="Times New Roman"/>
          <w:b/>
          <w:bCs/>
          <w:sz w:val="24"/>
          <w:szCs w:val="24"/>
        </w:rPr>
        <w:t>1.1. Предмет регулирования административного регламента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и индивидуальное строительство</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далее – Административный регламент), определяет порядок, сроки и последовательность действий (административных процедур) администрации Ойкас-Кибекского сельского поселения Чувашской Республики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B33CE">
        <w:rPr>
          <w:rFonts w:ascii="Times New Roman" w:eastAsia="Times New Roman" w:hAnsi="Times New Roman" w:cs="Times New Roman"/>
          <w:sz w:val="24"/>
          <w:szCs w:val="24"/>
        </w:rPr>
        <w:t xml:space="preserve"> административных действий в </w:t>
      </w:r>
      <w:proofErr w:type="gramStart"/>
      <w:r w:rsidRPr="008B33CE">
        <w:rPr>
          <w:rFonts w:ascii="Times New Roman" w:eastAsia="Times New Roman" w:hAnsi="Times New Roman" w:cs="Times New Roman"/>
          <w:sz w:val="24"/>
          <w:szCs w:val="24"/>
        </w:rPr>
        <w:t>рамках</w:t>
      </w:r>
      <w:proofErr w:type="gramEnd"/>
      <w:r w:rsidRPr="008B33CE">
        <w:rPr>
          <w:rFonts w:ascii="Times New Roman" w:eastAsia="Times New Roman" w:hAnsi="Times New Roman" w:cs="Times New Roman"/>
          <w:sz w:val="24"/>
          <w:szCs w:val="24"/>
        </w:rPr>
        <w:t xml:space="preserve">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1.2. Круг заявителей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 w:name="Par61"/>
      <w:bookmarkEnd w:id="1"/>
      <w:r w:rsidRPr="008B33CE">
        <w:rPr>
          <w:rFonts w:ascii="Times New Roman" w:eastAsia="Times New Roman" w:hAnsi="Times New Roman" w:cs="Times New Roman"/>
          <w:sz w:val="24"/>
          <w:szCs w:val="24"/>
        </w:rPr>
        <w:t xml:space="preserve"> Заявителями являются физические или юридические лица, являющиеся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пунктом 16 статьи 1 Градостроительного кодекса Российской Федерации (далее – </w:t>
      </w:r>
      <w:proofErr w:type="spellStart"/>
      <w:r w:rsidRPr="008B33CE">
        <w:rPr>
          <w:rFonts w:ascii="Times New Roman" w:eastAsia="Times New Roman" w:hAnsi="Times New Roman" w:cs="Times New Roman"/>
          <w:sz w:val="24"/>
          <w:szCs w:val="24"/>
        </w:rPr>
        <w:t>ГрК</w:t>
      </w:r>
      <w:proofErr w:type="spellEnd"/>
      <w:r w:rsidRPr="008B33CE">
        <w:rPr>
          <w:rFonts w:ascii="Times New Roman" w:eastAsia="Times New Roman" w:hAnsi="Times New Roman" w:cs="Times New Roman"/>
          <w:sz w:val="24"/>
          <w:szCs w:val="24"/>
        </w:rPr>
        <w:t xml:space="preserve"> РФ) застройщиками (далее - заявители).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От имени заявителей, в </w:t>
      </w:r>
      <w:proofErr w:type="gramStart"/>
      <w:r w:rsidRPr="008B33CE">
        <w:rPr>
          <w:rFonts w:ascii="Times New Roman" w:eastAsia="Times New Roman" w:hAnsi="Times New Roman" w:cs="Times New Roman"/>
          <w:sz w:val="24"/>
          <w:szCs w:val="24"/>
        </w:rPr>
        <w:t>целях</w:t>
      </w:r>
      <w:proofErr w:type="gramEnd"/>
      <w:r w:rsidRPr="008B33CE">
        <w:rPr>
          <w:rFonts w:ascii="Times New Roman" w:eastAsia="Times New Roman" w:hAnsi="Times New Roman" w:cs="Times New Roman"/>
          <w:sz w:val="24"/>
          <w:szCs w:val="24"/>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6" w:anchor="P503" w:history="1">
        <w:r w:rsidR="008B33CE" w:rsidRPr="008B33CE">
          <w:rPr>
            <w:rFonts w:ascii="Times New Roman" w:eastAsia="Times New Roman" w:hAnsi="Times New Roman" w:cs="Times New Roman"/>
            <w:color w:val="333333"/>
            <w:sz w:val="24"/>
            <w:szCs w:val="24"/>
          </w:rPr>
          <w:t>Информация</w:t>
        </w:r>
      </w:hyperlink>
      <w:r w:rsidR="008B33CE" w:rsidRPr="008B33CE">
        <w:rPr>
          <w:rFonts w:ascii="Times New Roman" w:eastAsia="Times New Roman" w:hAnsi="Times New Roman" w:cs="Times New Roman"/>
          <w:sz w:val="24"/>
          <w:szCs w:val="24"/>
        </w:rPr>
        <w:t xml:space="preserve"> об адресах, контактных телефонах, адресах электронной почты администрации Ойкас-Кибекского сельского поселения Вурнарского района Чувашской </w:t>
      </w:r>
      <w:r w:rsidR="008B33CE" w:rsidRPr="008B33CE">
        <w:rPr>
          <w:rFonts w:ascii="Times New Roman" w:eastAsia="Times New Roman" w:hAnsi="Times New Roman" w:cs="Times New Roman"/>
          <w:sz w:val="24"/>
          <w:szCs w:val="24"/>
        </w:rPr>
        <w:lastRenderedPageBreak/>
        <w:t>Республики, предоставляющих муниципальную услугу, содержится в приложении № 1 к настоящему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Сведения о местах нахождения и графиках работы, контактных телефонах, адресах электронной почты администрации Ойкас-Кибекского сельского поселения Вурнарского района Чувашской Республики, предоставляющего муниципальную услугу размещаются на информационных стендах в зданиях администрации Ойкас-Кибекского сельского поселения Вурнарского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w:t>
      </w:r>
      <w:proofErr w:type="gramEnd"/>
      <w:r w:rsidRPr="008B33CE">
        <w:rPr>
          <w:rFonts w:ascii="Times New Roman" w:eastAsia="Times New Roman" w:hAnsi="Times New Roman" w:cs="Times New Roman"/>
          <w:sz w:val="24"/>
          <w:szCs w:val="24"/>
        </w:rPr>
        <w:t xml:space="preserve"> - официальный сайт органа местного самоуправления).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 устной форме в администрацию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 телефону в администрацию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 письменной форме;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-через официальный сайт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достоверность и полнота информирования о процедуре;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четкость в </w:t>
      </w:r>
      <w:proofErr w:type="gramStart"/>
      <w:r w:rsidRPr="008B33CE">
        <w:rPr>
          <w:rFonts w:ascii="Times New Roman" w:eastAsia="Times New Roman" w:hAnsi="Times New Roman" w:cs="Times New Roman"/>
          <w:sz w:val="24"/>
          <w:szCs w:val="24"/>
        </w:rPr>
        <w:t>изложении</w:t>
      </w:r>
      <w:proofErr w:type="gramEnd"/>
      <w:r w:rsidRPr="008B33CE">
        <w:rPr>
          <w:rFonts w:ascii="Times New Roman" w:eastAsia="Times New Roman" w:hAnsi="Times New Roman" w:cs="Times New Roman"/>
          <w:sz w:val="24"/>
          <w:szCs w:val="24"/>
        </w:rPr>
        <w:t xml:space="preserve"> информации о процедуре;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наглядность форм предоставляемой информации;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удобство и доступность получения информации о процедуре;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корректность и тактичность в </w:t>
      </w:r>
      <w:proofErr w:type="gramStart"/>
      <w:r w:rsidRPr="008B33CE">
        <w:rPr>
          <w:rFonts w:ascii="Times New Roman" w:eastAsia="Times New Roman" w:hAnsi="Times New Roman" w:cs="Times New Roman"/>
          <w:sz w:val="24"/>
          <w:szCs w:val="24"/>
        </w:rPr>
        <w:t>процессе</w:t>
      </w:r>
      <w:proofErr w:type="gramEnd"/>
      <w:r w:rsidRPr="008B33CE">
        <w:rPr>
          <w:rFonts w:ascii="Times New Roman" w:eastAsia="Times New Roman" w:hAnsi="Times New Roman" w:cs="Times New Roman"/>
          <w:sz w:val="24"/>
          <w:szCs w:val="24"/>
        </w:rPr>
        <w:t xml:space="preserve"> информирования о процедуре.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1.3.3. Публичное устное информирование осуществляется с привлечением СМИ.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Информационные стенды оборудуются в </w:t>
      </w:r>
      <w:proofErr w:type="gramStart"/>
      <w:r w:rsidRPr="008B33CE">
        <w:rPr>
          <w:rFonts w:ascii="Times New Roman" w:eastAsia="Times New Roman" w:hAnsi="Times New Roman" w:cs="Times New Roman"/>
          <w:sz w:val="24"/>
          <w:szCs w:val="24"/>
        </w:rPr>
        <w:t>месте</w:t>
      </w:r>
      <w:proofErr w:type="gramEnd"/>
      <w:r w:rsidRPr="008B33CE">
        <w:rPr>
          <w:rFonts w:ascii="Times New Roman" w:eastAsia="Times New Roman" w:hAnsi="Times New Roman" w:cs="Times New Roman"/>
          <w:sz w:val="24"/>
          <w:szCs w:val="24"/>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полное наименование структурного подразделения администрации Ойкас-Кибекского сельского поселения Вурнарского района Чувашской Республики, предоставляющего муниципальную услугу;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почтовый адрес, адреса электронной почты и официального сайта администрации Ойкас-Кибекского сельского поселения Вурнарского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формы и образцы заполнения заявления о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рекомендации по заполнению заявления о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порядок предоставления муниципальной услуги, в том числе в электронной форме;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xml:space="preserve">- перечень оснований для отказа в </w:t>
      </w:r>
      <w:proofErr w:type="gramStart"/>
      <w:r w:rsidRPr="008B33CE">
        <w:rPr>
          <w:rFonts w:ascii="Times New Roman" w:eastAsia="Times New Roman" w:hAnsi="Times New Roman" w:cs="Times New Roman"/>
          <w:sz w:val="24"/>
          <w:szCs w:val="24"/>
        </w:rPr>
        <w:t>предоставлении</w:t>
      </w:r>
      <w:proofErr w:type="gramEnd"/>
      <w:r w:rsidRPr="008B33CE">
        <w:rPr>
          <w:rFonts w:ascii="Times New Roman" w:eastAsia="Times New Roman" w:hAnsi="Times New Roman" w:cs="Times New Roman"/>
          <w:sz w:val="24"/>
          <w:szCs w:val="24"/>
        </w:rPr>
        <w:t xml:space="preserve">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перечень наиболее часто задаваемых заявителями вопросов и ответов на них;</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порядок обжалования решений и действий (бездействия) администрации Ойкас-Кибекского сельского поселения Вурнарского района Чувашской Республики, должностных лиц администрации Ойкас-Кибекского сельского поселения Ойкас-Кибекского района Чувашской Республики, муниципальных служащих, предоставляющих муниципальную услугу.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Ойкас-Кибекского сельского поселения Вурнарского района Чувашской Республики при обращении заявителей за информацией: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лично;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 телефону.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w:t>
      </w:r>
      <w:proofErr w:type="gramStart"/>
      <w:r w:rsidRPr="008B33CE">
        <w:rPr>
          <w:rFonts w:ascii="Times New Roman" w:eastAsia="Times New Roman" w:hAnsi="Times New Roman" w:cs="Times New Roman"/>
          <w:sz w:val="24"/>
          <w:szCs w:val="24"/>
        </w:rPr>
        <w:t>осуществляющий</w:t>
      </w:r>
      <w:proofErr w:type="gramEnd"/>
      <w:r w:rsidRPr="008B33CE">
        <w:rPr>
          <w:rFonts w:ascii="Times New Roman" w:eastAsia="Times New Roman" w:hAnsi="Times New Roman" w:cs="Times New Roman"/>
          <w:sz w:val="24"/>
          <w:szCs w:val="24"/>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w:t>
      </w:r>
      <w:proofErr w:type="gramStart"/>
      <w:r w:rsidRPr="008B33CE">
        <w:rPr>
          <w:rFonts w:ascii="Times New Roman" w:eastAsia="Times New Roman" w:hAnsi="Times New Roman" w:cs="Times New Roman"/>
          <w:sz w:val="24"/>
          <w:szCs w:val="24"/>
        </w:rPr>
        <w:t>осуществляющий</w:t>
      </w:r>
      <w:proofErr w:type="gramEnd"/>
      <w:r w:rsidRPr="008B33CE">
        <w:rPr>
          <w:rFonts w:ascii="Times New Roman" w:eastAsia="Times New Roman" w:hAnsi="Times New Roman" w:cs="Times New Roman"/>
          <w:sz w:val="24"/>
          <w:szCs w:val="24"/>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w:t>
      </w:r>
      <w:proofErr w:type="gramStart"/>
      <w:r w:rsidRPr="008B33CE">
        <w:rPr>
          <w:rFonts w:ascii="Times New Roman" w:eastAsia="Times New Roman" w:hAnsi="Times New Roman" w:cs="Times New Roman"/>
          <w:sz w:val="24"/>
          <w:szCs w:val="24"/>
        </w:rPr>
        <w:t>осуществляющий</w:t>
      </w:r>
      <w:proofErr w:type="gramEnd"/>
      <w:r w:rsidRPr="008B33CE">
        <w:rPr>
          <w:rFonts w:ascii="Times New Roman" w:eastAsia="Times New Roman" w:hAnsi="Times New Roman" w:cs="Times New Roman"/>
          <w:sz w:val="24"/>
          <w:szCs w:val="24"/>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B33CE">
        <w:rPr>
          <w:rFonts w:ascii="Times New Roman" w:eastAsia="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Ответы на письменные обращения заинтересованных лиц направляются в письменном </w:t>
      </w:r>
      <w:proofErr w:type="gramStart"/>
      <w:r w:rsidRPr="008B33CE">
        <w:rPr>
          <w:rFonts w:ascii="Times New Roman" w:eastAsia="Times New Roman" w:hAnsi="Times New Roman" w:cs="Times New Roman"/>
          <w:sz w:val="24"/>
          <w:szCs w:val="24"/>
        </w:rPr>
        <w:t>виде</w:t>
      </w:r>
      <w:proofErr w:type="gramEnd"/>
      <w:r w:rsidRPr="008B33CE">
        <w:rPr>
          <w:rFonts w:ascii="Times New Roman" w:eastAsia="Times New Roman" w:hAnsi="Times New Roman" w:cs="Times New Roman"/>
          <w:sz w:val="24"/>
          <w:szCs w:val="24"/>
        </w:rPr>
        <w:t xml:space="preserve"> и должны содержать ответы на поставленные вопросы, фамилию, инициалы и номер телефона исполнителя.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Ответ на обращение направляется заинтересованному лицу в течение 30 дней со дня его регистрации.</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II. Стандарт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 Наименование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Муниципальная услуга имеет следующее наименование: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«Выдача разрешения на строительство, реконструкцию объекта капитального строительства и индивидуальное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2.2. Наименование органа местного самоуправления, предоставляющего муниципальную услугу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Муниципальная услуга предоставляется  администрацией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Информационное и техническое обеспечение по предоставлению муниципальной услуги осуществляется администрацией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При предоставлении муниципальной услуги администрация сельского поселения взаимодействует </w:t>
      </w:r>
      <w:proofErr w:type="gramStart"/>
      <w:r w:rsidRPr="008B33CE">
        <w:rPr>
          <w:rFonts w:ascii="Times New Roman" w:eastAsia="Times New Roman" w:hAnsi="Times New Roman" w:cs="Times New Roman"/>
          <w:sz w:val="24"/>
          <w:szCs w:val="24"/>
        </w:rPr>
        <w:t>с</w:t>
      </w:r>
      <w:proofErr w:type="gramEnd"/>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Филиалом ФГБУ «</w:t>
      </w:r>
      <w:proofErr w:type="gramStart"/>
      <w:r w:rsidRPr="008B33CE">
        <w:rPr>
          <w:rFonts w:ascii="Times New Roman" w:eastAsia="Times New Roman" w:hAnsi="Times New Roman" w:cs="Times New Roman"/>
          <w:sz w:val="24"/>
          <w:szCs w:val="24"/>
        </w:rPr>
        <w:t>Федеральная</w:t>
      </w:r>
      <w:proofErr w:type="gramEnd"/>
      <w:r w:rsidRPr="008B33CE">
        <w:rPr>
          <w:rFonts w:ascii="Times New Roman" w:eastAsia="Times New Roman" w:hAnsi="Times New Roman" w:cs="Times New Roman"/>
          <w:sz w:val="24"/>
          <w:szCs w:val="24"/>
        </w:rPr>
        <w:t xml:space="preserve"> кадастровая палата Росреестра» по Чувашской Республике - Чувашии;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Автономное учреждение Чувашской Республики «Центр экспертизы и ценообразования в </w:t>
      </w:r>
      <w:proofErr w:type="gramStart"/>
      <w:r w:rsidRPr="008B33CE">
        <w:rPr>
          <w:rFonts w:ascii="Times New Roman" w:eastAsia="Times New Roman" w:hAnsi="Times New Roman" w:cs="Times New Roman"/>
          <w:sz w:val="24"/>
          <w:szCs w:val="24"/>
        </w:rPr>
        <w:t>строительстве</w:t>
      </w:r>
      <w:proofErr w:type="gramEnd"/>
      <w:r w:rsidRPr="008B33CE">
        <w:rPr>
          <w:rFonts w:ascii="Times New Roman" w:eastAsia="Times New Roman" w:hAnsi="Times New Roman" w:cs="Times New Roman"/>
          <w:sz w:val="24"/>
          <w:szCs w:val="24"/>
        </w:rPr>
        <w:t xml:space="preserve"> Чувашской Республики» Министерства строительства, архитектуры  и жилищно-коммунального хозяйства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2.2.2. Особенности взаимодействия с заявителем при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результате</w:t>
      </w:r>
      <w:proofErr w:type="gramEnd"/>
      <w:r w:rsidRPr="008B33CE">
        <w:rPr>
          <w:rFonts w:ascii="Times New Roman" w:eastAsia="Times New Roman" w:hAnsi="Times New Roman" w:cs="Times New Roman"/>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2.3. Описание результата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2.3.1.</w:t>
      </w:r>
      <w:r w:rsidRPr="008B33CE">
        <w:rPr>
          <w:rFonts w:ascii="Times New Roman" w:eastAsia="Times New Roman" w:hAnsi="Times New Roman" w:cs="Times New Roman"/>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выдача  заявителю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 уведомление об отказе в выдаче заявителю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2.3.2.</w:t>
      </w:r>
      <w:r w:rsidRPr="008B33CE">
        <w:rPr>
          <w:rFonts w:ascii="Times New Roman" w:eastAsia="Times New Roman" w:hAnsi="Times New Roman" w:cs="Times New Roman"/>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продление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отказ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lastRenderedPageBreak/>
        <w:t>2.3.3.</w:t>
      </w:r>
      <w:r w:rsidRPr="008B33CE">
        <w:rPr>
          <w:rFonts w:ascii="Times New Roman" w:eastAsia="Times New Roman" w:hAnsi="Times New Roman" w:cs="Times New Roman"/>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внесение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отказ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2.4. Срок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2.4.1.</w:t>
      </w:r>
      <w:r w:rsidRPr="008B33CE">
        <w:rPr>
          <w:rFonts w:ascii="Times New Roman" w:eastAsia="Times New Roman" w:hAnsi="Times New Roman" w:cs="Times New Roman"/>
          <w:sz w:val="24"/>
          <w:szCs w:val="24"/>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2.4.2.</w:t>
      </w:r>
      <w:r w:rsidRPr="008B33CE">
        <w:rPr>
          <w:rFonts w:ascii="Times New Roman" w:eastAsia="Times New Roman" w:hAnsi="Times New Roman" w:cs="Times New Roman"/>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2.4.3.</w:t>
      </w:r>
      <w:r w:rsidRPr="008B33CE">
        <w:rPr>
          <w:rFonts w:ascii="Times New Roman" w:eastAsia="Times New Roman" w:hAnsi="Times New Roman" w:cs="Times New Roman"/>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2.4.4.</w:t>
      </w:r>
      <w:r w:rsidRPr="008B33CE">
        <w:rPr>
          <w:rFonts w:ascii="Times New Roman" w:eastAsia="Times New Roman" w:hAnsi="Times New Roman" w:cs="Times New Roman"/>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8B33CE">
        <w:rPr>
          <w:rFonts w:ascii="Times New Roman" w:eastAsia="Times New Roman" w:hAnsi="Times New Roman" w:cs="Times New Roman"/>
          <w:sz w:val="24"/>
          <w:szCs w:val="24"/>
        </w:rPr>
        <w:t>с</w:t>
      </w:r>
      <w:proofErr w:type="gramEnd"/>
      <w:r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7" w:history="1">
        <w:proofErr w:type="gramStart"/>
        <w:r w:rsidR="008B33CE" w:rsidRPr="008B33CE">
          <w:rPr>
            <w:rFonts w:ascii="Times New Roman" w:eastAsia="Times New Roman" w:hAnsi="Times New Roman" w:cs="Times New Roman"/>
            <w:color w:val="333333"/>
            <w:sz w:val="24"/>
            <w:szCs w:val="24"/>
          </w:rPr>
          <w:t>Конституцией</w:t>
        </w:r>
      </w:hyperlink>
      <w:r w:rsidR="008B33CE" w:rsidRPr="008B33CE">
        <w:rPr>
          <w:rFonts w:ascii="Times New Roman" w:eastAsia="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008B33CE" w:rsidRPr="008B33CE">
        <w:rPr>
          <w:rFonts w:ascii="Times New Roman" w:eastAsia="Times New Roman" w:hAnsi="Times New Roman" w:cs="Times New Roman"/>
          <w:sz w:val="24"/>
          <w:szCs w:val="24"/>
        </w:rPr>
        <w:t>интернет-портале</w:t>
      </w:r>
      <w:proofErr w:type="spellEnd"/>
      <w:r w:rsidR="008B33CE" w:rsidRPr="008B33CE">
        <w:rPr>
          <w:rFonts w:ascii="Times New Roman" w:eastAsia="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 </w:t>
      </w:r>
      <w:hyperlink r:id="rId8"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Земельным </w:t>
      </w:r>
      <w:hyperlink r:id="rId9" w:history="1">
        <w:r w:rsidRPr="008B33CE">
          <w:rPr>
            <w:rFonts w:ascii="Times New Roman" w:eastAsia="Times New Roman" w:hAnsi="Times New Roman" w:cs="Times New Roman"/>
            <w:color w:val="333333"/>
            <w:sz w:val="24"/>
            <w:szCs w:val="24"/>
          </w:rPr>
          <w:t>кодексом</w:t>
        </w:r>
      </w:hyperlink>
      <w:r w:rsidRPr="008B33CE">
        <w:rPr>
          <w:rFonts w:ascii="Times New Roman" w:eastAsia="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r:id="rId10"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Градостроительным </w:t>
      </w:r>
      <w:hyperlink r:id="rId11" w:history="1">
        <w:r w:rsidRPr="008B33CE">
          <w:rPr>
            <w:rFonts w:ascii="Times New Roman" w:eastAsia="Times New Roman" w:hAnsi="Times New Roman" w:cs="Times New Roman"/>
            <w:color w:val="333333"/>
            <w:sz w:val="24"/>
            <w:szCs w:val="24"/>
          </w:rPr>
          <w:t>кодексом</w:t>
        </w:r>
      </w:hyperlink>
      <w:r w:rsidRPr="008B33CE">
        <w:rPr>
          <w:rFonts w:ascii="Times New Roman" w:eastAsia="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r:id="rId12"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13"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r:id="rId14"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15"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r:id="rId16"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17"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r:id="rId18"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19"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w:t>
      </w:r>
      <w:r w:rsidRPr="008B33CE">
        <w:rPr>
          <w:rFonts w:ascii="Times New Roman" w:eastAsia="Times New Roman" w:hAnsi="Times New Roman" w:cs="Times New Roman"/>
          <w:sz w:val="24"/>
          <w:szCs w:val="24"/>
        </w:rPr>
        <w:lastRenderedPageBreak/>
        <w:t xml:space="preserve">"Российская газета" от 05.05.2006 № 95, "Собрание законодательства Российской Федерации" от 08.05.2006 № 19 ст. 2060) </w:t>
      </w:r>
      <w:hyperlink r:id="rId20"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21"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r:id="rId22"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23"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01.12.2007 № 315-ФЗ "О </w:t>
      </w:r>
      <w:proofErr w:type="spellStart"/>
      <w:r w:rsidRPr="008B33CE">
        <w:rPr>
          <w:rFonts w:ascii="Times New Roman" w:eastAsia="Times New Roman" w:hAnsi="Times New Roman" w:cs="Times New Roman"/>
          <w:sz w:val="24"/>
          <w:szCs w:val="24"/>
        </w:rPr>
        <w:t>саморегулируемых</w:t>
      </w:r>
      <w:proofErr w:type="spellEnd"/>
      <w:r w:rsidRPr="008B33CE">
        <w:rPr>
          <w:rFonts w:ascii="Times New Roman" w:eastAsia="Times New Roman" w:hAnsi="Times New Roman" w:cs="Times New Roman"/>
          <w:sz w:val="24"/>
          <w:szCs w:val="24"/>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 </w:t>
      </w:r>
      <w:hyperlink r:id="rId24"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w:t>
      </w:r>
      <w:hyperlink r:id="rId25"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r:id="rId26"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r:id="rId27"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r:id="rId28"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8B33CE">
        <w:rPr>
          <w:rFonts w:ascii="Times New Roman" w:eastAsia="Times New Roman" w:hAnsi="Times New Roman" w:cs="Times New Roman"/>
          <w:sz w:val="24"/>
          <w:szCs w:val="24"/>
        </w:rPr>
        <w:br/>
        <w:t xml:space="preserve">№ 44) </w:t>
      </w:r>
      <w:hyperlink r:id="rId29"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r:id="rId30"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r:id="rId31"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32" w:history="1">
        <w:r w:rsidR="008B33CE" w:rsidRPr="008B33CE">
          <w:rPr>
            <w:rFonts w:ascii="Times New Roman" w:eastAsia="Times New Roman" w:hAnsi="Times New Roman" w:cs="Times New Roman"/>
            <w:color w:val="333333"/>
            <w:sz w:val="24"/>
            <w:szCs w:val="24"/>
          </w:rPr>
          <w:t>постановлением</w:t>
        </w:r>
      </w:hyperlink>
      <w:r w:rsidR="008B33CE" w:rsidRPr="008B33CE">
        <w:rPr>
          <w:rFonts w:ascii="Times New Roman" w:eastAsia="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r:id="rId33"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34" w:history="1">
        <w:r w:rsidR="008B33CE" w:rsidRPr="008B33CE">
          <w:rPr>
            <w:rFonts w:ascii="Times New Roman" w:eastAsia="Times New Roman" w:hAnsi="Times New Roman" w:cs="Times New Roman"/>
            <w:color w:val="333333"/>
            <w:sz w:val="24"/>
            <w:szCs w:val="24"/>
          </w:rPr>
          <w:t>постановлением</w:t>
        </w:r>
      </w:hyperlink>
      <w:r w:rsidR="008B33CE" w:rsidRPr="008B33CE">
        <w:rPr>
          <w:rFonts w:ascii="Times New Roman" w:eastAsia="Times New Roman" w:hAnsi="Times New Roman" w:cs="Times New Roman"/>
          <w:sz w:val="24"/>
          <w:szCs w:val="24"/>
        </w:rPr>
        <w:t xml:space="preserve"> Правительства Российской Федерации от 22.12.2012 № 1376 "Об утверждении </w:t>
      </w:r>
      <w:proofErr w:type="gramStart"/>
      <w:r w:rsidR="008B33CE" w:rsidRPr="008B33CE">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8B33CE" w:rsidRPr="008B33CE">
        <w:rPr>
          <w:rFonts w:ascii="Times New Roman" w:eastAsia="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 </w:t>
      </w:r>
      <w:hyperlink r:id="rId35"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36" w:history="1">
        <w:r w:rsidR="008B33CE" w:rsidRPr="008B33CE">
          <w:rPr>
            <w:rFonts w:ascii="Times New Roman" w:eastAsia="Times New Roman" w:hAnsi="Times New Roman" w:cs="Times New Roman"/>
            <w:color w:val="333333"/>
            <w:sz w:val="24"/>
            <w:szCs w:val="24"/>
          </w:rPr>
          <w:t>приказом</w:t>
        </w:r>
      </w:hyperlink>
      <w:r w:rsidR="008B33CE" w:rsidRPr="008B33CE">
        <w:rPr>
          <w:rFonts w:ascii="Times New Roman" w:eastAsia="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r:id="rId37"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38" w:history="1">
        <w:r w:rsidR="008B33CE" w:rsidRPr="008B33CE">
          <w:rPr>
            <w:rFonts w:ascii="Times New Roman" w:eastAsia="Times New Roman" w:hAnsi="Times New Roman" w:cs="Times New Roman"/>
            <w:color w:val="333333"/>
            <w:sz w:val="24"/>
            <w:szCs w:val="24"/>
          </w:rPr>
          <w:t>приказом</w:t>
        </w:r>
      </w:hyperlink>
      <w:r w:rsidR="008B33CE" w:rsidRPr="008B33CE">
        <w:rPr>
          <w:rFonts w:ascii="Times New Roman" w:eastAsia="Times New Roman" w:hAnsi="Times New Roman" w:cs="Times New Roman"/>
          <w:sz w:val="24"/>
          <w:szCs w:val="24"/>
        </w:rPr>
        <w:t xml:space="preserve"> Министерства строительства и жилищно-коммунального хозяйства Российской Федерации от 19.02.2015 № 117/</w:t>
      </w:r>
      <w:proofErr w:type="spellStart"/>
      <w:proofErr w:type="gramStart"/>
      <w:r w:rsidR="008B33CE" w:rsidRPr="008B33CE">
        <w:rPr>
          <w:rFonts w:ascii="Times New Roman" w:eastAsia="Times New Roman" w:hAnsi="Times New Roman" w:cs="Times New Roman"/>
          <w:sz w:val="24"/>
          <w:szCs w:val="24"/>
        </w:rPr>
        <w:t>пр</w:t>
      </w:r>
      <w:proofErr w:type="spellEnd"/>
      <w:proofErr w:type="gramEnd"/>
      <w:r w:rsidR="008B33CE" w:rsidRPr="008B33CE">
        <w:rPr>
          <w:rFonts w:ascii="Times New Roman" w:eastAsia="Times New Roman" w:hAnsi="Times New Roman" w:cs="Times New Roman"/>
          <w:sz w:val="24"/>
          <w:szCs w:val="24"/>
        </w:rPr>
        <w:t xml:space="preserve"> "Об утверждении формы разрешения на </w:t>
      </w:r>
      <w:r w:rsidR="008B33CE" w:rsidRPr="008B33CE">
        <w:rPr>
          <w:rFonts w:ascii="Times New Roman" w:eastAsia="Times New Roman" w:hAnsi="Times New Roman" w:cs="Times New Roman"/>
          <w:sz w:val="24"/>
          <w:szCs w:val="24"/>
        </w:rPr>
        <w:lastRenderedPageBreak/>
        <w:t xml:space="preserve">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008B33CE" w:rsidRPr="008B33CE">
        <w:rPr>
          <w:rFonts w:ascii="Times New Roman" w:eastAsia="Times New Roman" w:hAnsi="Times New Roman" w:cs="Times New Roman"/>
          <w:sz w:val="24"/>
          <w:szCs w:val="24"/>
        </w:rPr>
        <w:t>интернет-портале</w:t>
      </w:r>
      <w:proofErr w:type="spellEnd"/>
      <w:r w:rsidR="008B33CE" w:rsidRPr="008B33CE">
        <w:rPr>
          <w:rFonts w:ascii="Times New Roman" w:eastAsia="Times New Roman" w:hAnsi="Times New Roman" w:cs="Times New Roman"/>
          <w:sz w:val="24"/>
          <w:szCs w:val="24"/>
        </w:rPr>
        <w:t xml:space="preserve"> правовой информации http://www.pravo.gov.ru, 13.04.2015) </w:t>
      </w:r>
      <w:hyperlink r:id="rId39"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
    <w:p w:rsidR="008B33CE" w:rsidRPr="008B33CE" w:rsidRDefault="0016028A" w:rsidP="009D01DC">
      <w:pPr>
        <w:spacing w:after="0" w:line="240" w:lineRule="auto"/>
        <w:ind w:firstLine="567"/>
        <w:jc w:val="both"/>
        <w:rPr>
          <w:rFonts w:ascii="Times New Roman" w:eastAsia="Times New Roman" w:hAnsi="Times New Roman" w:cs="Times New Roman"/>
          <w:sz w:val="24"/>
          <w:szCs w:val="24"/>
        </w:rPr>
      </w:pPr>
      <w:hyperlink r:id="rId40" w:history="1">
        <w:r w:rsidR="008B33CE" w:rsidRPr="008B33CE">
          <w:rPr>
            <w:rFonts w:ascii="Times New Roman" w:eastAsia="Times New Roman" w:hAnsi="Times New Roman" w:cs="Times New Roman"/>
            <w:color w:val="333333"/>
            <w:sz w:val="24"/>
            <w:szCs w:val="24"/>
          </w:rPr>
          <w:t>Конституцией</w:t>
        </w:r>
      </w:hyperlink>
      <w:r w:rsidR="008B33CE" w:rsidRPr="008B33CE">
        <w:rPr>
          <w:rFonts w:ascii="Times New Roman" w:eastAsia="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sidR="008B33CE" w:rsidRPr="008B33CE">
        <w:rPr>
          <w:rFonts w:ascii="Times New Roman" w:eastAsia="Times New Roman" w:hAnsi="Times New Roman" w:cs="Times New Roman"/>
          <w:sz w:val="24"/>
          <w:szCs w:val="24"/>
        </w:rPr>
        <w:t>Чаваш</w:t>
      </w:r>
      <w:proofErr w:type="spellEnd"/>
      <w:r w:rsidR="008B33CE" w:rsidRPr="008B33CE">
        <w:rPr>
          <w:rFonts w:ascii="Times New Roman" w:eastAsia="Times New Roman" w:hAnsi="Times New Roman" w:cs="Times New Roman"/>
          <w:sz w:val="24"/>
          <w:szCs w:val="24"/>
        </w:rPr>
        <w:t xml:space="preserve"> </w:t>
      </w:r>
      <w:proofErr w:type="spellStart"/>
      <w:proofErr w:type="gramStart"/>
      <w:r w:rsidR="008B33CE" w:rsidRPr="008B33CE">
        <w:rPr>
          <w:rFonts w:ascii="Times New Roman" w:eastAsia="Times New Roman" w:hAnsi="Times New Roman" w:cs="Times New Roman"/>
          <w:sz w:val="24"/>
          <w:szCs w:val="24"/>
        </w:rPr>
        <w:t>ен</w:t>
      </w:r>
      <w:proofErr w:type="spellEnd"/>
      <w:r w:rsidR="008B33CE" w:rsidRPr="008B33CE">
        <w:rPr>
          <w:rFonts w:ascii="Times New Roman" w:eastAsia="Times New Roman" w:hAnsi="Times New Roman" w:cs="Times New Roman"/>
          <w:sz w:val="24"/>
          <w:szCs w:val="24"/>
        </w:rPr>
        <w:t>" от</w:t>
      </w:r>
      <w:proofErr w:type="gramEnd"/>
      <w:r w:rsidR="008B33CE" w:rsidRPr="008B33CE">
        <w:rPr>
          <w:rFonts w:ascii="Times New Roman" w:eastAsia="Times New Roman" w:hAnsi="Times New Roman" w:cs="Times New Roman"/>
          <w:sz w:val="24"/>
          <w:szCs w:val="24"/>
        </w:rPr>
        <w:t xml:space="preserve"> 09.12.2000 № 45, "Советская Чувашия" 09.12.2000 № 238 (</w:t>
      </w:r>
      <w:proofErr w:type="spellStart"/>
      <w:r w:rsidR="008B33CE" w:rsidRPr="008B33CE">
        <w:rPr>
          <w:rFonts w:ascii="Times New Roman" w:eastAsia="Times New Roman" w:hAnsi="Times New Roman" w:cs="Times New Roman"/>
          <w:sz w:val="24"/>
          <w:szCs w:val="24"/>
        </w:rPr>
        <w:t>спецвыпуск</w:t>
      </w:r>
      <w:proofErr w:type="spellEnd"/>
      <w:r w:rsidR="008B33CE" w:rsidRPr="008B33CE">
        <w:rPr>
          <w:rFonts w:ascii="Times New Roman" w:eastAsia="Times New Roman" w:hAnsi="Times New Roman" w:cs="Times New Roman"/>
          <w:sz w:val="24"/>
          <w:szCs w:val="24"/>
        </w:rPr>
        <w:t>), "</w:t>
      </w:r>
      <w:proofErr w:type="spellStart"/>
      <w:r w:rsidR="008B33CE" w:rsidRPr="008B33CE">
        <w:rPr>
          <w:rFonts w:ascii="Times New Roman" w:eastAsia="Times New Roman" w:hAnsi="Times New Roman" w:cs="Times New Roman"/>
          <w:sz w:val="24"/>
          <w:szCs w:val="24"/>
        </w:rPr>
        <w:t>Хыпар</w:t>
      </w:r>
      <w:proofErr w:type="spellEnd"/>
      <w:r w:rsidR="008B33CE" w:rsidRPr="008B33CE">
        <w:rPr>
          <w:rFonts w:ascii="Times New Roman" w:eastAsia="Times New Roman" w:hAnsi="Times New Roman" w:cs="Times New Roman"/>
          <w:sz w:val="24"/>
          <w:szCs w:val="24"/>
        </w:rPr>
        <w:t>" от 09.12.2000 № 224 (</w:t>
      </w:r>
      <w:proofErr w:type="spellStart"/>
      <w:r w:rsidR="008B33CE" w:rsidRPr="008B33CE">
        <w:rPr>
          <w:rFonts w:ascii="Times New Roman" w:eastAsia="Times New Roman" w:hAnsi="Times New Roman" w:cs="Times New Roman"/>
          <w:sz w:val="24"/>
          <w:szCs w:val="24"/>
        </w:rPr>
        <w:t>спецвыпуск</w:t>
      </w:r>
      <w:proofErr w:type="spellEnd"/>
      <w:r w:rsidR="008B33CE" w:rsidRPr="008B33CE">
        <w:rPr>
          <w:rFonts w:ascii="Times New Roman" w:eastAsia="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r:id="rId41" w:anchor="P161" w:history="1">
        <w:r w:rsidR="008B33CE" w:rsidRPr="008B33CE">
          <w:rPr>
            <w:rFonts w:ascii="Times New Roman" w:eastAsia="Times New Roman" w:hAnsi="Times New Roman" w:cs="Times New Roman"/>
            <w:color w:val="333333"/>
            <w:sz w:val="24"/>
            <w:szCs w:val="24"/>
          </w:rPr>
          <w:t>&lt;*&gt;</w:t>
        </w:r>
      </w:hyperlink>
      <w:r w:rsidR="008B33CE"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8B33CE">
        <w:rPr>
          <w:rFonts w:ascii="Times New Roman" w:eastAsia="Times New Roman" w:hAnsi="Times New Roman" w:cs="Times New Roman"/>
          <w:sz w:val="24"/>
          <w:szCs w:val="24"/>
        </w:rPr>
        <w:t>Хыпар</w:t>
      </w:r>
      <w:proofErr w:type="spellEnd"/>
      <w:r w:rsidRPr="008B33CE">
        <w:rPr>
          <w:rFonts w:ascii="Times New Roman" w:eastAsia="Times New Roman" w:hAnsi="Times New Roman" w:cs="Times New Roman"/>
          <w:sz w:val="24"/>
          <w:szCs w:val="24"/>
        </w:rPr>
        <w:t xml:space="preserve">» от 7 июня 2007 г., № 111 (24766), Собрание законодательства Чувашской Республики, 2007, № 5, ст. 250) </w:t>
      </w:r>
      <w:hyperlink r:id="rId42"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 xml:space="preserve">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 </w:t>
      </w:r>
      <w:hyperlink r:id="rId43" w:anchor="P161" w:history="1">
        <w:r w:rsidRPr="008B33CE">
          <w:rPr>
            <w:rFonts w:ascii="Times New Roman" w:eastAsia="Times New Roman" w:hAnsi="Times New Roman" w:cs="Times New Roman"/>
            <w:color w:val="333333"/>
            <w:sz w:val="24"/>
            <w:szCs w:val="24"/>
          </w:rPr>
          <w:t>&lt;*&gt;</w:t>
        </w:r>
      </w:hyperlink>
      <w:r w:rsidRPr="008B33CE">
        <w:rPr>
          <w:rFonts w:ascii="Times New Roman" w:eastAsia="Times New Roman" w:hAnsi="Times New Roman" w:cs="Times New Roman"/>
          <w:sz w:val="24"/>
          <w:szCs w:val="24"/>
        </w:rPr>
        <w:t>.</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&lt;*&gt; приведен источник официального опубликования в первой редакции нормативного правового акта.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2.6. Исчерпывающий перечень документов, необходимых в </w:t>
      </w:r>
      <w:proofErr w:type="gramStart"/>
      <w:r w:rsidRPr="008B33CE">
        <w:rPr>
          <w:rFonts w:ascii="Times New Roman" w:eastAsia="Times New Roman" w:hAnsi="Times New Roman" w:cs="Times New Roman"/>
          <w:b/>
          <w:bCs/>
          <w:sz w:val="24"/>
          <w:szCs w:val="24"/>
        </w:rPr>
        <w:t>соответствии</w:t>
      </w:r>
      <w:proofErr w:type="gramEnd"/>
      <w:r w:rsidRPr="008B33CE">
        <w:rPr>
          <w:rFonts w:ascii="Times New Roman" w:eastAsia="Times New Roman" w:hAnsi="Times New Roman" w:cs="Times New Roman"/>
          <w:b/>
          <w:bCs/>
          <w:sz w:val="24"/>
          <w:szCs w:val="24"/>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b/>
          <w:bCs/>
          <w:sz w:val="24"/>
          <w:szCs w:val="24"/>
        </w:rPr>
        <w:t xml:space="preserve">2.6.1. а) </w:t>
      </w:r>
      <w:r w:rsidRPr="008B33CE">
        <w:rPr>
          <w:rFonts w:ascii="Times New Roman" w:eastAsia="Times New Roman" w:hAnsi="Times New Roman" w:cs="Times New Roman"/>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r:id="rId44" w:anchor="P740" w:history="1">
        <w:r w:rsidRPr="008B33CE">
          <w:rPr>
            <w:rFonts w:ascii="Times New Roman" w:eastAsia="Times New Roman" w:hAnsi="Times New Roman" w:cs="Times New Roman"/>
            <w:color w:val="333333"/>
            <w:sz w:val="24"/>
            <w:szCs w:val="24"/>
          </w:rPr>
          <w:t>заявление</w:t>
        </w:r>
      </w:hyperlink>
      <w:r w:rsidRPr="008B33CE">
        <w:rPr>
          <w:rFonts w:ascii="Times New Roman" w:eastAsia="Times New Roman" w:hAnsi="Times New Roman" w:cs="Times New Roman"/>
          <w:sz w:val="24"/>
          <w:szCs w:val="24"/>
        </w:rPr>
        <w:t xml:space="preserve"> о выдаче разрешения на строительство, оформленное в соответствии с приложением № 2 к Административному регламенту.</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заявлению прилагаются следующие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 w:name="P234"/>
      <w:bookmarkEnd w:id="2"/>
      <w:r w:rsidRPr="008B33CE">
        <w:rPr>
          <w:rFonts w:ascii="Times New Roman" w:eastAsia="Times New Roman" w:hAnsi="Times New Roman" w:cs="Times New Roman"/>
          <w:sz w:val="24"/>
          <w:szCs w:val="24"/>
        </w:rPr>
        <w:t>1. </w:t>
      </w:r>
      <w:proofErr w:type="gramStart"/>
      <w:r w:rsidRPr="008B33CE">
        <w:rPr>
          <w:rFonts w:ascii="Times New Roman" w:eastAsia="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B33CE">
        <w:rPr>
          <w:rFonts w:ascii="Times New Roman" w:eastAsia="Times New Roman" w:hAnsi="Times New Roman" w:cs="Times New Roman"/>
          <w:sz w:val="24"/>
          <w:szCs w:val="24"/>
        </w:rPr>
        <w:t>Росатом</w:t>
      </w:r>
      <w:proofErr w:type="spellEnd"/>
      <w:r w:rsidRPr="008B33CE">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3" w:name="P237"/>
      <w:bookmarkEnd w:id="3"/>
      <w:r w:rsidRPr="008B33CE">
        <w:rPr>
          <w:rFonts w:ascii="Times New Roman" w:eastAsia="Times New Roman" w:hAnsi="Times New Roman" w:cs="Times New Roman"/>
          <w:sz w:val="24"/>
          <w:szCs w:val="24"/>
        </w:rPr>
        <w:t>2. Материалы, содержащиеся в проектной документации: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 пояснительная записка;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г) архитектурные 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spellStart"/>
      <w:r w:rsidRPr="008B33CE">
        <w:rPr>
          <w:rFonts w:ascii="Times New Roman" w:eastAsia="Times New Roman" w:hAnsi="Times New Roman" w:cs="Times New Roman"/>
          <w:sz w:val="24"/>
          <w:szCs w:val="24"/>
        </w:rPr>
        <w:t>д</w:t>
      </w:r>
      <w:proofErr w:type="spellEnd"/>
      <w:r w:rsidRPr="008B33CE">
        <w:rPr>
          <w:rFonts w:ascii="Times New Roman" w:eastAsia="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е) проект организации строительства объекта капитального 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spellStart"/>
      <w:proofErr w:type="gramStart"/>
      <w:r w:rsidRPr="008B33CE">
        <w:rPr>
          <w:rFonts w:ascii="Times New Roman" w:eastAsia="Times New Roman" w:hAnsi="Times New Roman" w:cs="Times New Roman"/>
          <w:sz w:val="24"/>
          <w:szCs w:val="24"/>
        </w:rPr>
        <w:t>з</w:t>
      </w:r>
      <w:proofErr w:type="spellEnd"/>
      <w:r w:rsidRPr="008B33CE">
        <w:rPr>
          <w:rFonts w:ascii="Times New Roman" w:eastAsia="Times New Roman"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3. </w:t>
      </w:r>
      <w:proofErr w:type="gramStart"/>
      <w:r w:rsidRPr="008B33CE">
        <w:rPr>
          <w:rFonts w:ascii="Times New Roman" w:eastAsia="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Pr="008B33CE">
          <w:rPr>
            <w:rFonts w:ascii="Times New Roman" w:eastAsia="Times New Roman" w:hAnsi="Times New Roman" w:cs="Times New Roman"/>
            <w:color w:val="333333"/>
            <w:sz w:val="24"/>
            <w:szCs w:val="24"/>
          </w:rPr>
          <w:t>частью 12.1 статьи 48</w:t>
        </w:r>
      </w:hyperlink>
      <w:r w:rsidRPr="008B33CE">
        <w:rPr>
          <w:rFonts w:ascii="Times New Roman" w:eastAsia="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8B33CE">
          <w:rPr>
            <w:rFonts w:ascii="Times New Roman" w:eastAsia="Times New Roman" w:hAnsi="Times New Roman" w:cs="Times New Roman"/>
            <w:color w:val="333333"/>
            <w:sz w:val="24"/>
            <w:szCs w:val="24"/>
          </w:rPr>
          <w:t>статьей 49</w:t>
        </w:r>
      </w:hyperlink>
      <w:r w:rsidRPr="008B33CE">
        <w:rPr>
          <w:rFonts w:ascii="Times New Roman" w:eastAsia="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8B33CE">
          <w:rPr>
            <w:rFonts w:ascii="Times New Roman" w:eastAsia="Times New Roman" w:hAnsi="Times New Roman" w:cs="Times New Roman"/>
            <w:color w:val="333333"/>
            <w:sz w:val="24"/>
            <w:szCs w:val="24"/>
          </w:rPr>
          <w:t>частью 3.4 статьи 49</w:t>
        </w:r>
      </w:hyperlink>
      <w:r w:rsidRPr="008B33CE">
        <w:rPr>
          <w:rFonts w:ascii="Times New Roman" w:eastAsia="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8B33CE">
        <w:rPr>
          <w:rFonts w:ascii="Times New Roman" w:eastAsia="Times New Roman" w:hAnsi="Times New Roman" w:cs="Times New Roman"/>
          <w:sz w:val="24"/>
          <w:szCs w:val="24"/>
        </w:rPr>
        <w:t xml:space="preserve"> экспертизы проектной документации в случаях, предусмотренных </w:t>
      </w:r>
      <w:hyperlink r:id="rId48" w:history="1">
        <w:r w:rsidRPr="008B33CE">
          <w:rPr>
            <w:rFonts w:ascii="Times New Roman" w:eastAsia="Times New Roman" w:hAnsi="Times New Roman" w:cs="Times New Roman"/>
            <w:color w:val="333333"/>
            <w:sz w:val="24"/>
            <w:szCs w:val="24"/>
          </w:rPr>
          <w:t>частью 6 статьи 49</w:t>
        </w:r>
      </w:hyperlink>
      <w:r w:rsidRPr="008B33CE">
        <w:rPr>
          <w:rFonts w:ascii="Times New Roman" w:eastAsia="Times New Roman" w:hAnsi="Times New Roman" w:cs="Times New Roman"/>
          <w:sz w:val="24"/>
          <w:szCs w:val="24"/>
        </w:rPr>
        <w:t xml:space="preserve"> Градостроительного кодекса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4. Заключение, предусмотренное </w:t>
      </w:r>
      <w:hyperlink r:id="rId49" w:history="1">
        <w:r w:rsidRPr="008B33CE">
          <w:rPr>
            <w:rFonts w:ascii="Times New Roman" w:eastAsia="Times New Roman" w:hAnsi="Times New Roman" w:cs="Times New Roman"/>
            <w:color w:val="333333"/>
            <w:sz w:val="24"/>
            <w:szCs w:val="24"/>
          </w:rPr>
          <w:t>частью 3.5 статьи 49</w:t>
        </w:r>
      </w:hyperlink>
      <w:r w:rsidRPr="008B33CE">
        <w:rPr>
          <w:rFonts w:ascii="Times New Roman" w:eastAsia="Times New Roman"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4" w:name="P247"/>
      <w:bookmarkEnd w:id="4"/>
      <w:r w:rsidRPr="008B33CE">
        <w:rPr>
          <w:rFonts w:ascii="Times New Roman" w:eastAsia="Times New Roman" w:hAnsi="Times New Roman" w:cs="Times New Roman"/>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50" w:anchor="P252" w:history="1">
        <w:r w:rsidRPr="008B33CE">
          <w:rPr>
            <w:rFonts w:ascii="Times New Roman" w:eastAsia="Times New Roman" w:hAnsi="Times New Roman" w:cs="Times New Roman"/>
            <w:color w:val="333333"/>
            <w:sz w:val="24"/>
            <w:szCs w:val="24"/>
          </w:rPr>
          <w:t>подпункте 6.2</w:t>
        </w:r>
      </w:hyperlink>
      <w:r w:rsidRPr="008B33CE">
        <w:rPr>
          <w:rFonts w:ascii="Times New Roman" w:eastAsia="Times New Roman" w:hAnsi="Times New Roman" w:cs="Times New Roman"/>
          <w:sz w:val="24"/>
          <w:szCs w:val="24"/>
        </w:rPr>
        <w:t xml:space="preserve"> настоящего пункта случаев реконструкции многоквартирного дома;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5.1. </w:t>
      </w:r>
      <w:proofErr w:type="gramStart"/>
      <w:r w:rsidRPr="008B33CE">
        <w:rPr>
          <w:rFonts w:ascii="Times New Roman" w:eastAsia="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B33CE">
        <w:rPr>
          <w:rFonts w:ascii="Times New Roman" w:eastAsia="Times New Roman" w:hAnsi="Times New Roman" w:cs="Times New Roman"/>
          <w:sz w:val="24"/>
          <w:szCs w:val="24"/>
        </w:rPr>
        <w:t>Росатом</w:t>
      </w:r>
      <w:proofErr w:type="spellEnd"/>
      <w:r w:rsidRPr="008B33CE">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8B33CE">
        <w:rPr>
          <w:rFonts w:ascii="Times New Roman" w:eastAsia="Times New Roman" w:hAnsi="Times New Roman" w:cs="Times New Roman"/>
          <w:sz w:val="24"/>
          <w:szCs w:val="24"/>
        </w:rPr>
        <w:t xml:space="preserve">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5" w:name="P252"/>
      <w:bookmarkEnd w:id="5"/>
      <w:r w:rsidRPr="008B33CE">
        <w:rPr>
          <w:rFonts w:ascii="Times New Roman" w:eastAsia="Times New Roman" w:hAnsi="Times New Roman" w:cs="Times New Roman"/>
          <w:sz w:val="24"/>
          <w:szCs w:val="24"/>
        </w:rPr>
        <w:t xml:space="preserve">5.2. </w:t>
      </w:r>
      <w:proofErr w:type="gramStart"/>
      <w:r w:rsidRPr="008B33CE">
        <w:rPr>
          <w:rFonts w:ascii="Times New Roman" w:eastAsia="Times New Roman" w:hAnsi="Times New Roman" w:cs="Times New Roman"/>
          <w:sz w:val="24"/>
          <w:szCs w:val="24"/>
        </w:rPr>
        <w:t xml:space="preserve">Решение общего собрания собственников помещений  и </w:t>
      </w:r>
      <w:proofErr w:type="spellStart"/>
      <w:r w:rsidRPr="008B33CE">
        <w:rPr>
          <w:rFonts w:ascii="Times New Roman" w:eastAsia="Times New Roman" w:hAnsi="Times New Roman" w:cs="Times New Roman"/>
          <w:sz w:val="24"/>
          <w:szCs w:val="24"/>
        </w:rPr>
        <w:t>машиномест</w:t>
      </w:r>
      <w:proofErr w:type="spellEnd"/>
      <w:r w:rsidRPr="008B33CE">
        <w:rPr>
          <w:rFonts w:ascii="Times New Roman" w:eastAsia="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Заявление о выдаче разрешения на строительство индивидуального жилищного 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2.6.2. </w:t>
      </w:r>
      <w:r w:rsidRPr="008B33CE">
        <w:rPr>
          <w:rFonts w:ascii="Times New Roman" w:eastAsia="Times New Roman" w:hAnsi="Times New Roman" w:cs="Times New Roman"/>
          <w:sz w:val="24"/>
          <w:szCs w:val="24"/>
        </w:rPr>
        <w:t> В случае</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8B33CE">
        <w:rPr>
          <w:rFonts w:ascii="Times New Roman" w:eastAsia="Times New Roman" w:hAnsi="Times New Roman" w:cs="Times New Roman"/>
          <w:sz w:val="24"/>
          <w:szCs w:val="24"/>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2.6.3.</w:t>
      </w:r>
      <w:r w:rsidRPr="008B33CE">
        <w:rPr>
          <w:rFonts w:ascii="Times New Roman" w:eastAsia="Times New Roman" w:hAnsi="Times New Roman" w:cs="Times New Roman"/>
          <w:sz w:val="24"/>
          <w:szCs w:val="24"/>
        </w:rPr>
        <w:t xml:space="preserve"> В целях продления срока действия разрешения на строительство заявитель представляет в орган местного самоуправления </w:t>
      </w:r>
      <w:hyperlink r:id="rId51" w:anchor="P1024" w:history="1">
        <w:r w:rsidRPr="008B33CE">
          <w:rPr>
            <w:rFonts w:ascii="Times New Roman" w:eastAsia="Times New Roman" w:hAnsi="Times New Roman" w:cs="Times New Roman"/>
            <w:color w:val="333333"/>
            <w:sz w:val="24"/>
            <w:szCs w:val="24"/>
          </w:rPr>
          <w:t>заявление</w:t>
        </w:r>
      </w:hyperlink>
      <w:r w:rsidRPr="008B33CE">
        <w:rPr>
          <w:rFonts w:ascii="Times New Roman" w:eastAsia="Times New Roman" w:hAnsi="Times New Roman" w:cs="Times New Roman"/>
          <w:sz w:val="24"/>
          <w:szCs w:val="24"/>
        </w:rPr>
        <w:t>, оформленное в соответствии с приложением № 4 к настоящему Административному регламенту и подлинник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8B33CE">
        <w:rPr>
          <w:rFonts w:ascii="Times New Roman" w:eastAsia="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2.7. Исчерпывающий перечень документов, необходимых в </w:t>
      </w:r>
      <w:proofErr w:type="gramStart"/>
      <w:r w:rsidRPr="008B33CE">
        <w:rPr>
          <w:rFonts w:ascii="Times New Roman" w:eastAsia="Times New Roman" w:hAnsi="Times New Roman" w:cs="Times New Roman"/>
          <w:b/>
          <w:bCs/>
          <w:sz w:val="24"/>
          <w:szCs w:val="24"/>
        </w:rPr>
        <w:t>соответствии</w:t>
      </w:r>
      <w:proofErr w:type="gramEnd"/>
      <w:r w:rsidRPr="008B33CE">
        <w:rPr>
          <w:rFonts w:ascii="Times New Roman" w:eastAsia="Times New Roman" w:hAnsi="Times New Roman" w:cs="Times New Roman"/>
          <w:b/>
          <w:bCs/>
          <w:sz w:val="24"/>
          <w:szCs w:val="24"/>
        </w:rPr>
        <w:t xml:space="preserve">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lastRenderedPageBreak/>
        <w:t>2.7.1.</w:t>
      </w:r>
      <w:r w:rsidRPr="008B33CE">
        <w:rPr>
          <w:rFonts w:ascii="Times New Roman" w:eastAsia="Times New Roman" w:hAnsi="Times New Roman" w:cs="Times New Roman"/>
          <w:sz w:val="24"/>
          <w:szCs w:val="24"/>
        </w:rPr>
        <w:t xml:space="preserve"> В целях получения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history="1">
        <w:r w:rsidRPr="008B33CE">
          <w:rPr>
            <w:rFonts w:ascii="Times New Roman" w:eastAsia="Times New Roman" w:hAnsi="Times New Roman" w:cs="Times New Roman"/>
            <w:color w:val="333333"/>
            <w:sz w:val="24"/>
            <w:szCs w:val="24"/>
          </w:rPr>
          <w:t>статьей 40</w:t>
        </w:r>
      </w:hyperlink>
      <w:r w:rsidRPr="008B33CE">
        <w:rPr>
          <w:rFonts w:ascii="Times New Roman" w:eastAsia="Times New Roman" w:hAnsi="Times New Roman" w:cs="Times New Roman"/>
          <w:sz w:val="24"/>
          <w:szCs w:val="24"/>
        </w:rPr>
        <w:t xml:space="preserve"> Градостроительного кодекса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2.7.2.</w:t>
      </w:r>
      <w:r w:rsidRPr="008B33CE">
        <w:rPr>
          <w:rFonts w:ascii="Times New Roman" w:eastAsia="Times New Roman" w:hAnsi="Times New Roman" w:cs="Times New Roman"/>
          <w:sz w:val="24"/>
          <w:szCs w:val="24"/>
        </w:rPr>
        <w:t xml:space="preserve"> В целях внесения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Правоустанавливающие документы на земельные участки;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2. Решение об образовании земельных участков, если в соответствии с земельным </w:t>
      </w:r>
      <w:hyperlink r:id="rId53" w:history="1">
        <w:r w:rsidRPr="008B33CE">
          <w:rPr>
            <w:rFonts w:ascii="Times New Roman" w:eastAsia="Times New Roman" w:hAnsi="Times New Roman" w:cs="Times New Roman"/>
            <w:color w:val="333333"/>
            <w:sz w:val="24"/>
            <w:szCs w:val="24"/>
          </w:rPr>
          <w:t>законодательством</w:t>
        </w:r>
      </w:hyperlink>
      <w:r w:rsidRPr="008B33CE">
        <w:rPr>
          <w:rFonts w:ascii="Times New Roman" w:eastAsia="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если документы, предусмотренные </w:t>
      </w:r>
      <w:hyperlink r:id="rId54" w:anchor="P270" w:history="1">
        <w:r w:rsidRPr="008B33CE">
          <w:rPr>
            <w:rFonts w:ascii="Times New Roman" w:eastAsia="Times New Roman" w:hAnsi="Times New Roman" w:cs="Times New Roman"/>
            <w:color w:val="333333"/>
            <w:sz w:val="24"/>
            <w:szCs w:val="24"/>
          </w:rPr>
          <w:t>подпунктами 1</w:t>
        </w:r>
      </w:hyperlink>
      <w:r w:rsidRPr="008B33CE">
        <w:rPr>
          <w:rFonts w:ascii="Times New Roman" w:eastAsia="Times New Roman" w:hAnsi="Times New Roman" w:cs="Times New Roman"/>
          <w:sz w:val="24"/>
          <w:szCs w:val="24"/>
        </w:rPr>
        <w:t xml:space="preserve"> - </w:t>
      </w:r>
      <w:hyperlink r:id="rId55" w:anchor="P272" w:history="1">
        <w:r w:rsidRPr="008B33CE">
          <w:rPr>
            <w:rFonts w:ascii="Times New Roman" w:eastAsia="Times New Roman" w:hAnsi="Times New Roman" w:cs="Times New Roman"/>
            <w:color w:val="333333"/>
            <w:sz w:val="24"/>
            <w:szCs w:val="24"/>
          </w:rPr>
          <w:t>4</w:t>
        </w:r>
      </w:hyperlink>
      <w:r w:rsidRPr="008B33CE">
        <w:rPr>
          <w:rFonts w:ascii="Times New Roman" w:eastAsia="Times New Roman" w:hAnsi="Times New Roman" w:cs="Times New Roman"/>
          <w:sz w:val="24"/>
          <w:szCs w:val="24"/>
        </w:rPr>
        <w:t xml:space="preserve">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6" w:anchor="P433" w:history="1">
        <w:r w:rsidRPr="008B33CE">
          <w:rPr>
            <w:rFonts w:ascii="Times New Roman" w:eastAsia="Times New Roman" w:hAnsi="Times New Roman" w:cs="Times New Roman"/>
            <w:color w:val="333333"/>
            <w:sz w:val="24"/>
            <w:szCs w:val="24"/>
          </w:rPr>
          <w:t>абзаце 12 пункта 3.1.4</w:t>
        </w:r>
      </w:hyperlink>
      <w:r w:rsidRPr="008B33CE">
        <w:rPr>
          <w:rFonts w:ascii="Times New Roman" w:eastAsia="Times New Roman" w:hAnsi="Times New Roman" w:cs="Times New Roman"/>
          <w:sz w:val="24"/>
          <w:szCs w:val="24"/>
        </w:rPr>
        <w:t xml:space="preserve"> настоящего Административного регламента.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орган местного самоуправления, а также - почтовым отправлением.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2.8. Указание на запрет требовать от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8B33CE">
        <w:rPr>
          <w:rFonts w:ascii="Times New Roman" w:eastAsia="Times New Roman" w:hAnsi="Times New Roman" w:cs="Times New Roman"/>
          <w:sz w:val="24"/>
          <w:szCs w:val="24"/>
        </w:rPr>
        <w:t xml:space="preserve">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2.9. Исчерпывающий перечень оснований для отказа в </w:t>
      </w:r>
      <w:proofErr w:type="gramStart"/>
      <w:r w:rsidRPr="008B33CE">
        <w:rPr>
          <w:rFonts w:ascii="Times New Roman" w:eastAsia="Times New Roman" w:hAnsi="Times New Roman" w:cs="Times New Roman"/>
          <w:b/>
          <w:bCs/>
          <w:sz w:val="24"/>
          <w:szCs w:val="24"/>
        </w:rPr>
        <w:t>приеме</w:t>
      </w:r>
      <w:proofErr w:type="gramEnd"/>
      <w:r w:rsidRPr="008B33CE">
        <w:rPr>
          <w:rFonts w:ascii="Times New Roman" w:eastAsia="Times New Roman" w:hAnsi="Times New Roman" w:cs="Times New Roman"/>
          <w:b/>
          <w:bCs/>
          <w:sz w:val="24"/>
          <w:szCs w:val="24"/>
        </w:rPr>
        <w:t xml:space="preserve"> документов, необходимых для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Оснований для отказа в </w:t>
      </w:r>
      <w:proofErr w:type="gramStart"/>
      <w:r w:rsidRPr="008B33CE">
        <w:rPr>
          <w:rFonts w:ascii="Times New Roman" w:eastAsia="Times New Roman" w:hAnsi="Times New Roman" w:cs="Times New Roman"/>
          <w:sz w:val="24"/>
          <w:szCs w:val="24"/>
        </w:rPr>
        <w:t>приеме</w:t>
      </w:r>
      <w:proofErr w:type="gramEnd"/>
      <w:r w:rsidRPr="008B33CE">
        <w:rPr>
          <w:rFonts w:ascii="Times New Roman" w:eastAsia="Times New Roman" w:hAnsi="Times New Roman" w:cs="Times New Roman"/>
          <w:sz w:val="24"/>
          <w:szCs w:val="24"/>
        </w:rPr>
        <w:t xml:space="preserve"> документов, необходимых для предоставления муниципальной услуги, не предусмотрено.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6" w:name="P193"/>
      <w:bookmarkEnd w:id="6"/>
      <w:r w:rsidRPr="008B33CE">
        <w:rPr>
          <w:rFonts w:ascii="Times New Roman" w:eastAsia="Times New Roman" w:hAnsi="Times New Roman" w:cs="Times New Roman"/>
          <w:b/>
          <w:bCs/>
          <w:sz w:val="24"/>
          <w:szCs w:val="24"/>
        </w:rPr>
        <w:t xml:space="preserve">2.10. Исчерпывающий перечень оснований для приостановления или отказа в </w:t>
      </w:r>
      <w:proofErr w:type="gramStart"/>
      <w:r w:rsidRPr="008B33CE">
        <w:rPr>
          <w:rFonts w:ascii="Times New Roman" w:eastAsia="Times New Roman" w:hAnsi="Times New Roman" w:cs="Times New Roman"/>
          <w:b/>
          <w:bCs/>
          <w:sz w:val="24"/>
          <w:szCs w:val="24"/>
        </w:rPr>
        <w:t>предоставлении</w:t>
      </w:r>
      <w:proofErr w:type="gramEnd"/>
      <w:r w:rsidRPr="008B33CE">
        <w:rPr>
          <w:rFonts w:ascii="Times New Roman" w:eastAsia="Times New Roman" w:hAnsi="Times New Roman" w:cs="Times New Roman"/>
          <w:b/>
          <w:bCs/>
          <w:sz w:val="24"/>
          <w:szCs w:val="24"/>
        </w:rPr>
        <w:t xml:space="preserve">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2.10.1.</w:t>
      </w:r>
      <w:r w:rsidRPr="008B33CE">
        <w:rPr>
          <w:rFonts w:ascii="Times New Roman" w:eastAsia="Times New Roman" w:hAnsi="Times New Roman" w:cs="Times New Roman"/>
          <w:sz w:val="24"/>
          <w:szCs w:val="24"/>
        </w:rPr>
        <w:t xml:space="preserve"> Основаниями для отказа в выдаче разрешения на строительство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1) отсутствие документов, перечисленных в </w:t>
      </w:r>
      <w:proofErr w:type="gramStart"/>
      <w:r w:rsidRPr="008B33CE">
        <w:rPr>
          <w:rFonts w:ascii="Times New Roman" w:eastAsia="Times New Roman" w:hAnsi="Times New Roman" w:cs="Times New Roman"/>
          <w:sz w:val="24"/>
          <w:szCs w:val="24"/>
        </w:rPr>
        <w:t>пункте</w:t>
      </w:r>
      <w:proofErr w:type="gramEnd"/>
      <w:r w:rsidRPr="008B33CE">
        <w:rPr>
          <w:rFonts w:ascii="Times New Roman" w:eastAsia="Times New Roman" w:hAnsi="Times New Roman" w:cs="Times New Roman"/>
          <w:sz w:val="24"/>
          <w:szCs w:val="24"/>
        </w:rPr>
        <w:t xml:space="preserve"> 2.6.1, 2.7.1 Административного регламента, необходимых для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Неполучение или несвоевременное получение документов, запрошенных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пунктом 2.7.1 Административного регламента, не может являться основанием для отказа в выдаче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2.10.2.</w:t>
      </w:r>
      <w:r w:rsidRPr="008B33CE">
        <w:rPr>
          <w:rFonts w:ascii="Times New Roman" w:eastAsia="Times New Roman" w:hAnsi="Times New Roman" w:cs="Times New Roman"/>
          <w:sz w:val="24"/>
          <w:szCs w:val="24"/>
        </w:rPr>
        <w:t xml:space="preserve"> Основаниями для отказа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2.10.3.</w:t>
      </w:r>
      <w:r w:rsidRPr="008B33CE">
        <w:rPr>
          <w:rFonts w:ascii="Times New Roman" w:eastAsia="Times New Roman" w:hAnsi="Times New Roman" w:cs="Times New Roman"/>
          <w:sz w:val="24"/>
          <w:szCs w:val="24"/>
        </w:rPr>
        <w:t xml:space="preserve"> Основаниями для отказа во внесении изменений в разрешение на строительство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2) недостоверность сведений, указанных в </w:t>
      </w:r>
      <w:proofErr w:type="gramStart"/>
      <w:r w:rsidRPr="008B33CE">
        <w:rPr>
          <w:rFonts w:ascii="Times New Roman" w:eastAsia="Times New Roman" w:hAnsi="Times New Roman" w:cs="Times New Roman"/>
          <w:sz w:val="24"/>
          <w:szCs w:val="24"/>
        </w:rPr>
        <w:t>уведомлении</w:t>
      </w:r>
      <w:proofErr w:type="gramEnd"/>
      <w:r w:rsidRPr="008B33CE">
        <w:rPr>
          <w:rFonts w:ascii="Times New Roman" w:eastAsia="Times New Roman" w:hAnsi="Times New Roman" w:cs="Times New Roman"/>
          <w:sz w:val="24"/>
          <w:szCs w:val="24"/>
        </w:rPr>
        <w:t xml:space="preserve"> о переходе прав на земельный участок, об образовании земельного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8B33CE">
        <w:rPr>
          <w:rFonts w:ascii="Times New Roman" w:eastAsia="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Разработка проектной документации.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2.14. Срок и порядок регистрации заявления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Заявление на предоставление муниципальной услуги регистрируется: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в </w:t>
      </w:r>
      <w:proofErr w:type="gramStart"/>
      <w:r w:rsidRPr="008B33CE">
        <w:rPr>
          <w:rFonts w:ascii="Times New Roman" w:eastAsia="Times New Roman" w:hAnsi="Times New Roman" w:cs="Times New Roman"/>
          <w:sz w:val="24"/>
          <w:szCs w:val="24"/>
        </w:rPr>
        <w:t>журнале</w:t>
      </w:r>
      <w:proofErr w:type="gramEnd"/>
      <w:r w:rsidRPr="008B33CE">
        <w:rPr>
          <w:rFonts w:ascii="Times New Roman" w:eastAsia="Times New Roman" w:hAnsi="Times New Roman" w:cs="Times New Roman"/>
          <w:sz w:val="24"/>
          <w:szCs w:val="24"/>
        </w:rPr>
        <w:t xml:space="preserve"> регистрации заявлений путем присвоения входящего номера и даты поступления документа в течение 15 минут;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B33CE">
        <w:rPr>
          <w:rFonts w:ascii="Times New Roman" w:eastAsia="Times New Roman" w:hAnsi="Times New Roman" w:cs="Times New Roman"/>
          <w:sz w:val="24"/>
          <w:szCs w:val="24"/>
        </w:rPr>
        <w:t>маломобильных</w:t>
      </w:r>
      <w:proofErr w:type="spellEnd"/>
      <w:r w:rsidRPr="008B33CE">
        <w:rPr>
          <w:rFonts w:ascii="Times New Roman" w:eastAsia="Times New Roman" w:hAnsi="Times New Roman" w:cs="Times New Roman"/>
          <w:sz w:val="24"/>
          <w:szCs w:val="24"/>
        </w:rPr>
        <w:t xml:space="preserve"> групп населения, в том числе оборудование пандусов, наличие удобной офисной мебели.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w:t>
      </w:r>
      <w:proofErr w:type="gramStart"/>
      <w:r w:rsidRPr="008B33CE">
        <w:rPr>
          <w:rFonts w:ascii="Times New Roman" w:eastAsia="Times New Roman" w:hAnsi="Times New Roman" w:cs="Times New Roman"/>
          <w:sz w:val="24"/>
          <w:szCs w:val="24"/>
        </w:rPr>
        <w:t>предоставляющий</w:t>
      </w:r>
      <w:proofErr w:type="gramEnd"/>
      <w:r w:rsidRPr="008B33CE">
        <w:rPr>
          <w:rFonts w:ascii="Times New Roman" w:eastAsia="Times New Roman" w:hAnsi="Times New Roman" w:cs="Times New Roman"/>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xml:space="preserve">Информационные стенды оборудуются в доступном для заявителей </w:t>
      </w:r>
      <w:proofErr w:type="gramStart"/>
      <w:r w:rsidRPr="008B33CE">
        <w:rPr>
          <w:rFonts w:ascii="Times New Roman" w:eastAsia="Times New Roman" w:hAnsi="Times New Roman" w:cs="Times New Roman"/>
          <w:sz w:val="24"/>
          <w:szCs w:val="24"/>
        </w:rPr>
        <w:t>помещении</w:t>
      </w:r>
      <w:proofErr w:type="gramEnd"/>
      <w:r w:rsidRPr="008B33CE">
        <w:rPr>
          <w:rFonts w:ascii="Times New Roman" w:eastAsia="Times New Roman" w:hAnsi="Times New Roman" w:cs="Times New Roman"/>
          <w:sz w:val="24"/>
          <w:szCs w:val="24"/>
        </w:rPr>
        <w:t xml:space="preserve"> администрации.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2.16. Показатели доступности и качества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Показателями доступности муниципальной услуги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обеспечение информирования о работе администрации и предоставляемой муниципальной услуге;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обеспечение свободного доступа в здание администрации;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Показателями качества муниципальной услуги являются: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компетентность специалистов, предоставляющих муниципальную услугу, в </w:t>
      </w:r>
      <w:proofErr w:type="gramStart"/>
      <w:r w:rsidRPr="008B33CE">
        <w:rPr>
          <w:rFonts w:ascii="Times New Roman" w:eastAsia="Times New Roman" w:hAnsi="Times New Roman" w:cs="Times New Roman"/>
          <w:sz w:val="24"/>
          <w:szCs w:val="24"/>
        </w:rPr>
        <w:t>вопросах</w:t>
      </w:r>
      <w:proofErr w:type="gramEnd"/>
      <w:r w:rsidRPr="008B33CE">
        <w:rPr>
          <w:rFonts w:ascii="Times New Roman" w:eastAsia="Times New Roman" w:hAnsi="Times New Roman" w:cs="Times New Roman"/>
          <w:sz w:val="24"/>
          <w:szCs w:val="24"/>
        </w:rPr>
        <w:t xml:space="preserve">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строгое соблюдение стандарта и порядка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отсутствие жалоб.</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администрации, </w:t>
      </w:r>
      <w:proofErr w:type="gramStart"/>
      <w:r w:rsidRPr="008B33CE">
        <w:rPr>
          <w:rFonts w:ascii="Times New Roman" w:eastAsia="Times New Roman" w:hAnsi="Times New Roman" w:cs="Times New Roman"/>
          <w:sz w:val="24"/>
          <w:szCs w:val="24"/>
        </w:rPr>
        <w:t>предоставляющий</w:t>
      </w:r>
      <w:proofErr w:type="gramEnd"/>
      <w:r w:rsidRPr="008B33CE">
        <w:rPr>
          <w:rFonts w:ascii="Times New Roman" w:eastAsia="Times New Roman" w:hAnsi="Times New Roman" w:cs="Times New Roman"/>
          <w:sz w:val="24"/>
          <w:szCs w:val="24"/>
        </w:rPr>
        <w:t xml:space="preserve"> муниципальную услугу: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обеспечивает объективное, всестороннее и своевременное рассмотрение заявления;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При рассмотрении заявления специалист администрации, </w:t>
      </w:r>
      <w:proofErr w:type="gramStart"/>
      <w:r w:rsidRPr="008B33CE">
        <w:rPr>
          <w:rFonts w:ascii="Times New Roman" w:eastAsia="Times New Roman" w:hAnsi="Times New Roman" w:cs="Times New Roman"/>
          <w:sz w:val="24"/>
          <w:szCs w:val="24"/>
        </w:rPr>
        <w:t>предоставляющий</w:t>
      </w:r>
      <w:proofErr w:type="gramEnd"/>
      <w:r w:rsidRPr="008B33CE">
        <w:rPr>
          <w:rFonts w:ascii="Times New Roman" w:eastAsia="Times New Roman" w:hAnsi="Times New Roman" w:cs="Times New Roman"/>
          <w:sz w:val="24"/>
          <w:szCs w:val="24"/>
        </w:rPr>
        <w:t xml:space="preserve"> муниципальную услугу, не вправе: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искажать положения нормативных правовых актов;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вносить изменения и дополнения в любые представленные заявителем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lastRenderedPageBreak/>
        <w:t>3.1. Перечень административных процедур, необходимых для предоставления муниципальной услуги по вопросу выдачи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выдача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выдача уведомления об отказе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Описание </w:t>
      </w:r>
      <w:proofErr w:type="gramStart"/>
      <w:r w:rsidRPr="008B33CE">
        <w:rPr>
          <w:rFonts w:ascii="Times New Roman" w:eastAsia="Times New Roman" w:hAnsi="Times New Roman" w:cs="Times New Roman"/>
          <w:sz w:val="24"/>
          <w:szCs w:val="24"/>
        </w:rPr>
        <w:t>последовательности прохождения процедуры предоставления муниципальной услуги</w:t>
      </w:r>
      <w:proofErr w:type="gramEnd"/>
      <w:r w:rsidRPr="008B33CE">
        <w:rPr>
          <w:rFonts w:ascii="Times New Roman" w:eastAsia="Times New Roman" w:hAnsi="Times New Roman" w:cs="Times New Roman"/>
          <w:sz w:val="24"/>
          <w:szCs w:val="24"/>
        </w:rPr>
        <w:t xml:space="preserve"> представлено в блок-схемах (</w:t>
      </w:r>
      <w:hyperlink r:id="rId57" w:anchor="Par1415" w:history="1">
        <w:r w:rsidRPr="008B33CE">
          <w:rPr>
            <w:rFonts w:ascii="Times New Roman" w:eastAsia="Times New Roman" w:hAnsi="Times New Roman" w:cs="Times New Roman"/>
            <w:color w:val="333333"/>
            <w:sz w:val="24"/>
            <w:szCs w:val="24"/>
          </w:rPr>
          <w:t xml:space="preserve">Приложение № 5, </w:t>
        </w:r>
      </w:hyperlink>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7" w:name="Par353"/>
      <w:bookmarkEnd w:id="7"/>
      <w:r w:rsidRPr="008B33CE">
        <w:rPr>
          <w:rFonts w:ascii="Times New Roman" w:eastAsia="Times New Roman" w:hAnsi="Times New Roman" w:cs="Times New Roman"/>
          <w:b/>
          <w:bCs/>
          <w:sz w:val="24"/>
          <w:szCs w:val="24"/>
        </w:rPr>
        <w:t>3.1.1. 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3.1.1.1.</w:t>
      </w:r>
      <w:r w:rsidRPr="008B33CE">
        <w:rPr>
          <w:rFonts w:ascii="Times New Roman" w:eastAsia="Times New Roman" w:hAnsi="Times New Roman" w:cs="Times New Roman"/>
          <w:sz w:val="24"/>
          <w:szCs w:val="24"/>
        </w:rPr>
        <w:t> В администрации муниципального образования: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58" w:anchor="Par234" w:history="1">
        <w:r w:rsidRPr="008B33CE">
          <w:rPr>
            <w:rFonts w:ascii="Times New Roman" w:eastAsia="Times New Roman" w:hAnsi="Times New Roman" w:cs="Times New Roman"/>
            <w:color w:val="333333"/>
            <w:sz w:val="24"/>
            <w:szCs w:val="24"/>
          </w:rPr>
          <w:t>2.6</w:t>
        </w:r>
      </w:hyperlink>
      <w:r w:rsidRPr="008B33CE">
        <w:rPr>
          <w:rFonts w:ascii="Times New Roman" w:eastAsia="Times New Roman" w:hAnsi="Times New Roman" w:cs="Times New Roman"/>
          <w:sz w:val="24"/>
          <w:szCs w:val="24"/>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муниципального образования.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8" w:name="Par358"/>
      <w:bookmarkEnd w:id="8"/>
      <w:r w:rsidRPr="008B33CE">
        <w:rPr>
          <w:rFonts w:ascii="Times New Roman" w:eastAsia="Times New Roman"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9" w:name="P367"/>
      <w:bookmarkEnd w:id="9"/>
      <w:r w:rsidRPr="008B33CE">
        <w:rPr>
          <w:rFonts w:ascii="Times New Roman" w:eastAsia="Times New Roman" w:hAnsi="Times New Roman" w:cs="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Ойкас-Кибекского сельского поселения Вурнарского района Чувашской Республики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Ойкас-Кибекского сельского поселения Вурнарского района Чувашской Республики.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Ойкас-Кибекского сельского поселения Вурнарского  района Чувашской Республики в течение дня определяет специалиста администрации Ойкас-Кибекского сельского поселения Вурнарского района Чувашской Республики ответственным исполнителем по данным документам.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несет ответственность за достоверность представленных сведений и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0" w:name="Par384"/>
      <w:bookmarkEnd w:id="10"/>
      <w:r w:rsidRPr="008B33CE">
        <w:rPr>
          <w:rFonts w:ascii="Times New Roman" w:eastAsia="Times New Roman" w:hAnsi="Times New Roman" w:cs="Times New Roman"/>
          <w:b/>
          <w:bCs/>
          <w:sz w:val="24"/>
          <w:szCs w:val="24"/>
        </w:rPr>
        <w:t>3.1.2. Формирование и направление запросов в органы (организации), участвующие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rsidRPr="008B33CE">
        <w:rPr>
          <w:rFonts w:ascii="Times New Roman" w:eastAsia="Times New Roman" w:hAnsi="Times New Roman" w:cs="Times New Roman"/>
          <w:sz w:val="24"/>
          <w:szCs w:val="24"/>
        </w:rPr>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Документы (их копии или сведения, содержащиеся в них), предусмотренные пунктом 2.7.1, 2.7.2 запрашиваются специалистом администрации Ойкас-Кибекского сельского поселения Вурнарского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8B33CE">
        <w:rPr>
          <w:rFonts w:ascii="Times New Roman" w:eastAsia="Times New Roman" w:hAnsi="Times New Roman" w:cs="Times New Roman"/>
          <w:sz w:val="24"/>
          <w:szCs w:val="24"/>
        </w:rPr>
        <w:t xml:space="preserve">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Межведомственный запрос администрации Ойкас-Кибекского сельского поселения Вурнарского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направляющего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B33CE">
        <w:rPr>
          <w:rFonts w:ascii="Times New Roman" w:eastAsia="Times New Roman" w:hAnsi="Times New Roman" w:cs="Times New Roman"/>
          <w:sz w:val="24"/>
          <w:szCs w:val="24"/>
        </w:rPr>
        <w:t>необходимых</w:t>
      </w:r>
      <w:proofErr w:type="gramEnd"/>
      <w:r w:rsidRPr="008B33CE">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дата направления межведомственного запроса;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административной процедуры является направление специалистом администрации Ойкас-Кибекского сельского поселения Вурнарского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1" w:name="Par402"/>
      <w:bookmarkEnd w:id="11"/>
      <w:r w:rsidRPr="008B33CE">
        <w:rPr>
          <w:rFonts w:ascii="Times New Roman" w:eastAsia="Times New Roman" w:hAnsi="Times New Roman" w:cs="Times New Roman"/>
          <w:b/>
          <w:bCs/>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xml:space="preserve">Специалист администрации Ойкас-Кибекского сельского поселения Вурнарского района Чувашской Республики в течение 5 рабочих дней со дня регистрации заявления о выдаче разрешения на строительство и документов, указанных в </w:t>
      </w:r>
      <w:hyperlink r:id="rId59" w:anchor="P232" w:history="1">
        <w:r w:rsidRPr="008B33CE">
          <w:rPr>
            <w:rFonts w:ascii="Times New Roman" w:eastAsia="Times New Roman" w:hAnsi="Times New Roman" w:cs="Times New Roman"/>
            <w:color w:val="333333"/>
            <w:sz w:val="24"/>
            <w:szCs w:val="24"/>
          </w:rPr>
          <w:t>пункте 2.6.1</w:t>
        </w:r>
      </w:hyperlink>
      <w:r w:rsidRPr="008B33CE">
        <w:rPr>
          <w:rFonts w:ascii="Times New Roman" w:eastAsia="Times New Roman" w:hAnsi="Times New Roman" w:cs="Times New Roman"/>
          <w:sz w:val="24"/>
          <w:szCs w:val="24"/>
        </w:rPr>
        <w:t xml:space="preserve"> настоящего Административного регламента, в администрации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проводит проверку наличия документов, прилагаемых к заявлению;</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При соответствии представленных документов установленным требованиям специалист администрации Ойкас-Кибекского сельского поселения Вурнарского района Чувашской Республики оформляет в 2 экземплярах </w:t>
      </w:r>
      <w:hyperlink r:id="rId60" w:history="1">
        <w:r w:rsidRPr="008B33CE">
          <w:rPr>
            <w:rFonts w:ascii="Times New Roman" w:eastAsia="Times New Roman" w:hAnsi="Times New Roman" w:cs="Times New Roman"/>
            <w:color w:val="333333"/>
            <w:sz w:val="24"/>
            <w:szCs w:val="24"/>
          </w:rPr>
          <w:t>разрешение</w:t>
        </w:r>
      </w:hyperlink>
      <w:r w:rsidRPr="008B33CE">
        <w:rPr>
          <w:rFonts w:ascii="Times New Roman" w:eastAsia="Times New Roman" w:hAnsi="Times New Roman" w:cs="Times New Roman"/>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8B33CE">
        <w:rPr>
          <w:rFonts w:ascii="Times New Roman" w:eastAsia="Times New Roman" w:hAnsi="Times New Roman" w:cs="Times New Roman"/>
          <w:sz w:val="24"/>
          <w:szCs w:val="24"/>
        </w:rPr>
        <w:t>пр</w:t>
      </w:r>
      <w:proofErr w:type="spellEnd"/>
      <w:proofErr w:type="gramEnd"/>
      <w:r w:rsidRPr="008B33CE">
        <w:rPr>
          <w:rFonts w:ascii="Times New Roman" w:eastAsia="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w:t>
      </w:r>
      <w:proofErr w:type="gramStart"/>
      <w:r w:rsidRPr="008B33CE">
        <w:rPr>
          <w:rFonts w:ascii="Times New Roman" w:eastAsia="Times New Roman" w:hAnsi="Times New Roman" w:cs="Times New Roman"/>
          <w:sz w:val="24"/>
          <w:szCs w:val="24"/>
        </w:rPr>
        <w:t>09.04.2015, регистрационный №36782).</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Ойкас-Кибекского сельского поселения Вурнарского района Чувашской Республики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При несоответствии представленных документов установленным требованиям, наличия оснований, перечисленных в </w:t>
      </w:r>
      <w:hyperlink r:id="rId61" w:anchor="P289" w:history="1">
        <w:r w:rsidRPr="008B33CE">
          <w:rPr>
            <w:rFonts w:ascii="Times New Roman" w:eastAsia="Times New Roman" w:hAnsi="Times New Roman" w:cs="Times New Roman"/>
            <w:color w:val="333333"/>
            <w:sz w:val="24"/>
            <w:szCs w:val="24"/>
          </w:rPr>
          <w:t>пункте 2.10.1</w:t>
        </w:r>
      </w:hyperlink>
      <w:r w:rsidRPr="008B33CE">
        <w:rPr>
          <w:rFonts w:ascii="Times New Roman" w:eastAsia="Times New Roman" w:hAnsi="Times New Roman" w:cs="Times New Roman"/>
          <w:sz w:val="24"/>
          <w:szCs w:val="24"/>
        </w:rPr>
        <w:t>, специалист  администрации Ойкас-Кибекского сельского поселения Ойкас-Кибекского района Чувашской Республики оформляет уведомление об отказе в выдаче разрешения на строительство с указанием причин отказа.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Разрешение на строительство (уведомление об отказе в выдаче разрешения на строительство) направляется специалистом администрации Ойкас-Кибекского сельского поселения Вурнарского района Чувашской Республики для подписания главе администрации Ойкас-Кибекского сельского поселения Вурнарского района Чувашской Республики).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w:t>
      </w:r>
      <w:proofErr w:type="gramStart"/>
      <w:r w:rsidRPr="008B33CE">
        <w:rPr>
          <w:rFonts w:ascii="Times New Roman" w:eastAsia="Times New Roman" w:hAnsi="Times New Roman" w:cs="Times New Roman"/>
          <w:sz w:val="24"/>
          <w:szCs w:val="24"/>
        </w:rPr>
        <w:t>заявлении</w:t>
      </w:r>
      <w:proofErr w:type="gramEnd"/>
      <w:r w:rsidRPr="008B33CE">
        <w:rPr>
          <w:rFonts w:ascii="Times New Roman" w:eastAsia="Times New Roman" w:hAnsi="Times New Roman" w:cs="Times New Roman"/>
          <w:sz w:val="24"/>
          <w:szCs w:val="24"/>
        </w:rPr>
        <w:t xml:space="preserve"> о выдаче разрешения на строительство не содержится указание на типовое архитектурное решение, в соответствии с которым планируется </w:t>
      </w:r>
      <w:r w:rsidRPr="008B33CE">
        <w:rPr>
          <w:rFonts w:ascii="Times New Roman" w:eastAsia="Times New Roman" w:hAnsi="Times New Roman" w:cs="Times New Roman"/>
          <w:sz w:val="24"/>
          <w:szCs w:val="24"/>
        </w:rPr>
        <w:lastRenderedPageBreak/>
        <w:t>строительство или реконструкция объекта капитального строительства специалист администрации Ойкас-Кибекского сельского поселения Вурнарского района Чувашской Республики подготовки и выдачи разрешений в строительстве: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w:t>
      </w:r>
      <w:proofErr w:type="gramEnd"/>
      <w:r w:rsidRPr="008B33CE">
        <w:rPr>
          <w:rFonts w:ascii="Times New Roman" w:eastAsia="Times New Roman" w:hAnsi="Times New Roman" w:cs="Times New Roman"/>
          <w:sz w:val="24"/>
          <w:szCs w:val="24"/>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8B33CE">
        <w:rPr>
          <w:rFonts w:ascii="Times New Roman" w:eastAsia="Times New Roman" w:hAnsi="Times New Roman" w:cs="Times New Roman"/>
          <w:sz w:val="24"/>
          <w:szCs w:val="24"/>
        </w:rPr>
        <w:t>архитектурным решениям</w:t>
      </w:r>
      <w:proofErr w:type="gramEnd"/>
      <w:r w:rsidRPr="008B33CE">
        <w:rPr>
          <w:rFonts w:ascii="Times New Roman" w:eastAsia="Times New Roman" w:hAnsi="Times New Roman" w:cs="Times New Roman"/>
          <w:sz w:val="24"/>
          <w:szCs w:val="24"/>
        </w:rPr>
        <w:t xml:space="preserve"> объектов капитального строительства не проводится;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Ойкас-Кибекского сельского поселения Вурнарского района Чувашской Республики в течение 1 дня со дня представления разрешения (уведомления) подписывает указанные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2" w:name="Par409"/>
      <w:bookmarkEnd w:id="12"/>
      <w:r w:rsidRPr="008B33CE">
        <w:rPr>
          <w:rFonts w:ascii="Times New Roman" w:eastAsia="Times New Roman" w:hAnsi="Times New Roman" w:cs="Times New Roman"/>
          <w:b/>
          <w:bCs/>
          <w:sz w:val="24"/>
          <w:szCs w:val="24"/>
        </w:rPr>
        <w:t>3.1.4. Выдача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Основанием для начала административной процедуры является подписанное главой администрации Ойкас-Кибекского сельского поселения Вурнарского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Ойкас-Кибекского сельского поселения Вурнарского района Чувашской Республики, но не позднее 7 рабочих дней со дня поступления заявления.</w:t>
      </w:r>
      <w:proofErr w:type="gramEnd"/>
      <w:r w:rsidRPr="008B33CE">
        <w:rPr>
          <w:rFonts w:ascii="Times New Roman" w:eastAsia="Times New Roman" w:hAnsi="Times New Roman" w:cs="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Ойкас-Кибекского сельского поселения Вурнарского района Чувашской Республики, не явился в администрацию  Ойкас-Кибекского сельского поселения Вурнарского района Чувашской </w:t>
      </w:r>
      <w:r w:rsidRPr="008B33CE">
        <w:rPr>
          <w:rFonts w:ascii="Times New Roman" w:eastAsia="Times New Roman" w:hAnsi="Times New Roman" w:cs="Times New Roman"/>
          <w:sz w:val="24"/>
          <w:szCs w:val="24"/>
        </w:rPr>
        <w:lastRenderedPageBreak/>
        <w:t>Республики и ему не был выдан экземпляр разрешения на</w:t>
      </w:r>
      <w:proofErr w:type="gramEnd"/>
      <w:r w:rsidRPr="008B33CE">
        <w:rPr>
          <w:rFonts w:ascii="Times New Roman" w:eastAsia="Times New Roman" w:hAnsi="Times New Roman" w:cs="Times New Roman"/>
          <w:sz w:val="24"/>
          <w:szCs w:val="24"/>
        </w:rPr>
        <w:t xml:space="preserve"> строительство лично разрешение на строительство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После выдачи разрешения на строительство специалист администрации Ойкас-Кибекского сельского поселения Вурнарского района Чувашской Республики,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r:id="rId62" w:anchor="P230" w:history="1">
        <w:r w:rsidRPr="008B33CE">
          <w:rPr>
            <w:rFonts w:ascii="Times New Roman" w:eastAsia="Times New Roman" w:hAnsi="Times New Roman" w:cs="Times New Roman"/>
            <w:color w:val="333333"/>
            <w:sz w:val="24"/>
            <w:szCs w:val="24"/>
          </w:rPr>
          <w:t>пунктом 2.6</w:t>
        </w:r>
      </w:hyperlink>
      <w:r w:rsidRPr="008B33CE">
        <w:rPr>
          <w:rFonts w:ascii="Times New Roman" w:eastAsia="Times New Roman" w:hAnsi="Times New Roman" w:cs="Times New Roman"/>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63" w:anchor="P428" w:history="1">
        <w:r w:rsidRPr="008B33CE">
          <w:rPr>
            <w:rFonts w:ascii="Times New Roman" w:eastAsia="Times New Roman" w:hAnsi="Times New Roman" w:cs="Times New Roman"/>
            <w:color w:val="333333"/>
            <w:sz w:val="24"/>
            <w:szCs w:val="24"/>
          </w:rPr>
          <w:t>абзацами 8</w:t>
        </w:r>
      </w:hyperlink>
      <w:r w:rsidRPr="008B33CE">
        <w:rPr>
          <w:rFonts w:ascii="Times New Roman" w:eastAsia="Times New Roman" w:hAnsi="Times New Roman" w:cs="Times New Roman"/>
          <w:sz w:val="24"/>
          <w:szCs w:val="24"/>
        </w:rPr>
        <w:t xml:space="preserve"> - </w:t>
      </w:r>
      <w:hyperlink r:id="rId64" w:anchor="P431" w:history="1">
        <w:r w:rsidRPr="008B33CE">
          <w:rPr>
            <w:rFonts w:ascii="Times New Roman" w:eastAsia="Times New Roman" w:hAnsi="Times New Roman" w:cs="Times New Roman"/>
            <w:color w:val="333333"/>
            <w:sz w:val="24"/>
            <w:szCs w:val="24"/>
          </w:rPr>
          <w:t>10</w:t>
        </w:r>
      </w:hyperlink>
      <w:r w:rsidRPr="008B33CE">
        <w:rPr>
          <w:rFonts w:ascii="Times New Roman" w:eastAsia="Times New Roman" w:hAnsi="Times New Roman" w:cs="Times New Roman"/>
          <w:sz w:val="24"/>
          <w:szCs w:val="24"/>
        </w:rPr>
        <w:t xml:space="preserve"> настоящего пункта Административного регламента.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3" w:name="P428"/>
      <w:bookmarkEnd w:id="13"/>
      <w:r w:rsidRPr="008B33CE">
        <w:rPr>
          <w:rFonts w:ascii="Times New Roman" w:eastAsia="Times New Roman" w:hAnsi="Times New Roman" w:cs="Times New Roman"/>
          <w:sz w:val="24"/>
          <w:szCs w:val="24"/>
        </w:rPr>
        <w:t>Действие разрешения на строительство прекращается на основании решения администрации сельского поселения в случае: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 отказа от права собственности и иных прав на земельные участки;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4" w:name="P431"/>
      <w:bookmarkEnd w:id="14"/>
      <w:r w:rsidRPr="008B33CE">
        <w:rPr>
          <w:rFonts w:ascii="Times New Roman" w:eastAsia="Times New Roman" w:hAnsi="Times New Roman" w:cs="Times New Roman"/>
          <w:sz w:val="24"/>
          <w:szCs w:val="24"/>
        </w:rPr>
        <w:t>3) расторжения договора аренды и иных договоров, на основании которых у заявителя возникли права на земельные участки;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roofErr w:type="gramStart"/>
      <w:r w:rsidRPr="008B33CE">
        <w:rPr>
          <w:rFonts w:ascii="Times New Roman" w:eastAsia="Times New Roman" w:hAnsi="Times New Roman" w:cs="Times New Roman"/>
          <w:sz w:val="24"/>
          <w:szCs w:val="24"/>
        </w:rPr>
        <w:t xml:space="preserve">В случае принятия решения о прекращении действия разрешения на строительство застройщику направляется </w:t>
      </w:r>
      <w:hyperlink r:id="rId65" w:anchor="P1227" w:history="1">
        <w:r w:rsidRPr="008B33CE">
          <w:rPr>
            <w:rFonts w:ascii="Times New Roman" w:eastAsia="Times New Roman" w:hAnsi="Times New Roman" w:cs="Times New Roman"/>
            <w:color w:val="333333"/>
            <w:sz w:val="24"/>
            <w:szCs w:val="24"/>
          </w:rPr>
          <w:t>уведомление</w:t>
        </w:r>
      </w:hyperlink>
      <w:r w:rsidRPr="008B33CE">
        <w:rPr>
          <w:rFonts w:ascii="Times New Roman" w:eastAsia="Times New Roman" w:hAnsi="Times New Roman" w:cs="Times New Roman"/>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66" w:anchor="P428" w:history="1">
        <w:r w:rsidRPr="008B33CE">
          <w:rPr>
            <w:rFonts w:ascii="Times New Roman" w:eastAsia="Times New Roman" w:hAnsi="Times New Roman" w:cs="Times New Roman"/>
            <w:color w:val="333333"/>
            <w:sz w:val="24"/>
            <w:szCs w:val="24"/>
          </w:rPr>
          <w:t>абзацах 8</w:t>
        </w:r>
      </w:hyperlink>
      <w:r w:rsidRPr="008B33CE">
        <w:rPr>
          <w:rFonts w:ascii="Times New Roman" w:eastAsia="Times New Roman" w:hAnsi="Times New Roman" w:cs="Times New Roman"/>
          <w:sz w:val="24"/>
          <w:szCs w:val="24"/>
        </w:rPr>
        <w:t xml:space="preserve"> - </w:t>
      </w:r>
      <w:hyperlink r:id="rId67" w:anchor="P431" w:history="1">
        <w:r w:rsidRPr="008B33CE">
          <w:rPr>
            <w:rFonts w:ascii="Times New Roman" w:eastAsia="Times New Roman" w:hAnsi="Times New Roman" w:cs="Times New Roman"/>
            <w:color w:val="333333"/>
            <w:sz w:val="24"/>
            <w:szCs w:val="24"/>
          </w:rPr>
          <w:t>10</w:t>
        </w:r>
      </w:hyperlink>
      <w:r w:rsidRPr="008B33CE">
        <w:rPr>
          <w:rFonts w:ascii="Times New Roman" w:eastAsia="Times New Roman" w:hAnsi="Times New Roman" w:cs="Times New Roman"/>
          <w:sz w:val="24"/>
          <w:szCs w:val="24"/>
        </w:rPr>
        <w:t xml:space="preserve"> настоящего пункта Административного регламента (приложение №6 к Административному регламенту), по почте заказным письмом с уведомлением</w:t>
      </w:r>
      <w:proofErr w:type="gramEnd"/>
      <w:r w:rsidRPr="008B33CE">
        <w:rPr>
          <w:rFonts w:ascii="Times New Roman" w:eastAsia="Times New Roman" w:hAnsi="Times New Roman" w:cs="Times New Roman"/>
          <w:sz w:val="24"/>
          <w:szCs w:val="24"/>
        </w:rPr>
        <w:t xml:space="preserve"> о вручении.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5" w:name="P433"/>
      <w:bookmarkEnd w:id="15"/>
      <w:r w:rsidRPr="008B33CE">
        <w:rPr>
          <w:rFonts w:ascii="Times New Roman" w:eastAsia="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6" w:name="P434"/>
      <w:bookmarkEnd w:id="16"/>
      <w:proofErr w:type="gramStart"/>
      <w:r w:rsidRPr="008B33CE">
        <w:rPr>
          <w:rFonts w:ascii="Times New Roman" w:eastAsia="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68" w:history="1">
        <w:r w:rsidRPr="008B33CE">
          <w:rPr>
            <w:rFonts w:ascii="Times New Roman" w:eastAsia="Times New Roman" w:hAnsi="Times New Roman" w:cs="Times New Roman"/>
            <w:color w:val="333333"/>
            <w:sz w:val="24"/>
            <w:szCs w:val="24"/>
          </w:rPr>
          <w:t>кодексом</w:t>
        </w:r>
      </w:hyperlink>
      <w:r w:rsidRPr="008B33CE">
        <w:rPr>
          <w:rFonts w:ascii="Times New Roman" w:eastAsia="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7" w:name="P435"/>
      <w:bookmarkEnd w:id="17"/>
      <w:proofErr w:type="gramStart"/>
      <w:r w:rsidRPr="008B33CE">
        <w:rPr>
          <w:rFonts w:ascii="Times New Roman" w:eastAsia="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9" w:history="1">
        <w:r w:rsidRPr="008B33CE">
          <w:rPr>
            <w:rFonts w:ascii="Times New Roman" w:eastAsia="Times New Roman" w:hAnsi="Times New Roman" w:cs="Times New Roman"/>
            <w:color w:val="333333"/>
            <w:sz w:val="24"/>
            <w:szCs w:val="24"/>
          </w:rPr>
          <w:t>кодексом</w:t>
        </w:r>
      </w:hyperlink>
      <w:r w:rsidRPr="008B33CE">
        <w:rPr>
          <w:rFonts w:ascii="Times New Roman" w:eastAsia="Times New Roman" w:hAnsi="Times New Roman" w:cs="Times New Roman"/>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B33CE">
        <w:rPr>
          <w:rFonts w:ascii="Times New Roman" w:eastAsia="Times New Roman" w:hAnsi="Times New Roman" w:cs="Times New Roman"/>
          <w:sz w:val="24"/>
          <w:szCs w:val="24"/>
        </w:rPr>
        <w:t xml:space="preserve"> размещению объектов </w:t>
      </w:r>
      <w:proofErr w:type="gramStart"/>
      <w:r w:rsidRPr="008B33CE">
        <w:rPr>
          <w:rFonts w:ascii="Times New Roman" w:eastAsia="Times New Roman" w:hAnsi="Times New Roman" w:cs="Times New Roman"/>
          <w:sz w:val="24"/>
          <w:szCs w:val="24"/>
        </w:rPr>
        <w:t>капитального</w:t>
      </w:r>
      <w:proofErr w:type="gramEnd"/>
      <w:r w:rsidRPr="008B33CE">
        <w:rPr>
          <w:rFonts w:ascii="Times New Roman" w:eastAsia="Times New Roman" w:hAnsi="Times New Roman" w:cs="Times New Roman"/>
          <w:sz w:val="24"/>
          <w:szCs w:val="24"/>
        </w:rPr>
        <w:t xml:space="preserve"> строительства, установленных в соответствии с Градостроительным </w:t>
      </w:r>
      <w:hyperlink r:id="rId70" w:history="1">
        <w:r w:rsidRPr="008B33CE">
          <w:rPr>
            <w:rFonts w:ascii="Times New Roman" w:eastAsia="Times New Roman" w:hAnsi="Times New Roman" w:cs="Times New Roman"/>
            <w:color w:val="333333"/>
            <w:sz w:val="24"/>
            <w:szCs w:val="24"/>
          </w:rPr>
          <w:t>кодексом</w:t>
        </w:r>
      </w:hyperlink>
      <w:r w:rsidRPr="008B33CE">
        <w:rPr>
          <w:rFonts w:ascii="Times New Roman" w:eastAsia="Times New Roman" w:hAnsi="Times New Roman" w:cs="Times New Roman"/>
          <w:sz w:val="24"/>
          <w:szCs w:val="24"/>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w:t>
      </w:r>
      <w:r w:rsidRPr="008B33CE">
        <w:rPr>
          <w:rFonts w:ascii="Times New Roman" w:eastAsia="Times New Roman" w:hAnsi="Times New Roman" w:cs="Times New Roman"/>
          <w:sz w:val="24"/>
          <w:szCs w:val="24"/>
        </w:rPr>
        <w:lastRenderedPageBreak/>
        <w:t>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Ойкас-Кибекского сельского поселения Вурнарского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1" w:history="1">
        <w:r w:rsidRPr="008B33CE">
          <w:rPr>
            <w:rFonts w:ascii="Times New Roman" w:eastAsia="Times New Roman" w:hAnsi="Times New Roman" w:cs="Times New Roman"/>
            <w:color w:val="333333"/>
            <w:sz w:val="24"/>
            <w:szCs w:val="24"/>
          </w:rPr>
          <w:t>пунктами 2</w:t>
        </w:r>
      </w:hyperlink>
      <w:r w:rsidRPr="008B33CE">
        <w:rPr>
          <w:rFonts w:ascii="Times New Roman" w:eastAsia="Times New Roman" w:hAnsi="Times New Roman" w:cs="Times New Roman"/>
          <w:sz w:val="24"/>
          <w:szCs w:val="24"/>
        </w:rPr>
        <w:t xml:space="preserve">, </w:t>
      </w:r>
      <w:hyperlink r:id="rId72" w:history="1">
        <w:r w:rsidRPr="008B33CE">
          <w:rPr>
            <w:rFonts w:ascii="Times New Roman" w:eastAsia="Times New Roman" w:hAnsi="Times New Roman" w:cs="Times New Roman"/>
            <w:color w:val="333333"/>
            <w:sz w:val="24"/>
            <w:szCs w:val="24"/>
          </w:rPr>
          <w:t>8</w:t>
        </w:r>
      </w:hyperlink>
      <w:r w:rsidRPr="008B33CE">
        <w:rPr>
          <w:rFonts w:ascii="Times New Roman" w:eastAsia="Times New Roman" w:hAnsi="Times New Roman" w:cs="Times New Roman"/>
          <w:sz w:val="24"/>
          <w:szCs w:val="24"/>
        </w:rPr>
        <w:t xml:space="preserve"> - </w:t>
      </w:r>
      <w:hyperlink r:id="rId73" w:history="1">
        <w:r w:rsidRPr="008B33CE">
          <w:rPr>
            <w:rFonts w:ascii="Times New Roman" w:eastAsia="Times New Roman" w:hAnsi="Times New Roman" w:cs="Times New Roman"/>
            <w:color w:val="333333"/>
            <w:sz w:val="24"/>
            <w:szCs w:val="24"/>
          </w:rPr>
          <w:t>10</w:t>
        </w:r>
      </w:hyperlink>
      <w:r w:rsidRPr="008B33CE">
        <w:rPr>
          <w:rFonts w:ascii="Times New Roman" w:eastAsia="Times New Roman" w:hAnsi="Times New Roman" w:cs="Times New Roman"/>
          <w:sz w:val="24"/>
          <w:szCs w:val="24"/>
        </w:rPr>
        <w:t xml:space="preserve"> и</w:t>
      </w:r>
      <w:proofErr w:type="gramEnd"/>
      <w:r w:rsidRPr="008B33CE">
        <w:rPr>
          <w:rFonts w:ascii="Times New Roman" w:eastAsia="Times New Roman" w:hAnsi="Times New Roman" w:cs="Times New Roman"/>
          <w:sz w:val="24"/>
          <w:szCs w:val="24"/>
        </w:rPr>
        <w:t xml:space="preserve"> </w:t>
      </w:r>
      <w:hyperlink r:id="rId74" w:history="1">
        <w:r w:rsidRPr="008B33CE">
          <w:rPr>
            <w:rFonts w:ascii="Times New Roman" w:eastAsia="Times New Roman" w:hAnsi="Times New Roman" w:cs="Times New Roman"/>
            <w:color w:val="333333"/>
            <w:sz w:val="24"/>
            <w:szCs w:val="24"/>
          </w:rPr>
          <w:t>11.1 части 12 статьи 48</w:t>
        </w:r>
      </w:hyperlink>
      <w:r w:rsidRPr="008B33CE">
        <w:rPr>
          <w:rFonts w:ascii="Times New Roman" w:eastAsia="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w:t>
      </w:r>
      <w:proofErr w:type="gramStart"/>
      <w:r w:rsidRPr="008B33CE">
        <w:rPr>
          <w:rFonts w:ascii="Times New Roman" w:eastAsia="Times New Roman" w:hAnsi="Times New Roman" w:cs="Times New Roman"/>
          <w:sz w:val="24"/>
          <w:szCs w:val="24"/>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w:t>
      </w:r>
      <w:proofErr w:type="gramEnd"/>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выдача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8" w:name="P446"/>
      <w:bookmarkEnd w:id="18"/>
      <w:r w:rsidRPr="008B33CE">
        <w:rPr>
          <w:rFonts w:ascii="Times New Roman" w:eastAsia="Times New Roman" w:hAnsi="Times New Roman" w:cs="Times New Roman"/>
          <w:b/>
          <w:bCs/>
          <w:sz w:val="24"/>
          <w:szCs w:val="24"/>
        </w:rPr>
        <w:t>3.1.5. Выдача уведомления об отказе в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 xml:space="preserve">Основанием для начала административной процедуры является подписанное главой администрации Ойкас-Кибекского сельского поселения Вурнарского района Чувашской Республики </w:t>
      </w:r>
      <w:hyperlink r:id="rId75" w:anchor="P866" w:history="1">
        <w:r w:rsidRPr="008B33CE">
          <w:rPr>
            <w:rFonts w:ascii="Times New Roman" w:eastAsia="Times New Roman" w:hAnsi="Times New Roman" w:cs="Times New Roman"/>
            <w:color w:val="333333"/>
            <w:sz w:val="24"/>
            <w:szCs w:val="24"/>
          </w:rPr>
          <w:t>уведомление</w:t>
        </w:r>
      </w:hyperlink>
      <w:r w:rsidRPr="008B33CE">
        <w:rPr>
          <w:rFonts w:ascii="Times New Roman" w:eastAsia="Times New Roman" w:hAnsi="Times New Roman" w:cs="Times New Roman"/>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Ойкас-Кибекского сельского поселения Ойкас-Кибекского района Чувашской Республики, но не позднее 7 рабочих дней со дня поступления заявления.</w:t>
      </w:r>
      <w:proofErr w:type="gramEnd"/>
      <w:r w:rsidRPr="008B33CE">
        <w:rPr>
          <w:rFonts w:ascii="Times New Roman" w:eastAsia="Times New Roman" w:hAnsi="Times New Roman" w:cs="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Ойкас-Кибекского сельского поселения Вурнарского района Чувашской Республики  (ответственным заместителем главы администрации), не явился в администрацию Ойкас-Кибекского сельского поселения Вурнарского района Чувашской Республики и ему не был выдан экземпляр</w:t>
      </w:r>
      <w:proofErr w:type="gramEnd"/>
      <w:r w:rsidRPr="008B33CE">
        <w:rPr>
          <w:rFonts w:ascii="Times New Roman" w:eastAsia="Times New Roman" w:hAnsi="Times New Roman" w:cs="Times New Roman"/>
          <w:sz w:val="24"/>
          <w:szCs w:val="24"/>
        </w:rPr>
        <w:t xml:space="preserve">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После выдачи уведомления специалист администрации Ойкас-Кибекского сельского поселения Ойкас-Кибекского района Чувашской Республики,  </w:t>
      </w:r>
      <w:proofErr w:type="gramStart"/>
      <w:r w:rsidRPr="008B33CE">
        <w:rPr>
          <w:rFonts w:ascii="Times New Roman" w:eastAsia="Times New Roman" w:hAnsi="Times New Roman" w:cs="Times New Roman"/>
          <w:sz w:val="24"/>
          <w:szCs w:val="24"/>
        </w:rPr>
        <w:t>оформивший</w:t>
      </w:r>
      <w:proofErr w:type="gramEnd"/>
      <w:r w:rsidRPr="008B33CE">
        <w:rPr>
          <w:rFonts w:ascii="Times New Roman" w:eastAsia="Times New Roman" w:hAnsi="Times New Roman" w:cs="Times New Roman"/>
          <w:sz w:val="24"/>
          <w:szCs w:val="24"/>
        </w:rPr>
        <w:t xml:space="preserve">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Результатом процедуры является выдача </w:t>
      </w:r>
      <w:hyperlink r:id="rId76" w:anchor="P866" w:history="1">
        <w:r w:rsidRPr="008B33CE">
          <w:rPr>
            <w:rFonts w:ascii="Times New Roman" w:eastAsia="Times New Roman" w:hAnsi="Times New Roman" w:cs="Times New Roman"/>
            <w:color w:val="333333"/>
            <w:sz w:val="24"/>
            <w:szCs w:val="24"/>
          </w:rPr>
          <w:t>уведомления</w:t>
        </w:r>
      </w:hyperlink>
      <w:r w:rsidRPr="008B33CE">
        <w:rPr>
          <w:rFonts w:ascii="Times New Roman" w:eastAsia="Times New Roman" w:hAnsi="Times New Roman" w:cs="Times New Roman"/>
          <w:sz w:val="24"/>
          <w:szCs w:val="24"/>
        </w:rPr>
        <w:t xml:space="preserve"> 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выдача разрешения на строительство с продленным сроком действия или отказа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Описание </w:t>
      </w:r>
      <w:proofErr w:type="gramStart"/>
      <w:r w:rsidRPr="008B33CE">
        <w:rPr>
          <w:rFonts w:ascii="Times New Roman" w:eastAsia="Times New Roman" w:hAnsi="Times New Roman" w:cs="Times New Roman"/>
          <w:sz w:val="24"/>
          <w:szCs w:val="24"/>
        </w:rPr>
        <w:t>последовательности прохождения процедуры предоставления муниципальной услуги</w:t>
      </w:r>
      <w:proofErr w:type="gramEnd"/>
      <w:r w:rsidRPr="008B33CE">
        <w:rPr>
          <w:rFonts w:ascii="Times New Roman" w:eastAsia="Times New Roman" w:hAnsi="Times New Roman" w:cs="Times New Roman"/>
          <w:sz w:val="24"/>
          <w:szCs w:val="24"/>
        </w:rPr>
        <w:t xml:space="preserve"> представлено в блок-схемах (</w:t>
      </w:r>
      <w:hyperlink r:id="rId77" w:anchor="P1120" w:history="1">
        <w:r w:rsidRPr="008B33CE">
          <w:rPr>
            <w:rFonts w:ascii="Times New Roman" w:eastAsia="Times New Roman" w:hAnsi="Times New Roman" w:cs="Times New Roman"/>
            <w:color w:val="333333"/>
            <w:sz w:val="24"/>
            <w:szCs w:val="24"/>
          </w:rPr>
          <w:t>приложение №5</w:t>
        </w:r>
      </w:hyperlink>
      <w:r w:rsidRPr="008B33CE">
        <w:rPr>
          <w:rFonts w:ascii="Times New Roman" w:eastAsia="Times New Roman" w:hAnsi="Times New Roman" w:cs="Times New Roman"/>
          <w:sz w:val="24"/>
          <w:szCs w:val="24"/>
        </w:rPr>
        <w:t>, 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19" w:name="P465"/>
      <w:bookmarkEnd w:id="19"/>
      <w:r w:rsidRPr="008B33CE">
        <w:rPr>
          <w:rFonts w:ascii="Times New Roman" w:eastAsia="Times New Roman" w:hAnsi="Times New Roman" w:cs="Times New Roman"/>
          <w:b/>
          <w:bCs/>
          <w:sz w:val="24"/>
          <w:szCs w:val="24"/>
        </w:rPr>
        <w:t>3.2.1. 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Основанием для начала административной процедуры является </w:t>
      </w:r>
      <w:hyperlink r:id="rId78" w:anchor="P1024" w:history="1">
        <w:r w:rsidRPr="008B33CE">
          <w:rPr>
            <w:rFonts w:ascii="Times New Roman" w:eastAsia="Times New Roman" w:hAnsi="Times New Roman" w:cs="Times New Roman"/>
            <w:color w:val="333333"/>
            <w:sz w:val="24"/>
            <w:szCs w:val="24"/>
          </w:rPr>
          <w:t>заявление</w:t>
        </w:r>
      </w:hyperlink>
      <w:r w:rsidRPr="008B33CE">
        <w:rPr>
          <w:rFonts w:ascii="Times New Roman" w:eastAsia="Times New Roman" w:hAnsi="Times New Roman" w:cs="Times New Roman"/>
          <w:sz w:val="24"/>
          <w:szCs w:val="24"/>
        </w:rPr>
        <w:t xml:space="preserve"> о продлении срока действия разрешения на строительство, поданное в администрацию Ойкас-Кибекского сельского поселения Вурнарского района Чувашской Республики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день поступления заявления о продлении срока действия разрешения на строительство специалист администрации  Ойкас-Кибекского сельского поселения Вурнарского района Чувашской Республики </w:t>
      </w:r>
      <w:proofErr w:type="gramStart"/>
      <w:r w:rsidRPr="008B33CE">
        <w:rPr>
          <w:rFonts w:ascii="Times New Roman" w:eastAsia="Times New Roman" w:hAnsi="Times New Roman" w:cs="Times New Roman"/>
          <w:sz w:val="24"/>
          <w:szCs w:val="24"/>
        </w:rPr>
        <w:t>регистрирует принятое заявление с присвоением регистрационного номера и даты получения и в этот же день передает</w:t>
      </w:r>
      <w:proofErr w:type="gramEnd"/>
      <w:r w:rsidRPr="008B33CE">
        <w:rPr>
          <w:rFonts w:ascii="Times New Roman" w:eastAsia="Times New Roman" w:hAnsi="Times New Roman" w:cs="Times New Roman"/>
          <w:sz w:val="24"/>
          <w:szCs w:val="24"/>
        </w:rPr>
        <w:t xml:space="preserve"> его на рассмотрение главе сельского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Ойкас-Кибекского сельского поселения Вурнарского района Чувашской Республики в день получения заявления о продлении срока действия разрешения на строительство определяет специалиста  администрации Ойкас-Кибекского сельского поселения Вурнарского района Чувашской Республики, ответственного за рассмотрение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Результатом процедуры является принятое к рассмотрению заявление с приложенными документами и его регистрация.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0" w:name="P473"/>
      <w:bookmarkEnd w:id="20"/>
      <w:r w:rsidRPr="008B33CE">
        <w:rPr>
          <w:rFonts w:ascii="Times New Roman" w:eastAsia="Times New Roman" w:hAnsi="Times New Roman" w:cs="Times New Roman"/>
          <w:b/>
          <w:bCs/>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Ойкас-Кибекского сельского поселения Вурнарского района Чувашской Республики в течение 6 календарных дней вносит в подлинник разрешения на строительство запись о продлении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установления фактов, указанных в </w:t>
      </w:r>
      <w:hyperlink r:id="rId79" w:anchor="P294" w:history="1">
        <w:r w:rsidRPr="008B33CE">
          <w:rPr>
            <w:rFonts w:ascii="Times New Roman" w:eastAsia="Times New Roman" w:hAnsi="Times New Roman" w:cs="Times New Roman"/>
            <w:color w:val="333333"/>
            <w:sz w:val="24"/>
            <w:szCs w:val="24"/>
          </w:rPr>
          <w:t>пункте 2.10.2</w:t>
        </w:r>
      </w:hyperlink>
      <w:r w:rsidRPr="008B33CE">
        <w:rPr>
          <w:rFonts w:ascii="Times New Roman" w:eastAsia="Times New Roman" w:hAnsi="Times New Roman" w:cs="Times New Roman"/>
          <w:sz w:val="24"/>
          <w:szCs w:val="24"/>
        </w:rPr>
        <w:t xml:space="preserve"> настоящего Административного регламента, уполномоченный специалист администрации Ойкас-Кибекского сельского поселения Вурнарского района Чувашской Республики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Разрешение на строительство с продленным сроком действия (отказ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 направляется для подписания Главе администрации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Ойкас-Кибекского сельского поселения Вурнарского района Чувашской Республики в течение 1 рабочего дня со дня представления разрешения (отказа) с приложением документов подписывает указанные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Результатом процедуры является продление срока действия разрешения на строительство (отказ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1" w:name="P482"/>
      <w:bookmarkEnd w:id="21"/>
      <w:r w:rsidRPr="008B33CE">
        <w:rPr>
          <w:rFonts w:ascii="Times New Roman" w:eastAsia="Times New Roman" w:hAnsi="Times New Roman" w:cs="Times New Roman"/>
          <w:b/>
          <w:bCs/>
          <w:sz w:val="24"/>
          <w:szCs w:val="24"/>
        </w:rPr>
        <w:t xml:space="preserve">3.2.3. Выдача разрешения на строительство с продленным сроком действия или отказа в </w:t>
      </w:r>
      <w:proofErr w:type="gramStart"/>
      <w:r w:rsidRPr="008B33CE">
        <w:rPr>
          <w:rFonts w:ascii="Times New Roman" w:eastAsia="Times New Roman" w:hAnsi="Times New Roman" w:cs="Times New Roman"/>
          <w:b/>
          <w:bCs/>
          <w:sz w:val="24"/>
          <w:szCs w:val="24"/>
        </w:rPr>
        <w:t>продлении</w:t>
      </w:r>
      <w:proofErr w:type="gramEnd"/>
      <w:r w:rsidRPr="008B33CE">
        <w:rPr>
          <w:rFonts w:ascii="Times New Roman" w:eastAsia="Times New Roman" w:hAnsi="Times New Roman" w:cs="Times New Roman"/>
          <w:b/>
          <w:bCs/>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Основанием для начала административной процедуры является подписанное Главой администрации Ойкас-Кибекского сельского поселения Вурнарского района Чувашской Республики разрешение на строительство с продленным сроком действия (отказ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Ойкас-Кибекского сельского поселения Вурнарского района Чувашской Республики, но не позднее 7 рабочих дней со дня поступления заявления.</w:t>
      </w:r>
      <w:proofErr w:type="gramEnd"/>
      <w:r w:rsidRPr="008B33CE">
        <w:rPr>
          <w:rFonts w:ascii="Times New Roman" w:eastAsia="Times New Roman" w:hAnsi="Times New Roman" w:cs="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Ойкас-Кибекского сельского поселения Вурнарского района Чувашской Республики, не явился в администрацию Ойкас-Кибекского сельского поселения Вурнарского  района Чувашской Республики и ему не был выдан экземпляр уведомления лично уведомление направляется</w:t>
      </w:r>
      <w:proofErr w:type="gramEnd"/>
      <w:r w:rsidRPr="008B33CE">
        <w:rPr>
          <w:rFonts w:ascii="Times New Roman" w:eastAsia="Times New Roman" w:hAnsi="Times New Roman" w:cs="Times New Roman"/>
          <w:sz w:val="24"/>
          <w:szCs w:val="24"/>
        </w:rPr>
        <w:t xml:space="preserve"> специалистом посредством почтового </w:t>
      </w:r>
      <w:r w:rsidRPr="008B33CE">
        <w:rPr>
          <w:rFonts w:ascii="Times New Roman" w:eastAsia="Times New Roman" w:hAnsi="Times New Roman" w:cs="Times New Roman"/>
          <w:sz w:val="24"/>
          <w:szCs w:val="24"/>
        </w:rPr>
        <w:lastRenderedPageBreak/>
        <w:t>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Результатом процедуры является выдача разрешения на строительство с продленным сроком действия (отказа в </w:t>
      </w:r>
      <w:proofErr w:type="gramStart"/>
      <w:r w:rsidRPr="008B33CE">
        <w:rPr>
          <w:rFonts w:ascii="Times New Roman" w:eastAsia="Times New Roman" w:hAnsi="Times New Roman" w:cs="Times New Roman"/>
          <w:sz w:val="24"/>
          <w:szCs w:val="24"/>
        </w:rPr>
        <w:t>продлении</w:t>
      </w:r>
      <w:proofErr w:type="gramEnd"/>
      <w:r w:rsidRPr="008B33CE">
        <w:rPr>
          <w:rFonts w:ascii="Times New Roman" w:eastAsia="Times New Roman" w:hAnsi="Times New Roman" w:cs="Times New Roman"/>
          <w:sz w:val="24"/>
          <w:szCs w:val="24"/>
        </w:rPr>
        <w:t xml:space="preserve"> срока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Описание </w:t>
      </w:r>
      <w:proofErr w:type="gramStart"/>
      <w:r w:rsidRPr="008B33CE">
        <w:rPr>
          <w:rFonts w:ascii="Times New Roman" w:eastAsia="Times New Roman" w:hAnsi="Times New Roman" w:cs="Times New Roman"/>
          <w:sz w:val="24"/>
          <w:szCs w:val="24"/>
        </w:rPr>
        <w:t>последовательности прохождения процедуры предоставления муниципальной услуги</w:t>
      </w:r>
      <w:proofErr w:type="gramEnd"/>
      <w:r w:rsidRPr="008B33CE">
        <w:rPr>
          <w:rFonts w:ascii="Times New Roman" w:eastAsia="Times New Roman" w:hAnsi="Times New Roman" w:cs="Times New Roman"/>
          <w:sz w:val="24"/>
          <w:szCs w:val="24"/>
        </w:rPr>
        <w:t xml:space="preserve"> представлено в блок-схемах (</w:t>
      </w:r>
      <w:hyperlink r:id="rId80" w:anchor="P1120" w:history="1">
        <w:r w:rsidRPr="008B33CE">
          <w:rPr>
            <w:rFonts w:ascii="Times New Roman" w:eastAsia="Times New Roman" w:hAnsi="Times New Roman" w:cs="Times New Roman"/>
            <w:color w:val="333333"/>
            <w:sz w:val="24"/>
            <w:szCs w:val="24"/>
          </w:rPr>
          <w:t>приложение №5</w:t>
        </w:r>
      </w:hyperlink>
      <w:r w:rsidRPr="008B33CE">
        <w:rPr>
          <w:rFonts w:ascii="Times New Roman" w:eastAsia="Times New Roman" w:hAnsi="Times New Roman" w:cs="Times New Roman"/>
          <w:sz w:val="24"/>
          <w:szCs w:val="24"/>
        </w:rPr>
        <w:t>, 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формирование и направление запросов в органы (организации), участвующие в предоставлении государственной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2" w:name="P500"/>
      <w:bookmarkEnd w:id="22"/>
      <w:r w:rsidRPr="008B33CE">
        <w:rPr>
          <w:rFonts w:ascii="Times New Roman" w:eastAsia="Times New Roman" w:hAnsi="Times New Roman" w:cs="Times New Roman"/>
          <w:b/>
          <w:bCs/>
          <w:sz w:val="24"/>
          <w:szCs w:val="24"/>
        </w:rPr>
        <w:t>3.3.1. Прием и регистрация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администрации Ойкас-Кибекского сельского поселения Вурнарского района Чувашской Республики с присвоением регистрационного номера и даты получения и в этот же день передается на рассмотрение Главе администрации Ойкас-Кибекского сельского поселения Вурнарского района Чувашской Республики.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3" w:name="P507"/>
      <w:bookmarkEnd w:id="23"/>
      <w:r w:rsidRPr="008B33CE">
        <w:rPr>
          <w:rFonts w:ascii="Times New Roman" w:eastAsia="Times New Roman" w:hAnsi="Times New Roman" w:cs="Times New Roman"/>
          <w:b/>
          <w:bCs/>
          <w:sz w:val="24"/>
          <w:szCs w:val="24"/>
        </w:rPr>
        <w:t>3.3.2. Формирование и направление запросов в органы (организации), участвующие в предоставлении государственной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8B33CE">
        <w:rPr>
          <w:rFonts w:ascii="Times New Roman" w:eastAsia="Times New Roman" w:hAnsi="Times New Roman" w:cs="Times New Roman"/>
          <w:sz w:val="24"/>
          <w:szCs w:val="24"/>
        </w:rPr>
        <w:t xml:space="preserve"> </w:t>
      </w:r>
      <w:r w:rsidRPr="008B33CE">
        <w:rPr>
          <w:rFonts w:ascii="Times New Roman" w:eastAsia="Times New Roman" w:hAnsi="Times New Roman" w:cs="Times New Roman"/>
          <w:sz w:val="24"/>
          <w:szCs w:val="24"/>
        </w:rPr>
        <w:lastRenderedPageBreak/>
        <w:t>заявления о выдаче разрешения на строительство с внесенными изменениями, если застройщик не представил указанные документы самостоятельно.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направляющего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в адрес которого направляется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B33CE">
        <w:rPr>
          <w:rFonts w:ascii="Times New Roman" w:eastAsia="Times New Roman" w:hAnsi="Times New Roman" w:cs="Times New Roman"/>
          <w:sz w:val="24"/>
          <w:szCs w:val="24"/>
        </w:rPr>
        <w:t>необходимых</w:t>
      </w:r>
      <w:proofErr w:type="gramEnd"/>
      <w:r w:rsidRPr="008B33CE">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контактная информация для направления ответа на межведомственный запрос;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дата направления межведомственного запроса;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направление межведомственного запроса в соответствующий орган (организацию).</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4" w:name="P522"/>
      <w:bookmarkEnd w:id="24"/>
      <w:r w:rsidRPr="008B33CE">
        <w:rPr>
          <w:rFonts w:ascii="Times New Roman" w:eastAsia="Times New Roman" w:hAnsi="Times New Roman" w:cs="Times New Roman"/>
          <w:b/>
          <w:bCs/>
          <w:sz w:val="24"/>
          <w:szCs w:val="24"/>
        </w:rPr>
        <w:t xml:space="preserve">3.3.3. </w:t>
      </w:r>
      <w:proofErr w:type="gramStart"/>
      <w:r w:rsidRPr="008B33CE">
        <w:rPr>
          <w:rFonts w:ascii="Times New Roman" w:eastAsia="Times New Roman" w:hAnsi="Times New Roman" w:cs="Times New Roman"/>
          <w:b/>
          <w:bCs/>
          <w:sz w:val="24"/>
          <w:szCs w:val="24"/>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наличия оснований для отказа о внесении изменений в разрешение на строительство, предусмотренных </w:t>
      </w:r>
      <w:hyperlink r:id="rId81" w:anchor="P296" w:history="1">
        <w:r w:rsidRPr="008B33CE">
          <w:rPr>
            <w:rFonts w:ascii="Times New Roman" w:eastAsia="Times New Roman" w:hAnsi="Times New Roman" w:cs="Times New Roman"/>
            <w:color w:val="333333"/>
            <w:sz w:val="24"/>
            <w:szCs w:val="24"/>
          </w:rPr>
          <w:t>пунктом 2.10.3</w:t>
        </w:r>
      </w:hyperlink>
      <w:r w:rsidRPr="008B33CE">
        <w:rPr>
          <w:rFonts w:ascii="Times New Roman" w:eastAsia="Times New Roman" w:hAnsi="Times New Roman" w:cs="Times New Roman"/>
          <w:sz w:val="24"/>
          <w:szCs w:val="24"/>
        </w:rPr>
        <w:t xml:space="preserve"> настоящего Административного регламента, специалист администрации Ойкас-Кибекского сельского поселения Вурнарского района Чувашской Республики готовит отказ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 Ойкас-Кибекского сельского поселения Вурнарского района Чувашской Республики.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8B33CE">
        <w:rPr>
          <w:rFonts w:ascii="Times New Roman" w:eastAsia="Times New Roman" w:hAnsi="Times New Roman" w:cs="Times New Roman"/>
          <w:sz w:val="24"/>
          <w:szCs w:val="24"/>
        </w:rPr>
        <w:t>разрешения</w:t>
      </w:r>
      <w:proofErr w:type="gramEnd"/>
      <w:r w:rsidRPr="008B33CE">
        <w:rPr>
          <w:rFonts w:ascii="Times New Roman" w:eastAsia="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8B33CE">
        <w:rPr>
          <w:rFonts w:ascii="Times New Roman" w:eastAsia="Times New Roman" w:hAnsi="Times New Roman" w:cs="Times New Roman"/>
          <w:sz w:val="24"/>
          <w:szCs w:val="24"/>
        </w:rPr>
        <w:t>строительство</w:t>
      </w:r>
      <w:proofErr w:type="gramEnd"/>
      <w:r w:rsidRPr="008B33CE">
        <w:rPr>
          <w:rFonts w:ascii="Times New Roman" w:eastAsia="Times New Roman" w:hAnsi="Times New Roman" w:cs="Times New Roman"/>
          <w:sz w:val="24"/>
          <w:szCs w:val="24"/>
        </w:rPr>
        <w:t xml:space="preserve"> на котором внесено изменение;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3) застройщика в </w:t>
      </w:r>
      <w:proofErr w:type="gramStart"/>
      <w:r w:rsidRPr="008B33CE">
        <w:rPr>
          <w:rFonts w:ascii="Times New Roman" w:eastAsia="Times New Roman" w:hAnsi="Times New Roman" w:cs="Times New Roman"/>
          <w:sz w:val="24"/>
          <w:szCs w:val="24"/>
        </w:rPr>
        <w:t>случае</w:t>
      </w:r>
      <w:proofErr w:type="gramEnd"/>
      <w:r w:rsidRPr="008B33CE">
        <w:rPr>
          <w:rFonts w:ascii="Times New Roman" w:eastAsia="Times New Roman" w:hAnsi="Times New Roman" w:cs="Times New Roman"/>
          <w:sz w:val="24"/>
          <w:szCs w:val="24"/>
        </w:rPr>
        <w:t xml:space="preserve"> внесения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5" w:name="P535"/>
      <w:bookmarkEnd w:id="25"/>
      <w:r w:rsidRPr="008B33CE">
        <w:rPr>
          <w:rFonts w:ascii="Times New Roman" w:eastAsia="Times New Roman" w:hAnsi="Times New Roman" w:cs="Times New Roman"/>
          <w:b/>
          <w:bCs/>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Основанием для начала административной процедуры является подписанное Главой администрации Ойкас-Кибекского сельского поселения Вурнарского района Чувашской Республики разрешение на строительство с внесенными изменениями (отказ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Ойкас-Кибекского сельского поселения Вурнарского района Чувашской Республики,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Ойкас-Кибекского сельского поселения Вурнарского района Чувашской Республики, не явился в администрацию поселения и ему не был выдан экземпляр разрешения на строительство лично, разрешение на строительство посредством</w:t>
      </w:r>
      <w:proofErr w:type="gramEnd"/>
      <w:r w:rsidRPr="008B33CE">
        <w:rPr>
          <w:rFonts w:ascii="Times New Roman" w:eastAsia="Times New Roman" w:hAnsi="Times New Roman" w:cs="Times New Roman"/>
          <w:sz w:val="24"/>
          <w:szCs w:val="24"/>
        </w:rPr>
        <w:t xml:space="preserve">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IV. Формы контроля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за исполнением Административного регламента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4.1. Порядок осуществления текущего </w:t>
      </w:r>
      <w:proofErr w:type="gramStart"/>
      <w:r w:rsidRPr="008B33CE">
        <w:rPr>
          <w:rFonts w:ascii="Times New Roman" w:eastAsia="Times New Roman" w:hAnsi="Times New Roman" w:cs="Times New Roman"/>
          <w:b/>
          <w:bCs/>
          <w:sz w:val="24"/>
          <w:szCs w:val="24"/>
        </w:rPr>
        <w:t>контроля за</w:t>
      </w:r>
      <w:proofErr w:type="gramEnd"/>
      <w:r w:rsidRPr="008B33CE">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Текущий </w:t>
      </w:r>
      <w:proofErr w:type="gramStart"/>
      <w:r w:rsidRPr="008B33CE">
        <w:rPr>
          <w:rFonts w:ascii="Times New Roman" w:eastAsia="Times New Roman" w:hAnsi="Times New Roman" w:cs="Times New Roman"/>
          <w:sz w:val="24"/>
          <w:szCs w:val="24"/>
        </w:rPr>
        <w:t>контроль за</w:t>
      </w:r>
      <w:proofErr w:type="gramEnd"/>
      <w:r w:rsidRPr="008B33CE">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w:t>
      </w:r>
      <w:r w:rsidRPr="008B33CE">
        <w:rPr>
          <w:rFonts w:ascii="Times New Roman" w:eastAsia="Times New Roman" w:hAnsi="Times New Roman" w:cs="Times New Roman"/>
          <w:sz w:val="24"/>
          <w:szCs w:val="24"/>
        </w:rPr>
        <w:lastRenderedPageBreak/>
        <w:t>своевременности, полноты и качества выполнения процедур при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33CE">
        <w:rPr>
          <w:rFonts w:ascii="Times New Roman" w:eastAsia="Times New Roman" w:hAnsi="Times New Roman" w:cs="Times New Roman"/>
          <w:b/>
          <w:bCs/>
          <w:sz w:val="24"/>
          <w:szCs w:val="24"/>
        </w:rPr>
        <w:t>контроля за</w:t>
      </w:r>
      <w:proofErr w:type="gramEnd"/>
      <w:r w:rsidRPr="008B33CE">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Контроль за</w:t>
      </w:r>
      <w:proofErr w:type="gramEnd"/>
      <w:r w:rsidRPr="008B33CE">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B33CE">
        <w:rPr>
          <w:rFonts w:ascii="Times New Roman" w:eastAsia="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 результатам проведенных проверок, оформленным документально в установленном </w:t>
      </w:r>
      <w:proofErr w:type="gramStart"/>
      <w:r w:rsidRPr="008B33CE">
        <w:rPr>
          <w:rFonts w:ascii="Times New Roman" w:eastAsia="Times New Roman" w:hAnsi="Times New Roman" w:cs="Times New Roman"/>
          <w:sz w:val="24"/>
          <w:szCs w:val="24"/>
        </w:rPr>
        <w:t>порядке</w:t>
      </w:r>
      <w:proofErr w:type="gramEnd"/>
      <w:r w:rsidRPr="008B33CE">
        <w:rPr>
          <w:rFonts w:ascii="Times New Roman" w:eastAsia="Times New Roman" w:hAnsi="Times New Roman" w:cs="Times New Roman"/>
          <w:sz w:val="24"/>
          <w:szCs w:val="24"/>
        </w:rPr>
        <w:t>,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8B33CE">
        <w:rPr>
          <w:rFonts w:ascii="Times New Roman" w:eastAsia="Times New Roman" w:hAnsi="Times New Roman" w:cs="Times New Roman"/>
          <w:sz w:val="24"/>
          <w:szCs w:val="24"/>
        </w:rPr>
        <w:t>инструкциях</w:t>
      </w:r>
      <w:proofErr w:type="gramEnd"/>
      <w:r w:rsidRPr="008B33CE">
        <w:rPr>
          <w:rFonts w:ascii="Times New Roman" w:eastAsia="Times New Roman" w:hAnsi="Times New Roman" w:cs="Times New Roman"/>
          <w:sz w:val="24"/>
          <w:szCs w:val="24"/>
        </w:rPr>
        <w:t xml:space="preserve"> в соответствии с требованиями законодательства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8B33CE">
        <w:rPr>
          <w:rFonts w:ascii="Times New Roman" w:eastAsia="Times New Roman" w:hAnsi="Times New Roman" w:cs="Times New Roman"/>
          <w:b/>
          <w:bCs/>
          <w:sz w:val="24"/>
          <w:szCs w:val="24"/>
        </w:rPr>
        <w:t>контроля за</w:t>
      </w:r>
      <w:proofErr w:type="gramEnd"/>
      <w:r w:rsidRPr="008B33CE">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V. Досудебный (внесудебный) порядок обжалования решений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5.1. Информация для заявителя о его праве подать жалобу на решение </w:t>
      </w:r>
      <w:proofErr w:type="gramStart"/>
      <w:r w:rsidRPr="008B33CE">
        <w:rPr>
          <w:rFonts w:ascii="Times New Roman" w:eastAsia="Times New Roman" w:hAnsi="Times New Roman" w:cs="Times New Roman"/>
          <w:b/>
          <w:bCs/>
          <w:sz w:val="24"/>
          <w:szCs w:val="24"/>
        </w:rPr>
        <w:t>и(</w:t>
      </w:r>
      <w:proofErr w:type="gramEnd"/>
      <w:r w:rsidRPr="008B33CE">
        <w:rPr>
          <w:rFonts w:ascii="Times New Roman" w:eastAsia="Times New Roman" w:hAnsi="Times New Roman" w:cs="Times New Roman"/>
          <w:b/>
          <w:bCs/>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8B33CE">
        <w:rPr>
          <w:rFonts w:ascii="Times New Roman" w:eastAsia="Times New Roman" w:hAnsi="Times New Roman" w:cs="Times New Roman"/>
          <w:sz w:val="24"/>
          <w:szCs w:val="24"/>
        </w:rPr>
        <w:lastRenderedPageBreak/>
        <w:t>муниципальных служащих при предоставлении муниципальной услуги в досудебном (внесудебном) порядке.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5.2. Предмет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Заявитель может обратиться с жалобой по основаниям и в </w:t>
      </w:r>
      <w:proofErr w:type="gramStart"/>
      <w:r w:rsidRPr="008B33CE">
        <w:rPr>
          <w:rFonts w:ascii="Times New Roman" w:eastAsia="Times New Roman" w:hAnsi="Times New Roman" w:cs="Times New Roman"/>
          <w:sz w:val="24"/>
          <w:szCs w:val="24"/>
        </w:rPr>
        <w:t>порядке</w:t>
      </w:r>
      <w:proofErr w:type="gramEnd"/>
      <w:r w:rsidRPr="008B33CE">
        <w:rPr>
          <w:rFonts w:ascii="Times New Roman" w:eastAsia="Times New Roman" w:hAnsi="Times New Roman" w:cs="Times New Roman"/>
          <w:sz w:val="24"/>
          <w:szCs w:val="24"/>
        </w:rPr>
        <w:t xml:space="preserve">, которые установлены </w:t>
      </w:r>
      <w:hyperlink r:id="rId82" w:history="1">
        <w:r w:rsidRPr="008B33CE">
          <w:rPr>
            <w:rFonts w:ascii="Times New Roman" w:eastAsia="Times New Roman" w:hAnsi="Times New Roman" w:cs="Times New Roman"/>
            <w:color w:val="333333"/>
            <w:sz w:val="24"/>
            <w:szCs w:val="24"/>
          </w:rPr>
          <w:t>статьями 11.1</w:t>
        </w:r>
      </w:hyperlink>
      <w:r w:rsidRPr="008B33CE">
        <w:rPr>
          <w:rFonts w:ascii="Times New Roman" w:eastAsia="Times New Roman" w:hAnsi="Times New Roman" w:cs="Times New Roman"/>
          <w:sz w:val="24"/>
          <w:szCs w:val="24"/>
        </w:rPr>
        <w:t xml:space="preserve"> и </w:t>
      </w:r>
      <w:hyperlink r:id="rId83" w:history="1">
        <w:r w:rsidRPr="008B33CE">
          <w:rPr>
            <w:rFonts w:ascii="Times New Roman" w:eastAsia="Times New Roman" w:hAnsi="Times New Roman" w:cs="Times New Roman"/>
            <w:color w:val="333333"/>
            <w:sz w:val="24"/>
            <w:szCs w:val="24"/>
          </w:rPr>
          <w:t>11.2</w:t>
        </w:r>
      </w:hyperlink>
      <w:r w:rsidRPr="008B33CE">
        <w:rPr>
          <w:rFonts w:ascii="Times New Roman" w:eastAsia="Times New Roman" w:hAnsi="Times New Roman" w:cs="Times New Roman"/>
          <w:sz w:val="24"/>
          <w:szCs w:val="24"/>
        </w:rPr>
        <w:t xml:space="preserve"> Федерального закона № 210-ФЗ, в том числе в следующих случаях:</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нарушение срока регистрации заявления о предоставлении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нарушение срока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отказ в </w:t>
      </w:r>
      <w:proofErr w:type="gramStart"/>
      <w:r w:rsidRPr="008B33CE">
        <w:rPr>
          <w:rFonts w:ascii="Times New Roman" w:eastAsia="Times New Roman" w:hAnsi="Times New Roman" w:cs="Times New Roman"/>
          <w:sz w:val="24"/>
          <w:szCs w:val="24"/>
        </w:rPr>
        <w:t>приеме</w:t>
      </w:r>
      <w:proofErr w:type="gramEnd"/>
      <w:r w:rsidRPr="008B33CE">
        <w:rPr>
          <w:rFonts w:ascii="Times New Roman" w:eastAsia="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5.4. Порядок подачи и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Жалоба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Федеральным </w:t>
      </w:r>
      <w:hyperlink r:id="rId84" w:history="1">
        <w:r w:rsidRPr="008B33CE">
          <w:rPr>
            <w:rFonts w:ascii="Times New Roman" w:eastAsia="Times New Roman" w:hAnsi="Times New Roman" w:cs="Times New Roman"/>
            <w:color w:val="333333"/>
            <w:sz w:val="24"/>
            <w:szCs w:val="24"/>
          </w:rPr>
          <w:t>законом</w:t>
        </w:r>
      </w:hyperlink>
      <w:r w:rsidRPr="008B33CE">
        <w:rPr>
          <w:rFonts w:ascii="Times New Roman" w:eastAsia="Times New Roman" w:hAnsi="Times New Roman" w:cs="Times New Roman"/>
          <w:sz w:val="24"/>
          <w:szCs w:val="24"/>
        </w:rPr>
        <w:t xml:space="preserve"> № 210-ФЗ должна содержать (Приложение № 7 к Административному регламенту):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8B33CE">
        <w:rPr>
          <w:rFonts w:ascii="Times New Roman" w:eastAsia="Times New Roman" w:hAnsi="Times New Roman" w:cs="Times New Roman"/>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8B33CE">
        <w:rPr>
          <w:rFonts w:ascii="Times New Roman" w:eastAsia="Times New Roman" w:hAnsi="Times New Roman" w:cs="Times New Roman"/>
          <w:sz w:val="24"/>
          <w:szCs w:val="24"/>
        </w:rPr>
        <w:t>представлена</w:t>
      </w:r>
      <w:proofErr w:type="gramEnd"/>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а) оформленная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законодательством Российской Федерации доверенность (для физических лиц);</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б) оформленная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5.5. Сроки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5.6. Результат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По результатам рассмотрения жалобы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w:t>
      </w:r>
      <w:hyperlink r:id="rId85" w:history="1">
        <w:r w:rsidRPr="008B33CE">
          <w:rPr>
            <w:rFonts w:ascii="Times New Roman" w:eastAsia="Times New Roman" w:hAnsi="Times New Roman" w:cs="Times New Roman"/>
            <w:color w:val="333333"/>
            <w:sz w:val="24"/>
            <w:szCs w:val="24"/>
          </w:rPr>
          <w:t>частью 7 статьи 11.2</w:t>
        </w:r>
      </w:hyperlink>
      <w:r w:rsidRPr="008B33CE">
        <w:rPr>
          <w:rFonts w:ascii="Times New Roman" w:eastAsia="Times New Roman" w:hAnsi="Times New Roman" w:cs="Times New Roman"/>
          <w:sz w:val="24"/>
          <w:szCs w:val="24"/>
        </w:rPr>
        <w:t xml:space="preserve"> Федерального закона № 210-ФЗ администрация сельского поселения принимает одно из следующих решений: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отказывает в </w:t>
      </w:r>
      <w:proofErr w:type="gramStart"/>
      <w:r w:rsidRPr="008B33CE">
        <w:rPr>
          <w:rFonts w:ascii="Times New Roman" w:eastAsia="Times New Roman" w:hAnsi="Times New Roman" w:cs="Times New Roman"/>
          <w:sz w:val="24"/>
          <w:szCs w:val="24"/>
        </w:rPr>
        <w:t>удовлетворении</w:t>
      </w:r>
      <w:proofErr w:type="gramEnd"/>
      <w:r w:rsidRPr="008B33CE">
        <w:rPr>
          <w:rFonts w:ascii="Times New Roman" w:eastAsia="Times New Roman" w:hAnsi="Times New Roman" w:cs="Times New Roman"/>
          <w:sz w:val="24"/>
          <w:szCs w:val="24"/>
        </w:rPr>
        <w:t xml:space="preserve">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B33C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B33CE">
        <w:rPr>
          <w:rFonts w:ascii="Times New Roman" w:eastAsia="Times New Roman" w:hAnsi="Times New Roman" w:cs="Times New Roman"/>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5.7. Порядок информирования заявителя о результатах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ответе по результатам рассмотрения жалобы указываются: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основания для принятия решения по жалобе;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принятое по жалобе решение;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w:t>
      </w:r>
      <w:proofErr w:type="gramStart"/>
      <w:r w:rsidRPr="008B33CE">
        <w:rPr>
          <w:rFonts w:ascii="Times New Roman" w:eastAsia="Times New Roman" w:hAnsi="Times New Roman" w:cs="Times New Roman"/>
          <w:sz w:val="24"/>
          <w:szCs w:val="24"/>
        </w:rPr>
        <w:t>случае</w:t>
      </w:r>
      <w:proofErr w:type="gramEnd"/>
      <w:r w:rsidRPr="008B33CE">
        <w:rPr>
          <w:rFonts w:ascii="Times New Roman" w:eastAsia="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сведения о порядке обжалования принятого по жалобе 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5.8. Порядок обжалования решения по жалобе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5.10. Способы информирования заявителей о порядке подачи и рассмотрения жалобы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Для получения информации о порядке подачи и рассмотрения жалобы заявитель вправе обратиться: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устной форме;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форме электронного документа;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 телефону;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письменной форме.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 1</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Сведения о месте нахождения, графике работы и справочные телефоны Ойкас-Кибекского сельского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tbl>
      <w:tblPr>
        <w:tblW w:w="0" w:type="auto"/>
        <w:tblCellSpacing w:w="15" w:type="dxa"/>
        <w:tblCellMar>
          <w:top w:w="15" w:type="dxa"/>
          <w:left w:w="15" w:type="dxa"/>
          <w:bottom w:w="15" w:type="dxa"/>
          <w:right w:w="15" w:type="dxa"/>
        </w:tblCellMar>
        <w:tblLook w:val="04A0"/>
      </w:tblPr>
      <w:tblGrid>
        <w:gridCol w:w="4306"/>
        <w:gridCol w:w="5139"/>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Почтовый адрес для направления корреспонденции</w:t>
            </w:r>
          </w:p>
        </w:tc>
        <w:tc>
          <w:tcPr>
            <w:tcW w:w="0" w:type="auto"/>
            <w:vAlign w:val="center"/>
            <w:hideMark/>
          </w:tcPr>
          <w:p w:rsidR="008B33CE" w:rsidRPr="008B33CE" w:rsidRDefault="009D01DC" w:rsidP="009D01DC">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429204</w:t>
            </w:r>
            <w:r w:rsidR="008B33CE" w:rsidRPr="008B33CE">
              <w:rPr>
                <w:rFonts w:ascii="Times New Roman" w:eastAsia="Times New Roman" w:hAnsi="Times New Roman" w:cs="Times New Roman"/>
                <w:sz w:val="24"/>
                <w:szCs w:val="24"/>
              </w:rPr>
              <w:t xml:space="preserve"> Чувашская Республика Вурнарский район </w:t>
            </w:r>
            <w:r>
              <w:rPr>
                <w:rFonts w:ascii="Times New Roman" w:eastAsia="Times New Roman" w:hAnsi="Times New Roman" w:cs="Times New Roman"/>
                <w:sz w:val="24"/>
                <w:szCs w:val="24"/>
              </w:rPr>
              <w:t>д.Вурман-Кибеки</w:t>
            </w:r>
            <w:r w:rsidR="008B33CE" w:rsidRPr="008B33CE">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Молодежная</w:t>
            </w:r>
            <w:r w:rsidR="008B33CE" w:rsidRPr="008B33CE">
              <w:rPr>
                <w:rFonts w:ascii="Times New Roman" w:eastAsia="Times New Roman" w:hAnsi="Times New Roman" w:cs="Times New Roman"/>
                <w:sz w:val="24"/>
                <w:szCs w:val="24"/>
              </w:rPr>
              <w:t>, д.</w:t>
            </w:r>
            <w:r>
              <w:rPr>
                <w:rFonts w:ascii="Times New Roman" w:eastAsia="Times New Roman" w:hAnsi="Times New Roman" w:cs="Times New Roman"/>
                <w:sz w:val="24"/>
                <w:szCs w:val="24"/>
              </w:rPr>
              <w:t>8</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Фактический адрес месторасположения</w:t>
            </w:r>
          </w:p>
        </w:tc>
        <w:tc>
          <w:tcPr>
            <w:tcW w:w="0" w:type="auto"/>
            <w:vAlign w:val="center"/>
            <w:hideMark/>
          </w:tcPr>
          <w:p w:rsidR="008B33CE" w:rsidRPr="008B33CE" w:rsidRDefault="009D01DC" w:rsidP="009D01DC">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429204</w:t>
            </w:r>
            <w:r w:rsidRPr="008B33CE">
              <w:rPr>
                <w:rFonts w:ascii="Times New Roman" w:eastAsia="Times New Roman" w:hAnsi="Times New Roman" w:cs="Times New Roman"/>
                <w:sz w:val="24"/>
                <w:szCs w:val="24"/>
              </w:rPr>
              <w:t xml:space="preserve"> Чувашская Республика Вурнарский район </w:t>
            </w:r>
            <w:r>
              <w:rPr>
                <w:rFonts w:ascii="Times New Roman" w:eastAsia="Times New Roman" w:hAnsi="Times New Roman" w:cs="Times New Roman"/>
                <w:sz w:val="24"/>
                <w:szCs w:val="24"/>
              </w:rPr>
              <w:t>д.Вурман-Кибеки</w:t>
            </w:r>
            <w:r w:rsidRPr="008B33CE">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Молодежная</w:t>
            </w:r>
            <w:r w:rsidRPr="008B33CE">
              <w:rPr>
                <w:rFonts w:ascii="Times New Roman" w:eastAsia="Times New Roman" w:hAnsi="Times New Roman" w:cs="Times New Roman"/>
                <w:sz w:val="24"/>
                <w:szCs w:val="24"/>
              </w:rPr>
              <w:t>, д.</w:t>
            </w:r>
            <w:r>
              <w:rPr>
                <w:rFonts w:ascii="Times New Roman" w:eastAsia="Times New Roman" w:hAnsi="Times New Roman" w:cs="Times New Roman"/>
                <w:sz w:val="24"/>
                <w:szCs w:val="24"/>
              </w:rPr>
              <w:t>8</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Адрес электронной почты для направления корреспонденции</w:t>
            </w:r>
          </w:p>
        </w:tc>
        <w:tc>
          <w:tcPr>
            <w:tcW w:w="0" w:type="auto"/>
            <w:vAlign w:val="center"/>
            <w:hideMark/>
          </w:tcPr>
          <w:p w:rsidR="008B33CE" w:rsidRPr="008B33CE" w:rsidRDefault="009D01DC" w:rsidP="009D01DC">
            <w:pPr>
              <w:spacing w:after="0" w:line="24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vur-oikaskibeki</w:t>
            </w:r>
            <w:r w:rsidR="008B33CE" w:rsidRPr="008B33CE">
              <w:rPr>
                <w:rFonts w:ascii="Times New Roman" w:eastAsia="Times New Roman" w:hAnsi="Times New Roman" w:cs="Times New Roman"/>
                <w:sz w:val="24"/>
                <w:szCs w:val="24"/>
                <w:lang w:val="en-US"/>
              </w:rPr>
              <w:t>@cap.ru</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Телефон для справок</w:t>
            </w:r>
          </w:p>
        </w:tc>
        <w:tc>
          <w:tcPr>
            <w:tcW w:w="0" w:type="auto"/>
            <w:vAlign w:val="center"/>
            <w:hideMark/>
          </w:tcPr>
          <w:p w:rsidR="008B33CE" w:rsidRPr="008B33CE" w:rsidRDefault="009D01DC" w:rsidP="009D01DC">
            <w:pPr>
              <w:spacing w:after="0" w:line="240" w:lineRule="auto"/>
              <w:ind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en-US"/>
              </w:rPr>
              <w:t>(</w:t>
            </w:r>
            <w:r w:rsidR="008B33CE" w:rsidRPr="008B33CE">
              <w:rPr>
                <w:rFonts w:ascii="Times New Roman" w:eastAsia="Times New Roman" w:hAnsi="Times New Roman" w:cs="Times New Roman"/>
                <w:sz w:val="24"/>
                <w:szCs w:val="24"/>
              </w:rPr>
              <w:t>835</w:t>
            </w:r>
            <w:r w:rsidR="008B33CE" w:rsidRPr="008B33CE">
              <w:rPr>
                <w:rFonts w:ascii="Times New Roman" w:eastAsia="Times New Roman" w:hAnsi="Times New Roman" w:cs="Times New Roman"/>
                <w:sz w:val="24"/>
                <w:szCs w:val="24"/>
                <w:lang w:val="en-US"/>
              </w:rPr>
              <w:t>37</w:t>
            </w:r>
            <w:r>
              <w:rPr>
                <w:rFonts w:ascii="Times New Roman" w:eastAsia="Times New Roman" w:hAnsi="Times New Roman" w:cs="Times New Roman"/>
                <w:sz w:val="24"/>
                <w:szCs w:val="24"/>
                <w:lang w:val="en-US"/>
              </w:rPr>
              <w:t>)36-2-30</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vAlign w:val="center"/>
            <w:hideMark/>
          </w:tcPr>
          <w:p w:rsidR="008B33CE" w:rsidRPr="009D01DC" w:rsidRDefault="0016028A" w:rsidP="009D01DC">
            <w:pPr>
              <w:spacing w:after="0" w:line="240" w:lineRule="auto"/>
              <w:ind w:firstLine="567"/>
              <w:rPr>
                <w:rFonts w:ascii="Times New Roman" w:eastAsia="Times New Roman" w:hAnsi="Times New Roman" w:cs="Times New Roman"/>
                <w:sz w:val="24"/>
                <w:szCs w:val="24"/>
              </w:rPr>
            </w:pPr>
            <w:hyperlink r:id="rId86" w:history="1">
              <w:r w:rsidR="008B33CE" w:rsidRPr="008B33CE">
                <w:rPr>
                  <w:rStyle w:val="a3"/>
                  <w:rFonts w:ascii="Times New Roman" w:eastAsia="Times New Roman" w:hAnsi="Times New Roman" w:cs="Times New Roman"/>
                  <w:sz w:val="24"/>
                  <w:szCs w:val="24"/>
                </w:rPr>
                <w:t>http://gov.cap.ru/main.aspx?govid=</w:t>
              </w:r>
            </w:hyperlink>
            <w:r w:rsidR="008B33CE" w:rsidRPr="008B33CE">
              <w:rPr>
                <w:rFonts w:ascii="Times New Roman" w:eastAsia="Times New Roman" w:hAnsi="Times New Roman" w:cs="Times New Roman"/>
                <w:sz w:val="24"/>
                <w:szCs w:val="24"/>
              </w:rPr>
              <w:t>32</w:t>
            </w:r>
            <w:r w:rsidR="009D01DC" w:rsidRPr="009D01DC">
              <w:rPr>
                <w:rFonts w:ascii="Times New Roman" w:eastAsia="Times New Roman" w:hAnsi="Times New Roman" w:cs="Times New Roman"/>
                <w:sz w:val="24"/>
                <w:szCs w:val="24"/>
              </w:rPr>
              <w:t>3</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ФИО и должность руководителя </w:t>
            </w:r>
            <w:r w:rsidRPr="008B33CE">
              <w:rPr>
                <w:rFonts w:ascii="Times New Roman" w:eastAsia="Times New Roman" w:hAnsi="Times New Roman" w:cs="Times New Roman"/>
                <w:sz w:val="24"/>
                <w:szCs w:val="24"/>
              </w:rPr>
              <w:lastRenderedPageBreak/>
              <w:t>органа</w:t>
            </w:r>
          </w:p>
        </w:tc>
        <w:tc>
          <w:tcPr>
            <w:tcW w:w="0" w:type="auto"/>
            <w:vAlign w:val="center"/>
            <w:hideMark/>
          </w:tcPr>
          <w:p w:rsidR="008B33CE" w:rsidRPr="008B33CE" w:rsidRDefault="008B33CE" w:rsidP="00D965D6">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xml:space="preserve">Глава Ойкас-Кибекского сельского </w:t>
            </w:r>
            <w:r w:rsidRPr="008B33CE">
              <w:rPr>
                <w:rFonts w:ascii="Times New Roman" w:eastAsia="Times New Roman" w:hAnsi="Times New Roman" w:cs="Times New Roman"/>
                <w:sz w:val="24"/>
                <w:szCs w:val="24"/>
              </w:rPr>
              <w:lastRenderedPageBreak/>
              <w:t xml:space="preserve">поселения </w:t>
            </w:r>
            <w:r w:rsidR="00D965D6">
              <w:rPr>
                <w:rFonts w:ascii="Times New Roman" w:eastAsia="Times New Roman" w:hAnsi="Times New Roman" w:cs="Times New Roman"/>
                <w:sz w:val="24"/>
                <w:szCs w:val="24"/>
              </w:rPr>
              <w:t>Петров Александр Васильевич</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Сведения</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о графике работы администрации Ойкас-Кибекского сельского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22"/>
        <w:gridCol w:w="2222"/>
        <w:gridCol w:w="1643"/>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Должность</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Контактный телефон</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График приема</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8 (83537)</w:t>
            </w:r>
            <w:r w:rsidR="00D965D6">
              <w:rPr>
                <w:rFonts w:ascii="Times New Roman" w:eastAsia="Times New Roman" w:hAnsi="Times New Roman" w:cs="Times New Roman"/>
                <w:sz w:val="24"/>
                <w:szCs w:val="24"/>
              </w:rPr>
              <w:t>36230</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D965D6">
            <w:pPr>
              <w:spacing w:after="0" w:line="240" w:lineRule="auto"/>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8.00-17.00</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D965D6" w:rsidP="009D01DC">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w:t>
            </w:r>
            <w:r w:rsidR="008B33CE" w:rsidRPr="008B33CE">
              <w:rPr>
                <w:rFonts w:ascii="Times New Roman" w:eastAsia="Times New Roman" w:hAnsi="Times New Roman" w:cs="Times New Roman"/>
                <w:sz w:val="24"/>
                <w:szCs w:val="24"/>
              </w:rPr>
              <w:t xml:space="preserve"> специалист-эксперт</w:t>
            </w:r>
          </w:p>
        </w:tc>
        <w:tc>
          <w:tcPr>
            <w:tcW w:w="0" w:type="auto"/>
            <w:vAlign w:val="center"/>
            <w:hideMark/>
          </w:tcPr>
          <w:p w:rsidR="008B33CE" w:rsidRPr="008B33CE" w:rsidRDefault="00D965D6" w:rsidP="009D01DC">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8 (83537)36230</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D965D6">
            <w:pPr>
              <w:spacing w:after="0" w:line="240" w:lineRule="auto"/>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8.00-17.00</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Перерыв на обед с 12.00 до 13.00 часов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Выходные дни: суббота, воскресенье, праздничные дни.</w:t>
      </w:r>
    </w:p>
    <w:p w:rsidR="008B33CE" w:rsidRPr="008B33CE" w:rsidRDefault="008B33CE" w:rsidP="009D01DC">
      <w:pPr>
        <w:spacing w:after="0" w:line="240" w:lineRule="auto"/>
        <w:ind w:firstLine="567"/>
        <w:jc w:val="both"/>
        <w:outlineLvl w:val="0"/>
        <w:rPr>
          <w:rFonts w:ascii="Times New Roman" w:eastAsia="Times New Roman" w:hAnsi="Times New Roman" w:cs="Times New Roman"/>
          <w:b/>
          <w:bCs/>
          <w:kern w:val="36"/>
          <w:sz w:val="24"/>
          <w:szCs w:val="24"/>
        </w:rPr>
      </w:pPr>
      <w:r w:rsidRPr="008B33CE">
        <w:rPr>
          <w:rFonts w:ascii="Times New Roman" w:eastAsia="Times New Roman" w:hAnsi="Times New Roman" w:cs="Times New Roman"/>
          <w:b/>
          <w:bCs/>
          <w:kern w:val="36"/>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№2</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кому: Администрация Ойкас-Кибекского сельского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кого: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юридического лица – застройщика,</w:t>
      </w:r>
      <w:proofErr w:type="gramEnd"/>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планирующего</w:t>
      </w:r>
      <w:proofErr w:type="gramEnd"/>
      <w:r w:rsidRPr="008B33CE">
        <w:rPr>
          <w:rFonts w:ascii="Times New Roman" w:eastAsia="Times New Roman" w:hAnsi="Times New Roman" w:cs="Times New Roman"/>
          <w:sz w:val="24"/>
          <w:szCs w:val="24"/>
        </w:rPr>
        <w:t xml:space="preserve"> осуществлять строительство, капитальный</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ремонт или реконструкцию;</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ИНН; юридический и почтовый адреса, адрес </w:t>
      </w:r>
      <w:proofErr w:type="spellStart"/>
      <w:r w:rsidRPr="008B33CE">
        <w:rPr>
          <w:rFonts w:ascii="Times New Roman" w:eastAsia="Times New Roman" w:hAnsi="Times New Roman" w:cs="Times New Roman"/>
          <w:sz w:val="24"/>
          <w:szCs w:val="24"/>
        </w:rPr>
        <w:t>эл</w:t>
      </w:r>
      <w:proofErr w:type="gramStart"/>
      <w:r w:rsidRPr="008B33CE">
        <w:rPr>
          <w:rFonts w:ascii="Times New Roman" w:eastAsia="Times New Roman" w:hAnsi="Times New Roman" w:cs="Times New Roman"/>
          <w:sz w:val="24"/>
          <w:szCs w:val="24"/>
        </w:rPr>
        <w:t>.п</w:t>
      </w:r>
      <w:proofErr w:type="gramEnd"/>
      <w:r w:rsidRPr="008B33CE">
        <w:rPr>
          <w:rFonts w:ascii="Times New Roman" w:eastAsia="Times New Roman" w:hAnsi="Times New Roman" w:cs="Times New Roman"/>
          <w:sz w:val="24"/>
          <w:szCs w:val="24"/>
        </w:rPr>
        <w:t>очты</w:t>
      </w:r>
      <w:proofErr w:type="spellEnd"/>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руководителя; телефон;</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банковские 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Заявление</w:t>
      </w:r>
      <w:r w:rsidRPr="008B33CE">
        <w:rPr>
          <w:rFonts w:ascii="Times New Roman" w:eastAsia="Times New Roman" w:hAnsi="Times New Roman" w:cs="Times New Roman"/>
          <w:b/>
          <w:bCs/>
          <w:sz w:val="24"/>
          <w:szCs w:val="24"/>
        </w:rPr>
        <w:br/>
        <w:t>о выдаче разрешения на строительство</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Прошу выдать разрешение на строительство (реконструкцию)</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(нужное подчеркнуть)</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объекта)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 земельном участке по адресу: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район, улица, номер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сроком на                                                   месяц</w:t>
      </w:r>
      <w:proofErr w:type="gramStart"/>
      <w:r w:rsidRPr="008B33CE">
        <w:rPr>
          <w:rFonts w:ascii="Times New Roman" w:eastAsia="Times New Roman" w:hAnsi="Times New Roman" w:cs="Times New Roman"/>
          <w:sz w:val="24"/>
          <w:szCs w:val="24"/>
        </w:rPr>
        <w:t>а(</w:t>
      </w:r>
      <w:proofErr w:type="gramEnd"/>
      <w:r w:rsidRPr="008B33CE">
        <w:rPr>
          <w:rFonts w:ascii="Times New Roman" w:eastAsia="Times New Roman" w:hAnsi="Times New Roman" w:cs="Times New Roman"/>
          <w:sz w:val="24"/>
          <w:szCs w:val="24"/>
        </w:rPr>
        <w:t>ев).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Строительство (реконструкция) будет осуществляться на основании</w:t>
      </w:r>
    </w:p>
    <w:tbl>
      <w:tblPr>
        <w:tblW w:w="0" w:type="auto"/>
        <w:tblCellSpacing w:w="15" w:type="dxa"/>
        <w:tblCellMar>
          <w:top w:w="15" w:type="dxa"/>
          <w:left w:w="15" w:type="dxa"/>
          <w:bottom w:w="15" w:type="dxa"/>
          <w:right w:w="15" w:type="dxa"/>
        </w:tblCellMar>
        <w:tblLook w:val="04A0"/>
      </w:tblPr>
      <w:tblGrid>
        <w:gridCol w:w="2826"/>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на пользование землей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w:t>
      </w:r>
    </w:p>
    <w:tbl>
      <w:tblPr>
        <w:tblW w:w="0" w:type="auto"/>
        <w:tblCellSpacing w:w="15" w:type="dxa"/>
        <w:tblCellMar>
          <w:top w:w="15" w:type="dxa"/>
          <w:left w:w="15" w:type="dxa"/>
          <w:bottom w:w="15" w:type="dxa"/>
          <w:right w:w="15" w:type="dxa"/>
        </w:tblCellMar>
        <w:tblLook w:val="04A0"/>
      </w:tblPr>
      <w:tblGrid>
        <w:gridCol w:w="135"/>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Проектная документация на строительство объекта разработана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проектной организации, ИНН, юридический и почтовый адреса,</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руководителя, номер телефона, банковские реквизиты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имеющей</w:t>
      </w:r>
      <w:proofErr w:type="gramEnd"/>
      <w:r w:rsidRPr="008B33CE">
        <w:rPr>
          <w:rFonts w:ascii="Times New Roman" w:eastAsia="Times New Roman" w:hAnsi="Times New Roman" w:cs="Times New Roman"/>
          <w:sz w:val="24"/>
          <w:szCs w:val="24"/>
        </w:rPr>
        <w:t xml:space="preserve"> право на выполнение проектных работ, закрепленное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уполномоченной организации, его выдавшей)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0"/>
        <w:gridCol w:w="167"/>
        <w:gridCol w:w="120"/>
        <w:gridCol w:w="167"/>
        <w:gridCol w:w="120"/>
        <w:gridCol w:w="508"/>
        <w:gridCol w:w="120"/>
        <w:gridCol w:w="340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и </w:t>
            </w:r>
            <w:proofErr w:type="gramStart"/>
            <w:r w:rsidRPr="008B33CE">
              <w:rPr>
                <w:rFonts w:ascii="Times New Roman" w:eastAsia="Times New Roman" w:hAnsi="Times New Roman" w:cs="Times New Roman"/>
                <w:sz w:val="24"/>
                <w:szCs w:val="24"/>
              </w:rPr>
              <w:t>согласована</w:t>
            </w:r>
            <w:proofErr w:type="gramEnd"/>
            <w:r w:rsidRPr="008B33CE">
              <w:rPr>
                <w:rFonts w:ascii="Times New Roman" w:eastAsia="Times New Roman" w:hAnsi="Times New Roman" w:cs="Times New Roman"/>
                <w:sz w:val="24"/>
                <w:szCs w:val="24"/>
              </w:rPr>
              <w:t xml:space="preserve"> в установленном</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порядке</w:t>
      </w:r>
      <w:proofErr w:type="gramEnd"/>
      <w:r w:rsidRPr="008B33CE">
        <w:rPr>
          <w:rFonts w:ascii="Times New Roman" w:eastAsia="Times New Roman" w:hAnsi="Times New Roman" w:cs="Times New Roman"/>
          <w:sz w:val="24"/>
          <w:szCs w:val="24"/>
        </w:rPr>
        <w:t xml:space="preserve"> с заинтересованными организациями и органами архитектуры и градостроительства: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5143"/>
        <w:gridCol w:w="3037"/>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положительное заключение экспертизы выдано</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организации)</w:t>
            </w:r>
          </w:p>
        </w:tc>
      </w:tr>
    </w:tbl>
    <w:p w:rsidR="008B33CE" w:rsidRPr="008B33CE" w:rsidRDefault="008B33CE" w:rsidP="009D01DC">
      <w:pPr>
        <w:spacing w:after="0" w:line="240" w:lineRule="auto"/>
        <w:ind w:firstLine="567"/>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659"/>
        <w:gridCol w:w="897"/>
        <w:gridCol w:w="598"/>
        <w:gridCol w:w="897"/>
        <w:gridCol w:w="598"/>
        <w:gridCol w:w="1227"/>
        <w:gridCol w:w="30"/>
        <w:gridCol w:w="135"/>
      </w:tblGrid>
      <w:tr w:rsidR="008B33CE" w:rsidRPr="008B33CE" w:rsidTr="008B33CE">
        <w:trPr>
          <w:tblCellSpacing w:w="15" w:type="dxa"/>
        </w:trPr>
        <w:tc>
          <w:tcPr>
            <w:tcW w:w="0" w:type="auto"/>
            <w:gridSpan w:val="7"/>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положительное заключение экспертизы получено </w:t>
            </w:r>
            <w:proofErr w:type="gramStart"/>
            <w:r w:rsidRPr="008B33CE">
              <w:rPr>
                <w:rFonts w:ascii="Times New Roman" w:eastAsia="Times New Roman" w:hAnsi="Times New Roman" w:cs="Times New Roman"/>
                <w:sz w:val="24"/>
                <w:szCs w:val="24"/>
              </w:rPr>
              <w:t>за</w:t>
            </w:r>
            <w:proofErr w:type="gramEnd"/>
            <w:r w:rsidRPr="008B33CE">
              <w:rPr>
                <w:rFonts w:ascii="Times New Roman" w:eastAsia="Times New Roman" w:hAnsi="Times New Roman" w:cs="Times New Roman"/>
                <w:sz w:val="24"/>
                <w:szCs w:val="24"/>
              </w:rPr>
              <w:t xml:space="preserve">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c>
          <w:tcPr>
            <w:tcW w:w="0" w:type="auto"/>
            <w:gridSpan w:val="2"/>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схема планировочной организации земельного участка согласована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37"/>
        <w:gridCol w:w="551"/>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организации)</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Проектно-сметная документация утверждена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35"/>
        <w:gridCol w:w="551"/>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Дополнительно информируем: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Финансирование строительства (реконструкции, капитального ремонта) застройщиком будет осуществляться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(банковские реквизиты и номер счета)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Работы будут производиться подрядным (хозяйственным) способом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1733"/>
        <w:gridCol w:w="167"/>
        <w:gridCol w:w="120"/>
        <w:gridCol w:w="167"/>
        <w:gridCol w:w="120"/>
        <w:gridCol w:w="300"/>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  договором  </w:t>
            </w:r>
            <w:proofErr w:type="gramStart"/>
            <w:r w:rsidRPr="008B33CE">
              <w:rPr>
                <w:rFonts w:ascii="Times New Roman" w:eastAsia="Times New Roman" w:hAnsi="Times New Roman" w:cs="Times New Roman"/>
                <w:sz w:val="24"/>
                <w:szCs w:val="24"/>
              </w:rPr>
              <w:t>от</w:t>
            </w:r>
            <w:proofErr w:type="gramEnd"/>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20</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организации, ИНН,</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юридический и почтовый адреса, Ф.И.О. руководителя, номер телефона,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банковские 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выполнения строительно-монтажных работ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уполномоченной организации, его выдавшей)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0"/>
        <w:gridCol w:w="167"/>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446"/>
        <w:gridCol w:w="120"/>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Производителем работ приказом</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назначен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(должность, фамилия, имя, отчество)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имеющий                                                                                   специальное образование и стаж работы в </w:t>
      </w:r>
      <w:proofErr w:type="gramStart"/>
      <w:r w:rsidRPr="008B33CE">
        <w:rPr>
          <w:rFonts w:ascii="Times New Roman" w:eastAsia="Times New Roman" w:hAnsi="Times New Roman" w:cs="Times New Roman"/>
          <w:sz w:val="24"/>
          <w:szCs w:val="24"/>
        </w:rPr>
        <w:t>строительстве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(высшее, среднее)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лет.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5470"/>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Строительный контроль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договором</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будет осуществляться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организации, ИНН, юридический 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почтовый адреса, Ф.И.О. руководителя, номер телефона, банковские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выполнения функций заказчика (застройщика)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организации, его выдавшей)</w:t>
      </w:r>
    </w:p>
    <w:tbl>
      <w:tblPr>
        <w:tblW w:w="0" w:type="auto"/>
        <w:tblCellSpacing w:w="15" w:type="dxa"/>
        <w:tblCellMar>
          <w:top w:w="15" w:type="dxa"/>
          <w:left w:w="15" w:type="dxa"/>
          <w:bottom w:w="15" w:type="dxa"/>
          <w:right w:w="15" w:type="dxa"/>
        </w:tblCellMar>
        <w:tblLook w:val="04A0"/>
      </w:tblPr>
      <w:tblGrid>
        <w:gridCol w:w="304"/>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Одновременно ставлю Вас в известность, что основные показатели объекта: _____________________________________________________________________________________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Обязуюсь обо всех изменениях, связанных с приведенными в настоящем заявлении сведениями, сообщать в  администрацию</w:t>
      </w:r>
      <w:proofErr w:type="gramStart"/>
      <w:r w:rsidRPr="008B33CE">
        <w:rPr>
          <w:rFonts w:ascii="Times New Roman" w:eastAsia="Times New Roman" w:hAnsi="Times New Roman" w:cs="Times New Roman"/>
          <w:sz w:val="24"/>
          <w:szCs w:val="24"/>
        </w:rPr>
        <w:t xml:space="preserve"> ,</w:t>
      </w:r>
      <w:proofErr w:type="gramEnd"/>
      <w:r w:rsidRPr="008B33CE">
        <w:rPr>
          <w:rFonts w:ascii="Times New Roman" w:eastAsia="Times New Roman" w:hAnsi="Times New Roman" w:cs="Times New Roman"/>
          <w:sz w:val="24"/>
          <w:szCs w:val="24"/>
        </w:rPr>
        <w:t xml:space="preserve"> поселения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уполномоченного органа)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07"/>
        <w:gridCol w:w="267"/>
        <w:gridCol w:w="391"/>
        <w:gridCol w:w="267"/>
        <w:gridCol w:w="300"/>
        <w:gridCol w:w="120"/>
        <w:gridCol w:w="30"/>
        <w:gridCol w:w="532"/>
        <w:gridCol w:w="532"/>
        <w:gridCol w:w="120"/>
        <w:gridCol w:w="952"/>
      </w:tblGrid>
      <w:tr w:rsidR="008B33CE" w:rsidRPr="008B33CE" w:rsidTr="008B33CE">
        <w:trPr>
          <w:tblCellSpacing w:w="15" w:type="dxa"/>
        </w:trPr>
        <w:tc>
          <w:tcPr>
            <w:tcW w:w="0" w:type="auto"/>
            <w:gridSpan w:val="4"/>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gridSpan w:val="3"/>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gridSpan w:val="2"/>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gridSpan w:val="4"/>
            <w:vAlign w:val="center"/>
            <w:hideMark/>
          </w:tcPr>
          <w:p w:rsidR="008B33CE" w:rsidRPr="008B33CE" w:rsidRDefault="008B33CE" w:rsidP="00D965D6">
            <w:pPr>
              <w:spacing w:after="0" w:line="240" w:lineRule="auto"/>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(должность)</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gridSpan w:val="3"/>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gridSpan w:val="2"/>
            <w:vAlign w:val="center"/>
            <w:hideMark/>
          </w:tcPr>
          <w:p w:rsidR="008B33CE" w:rsidRPr="008B33CE" w:rsidRDefault="008B33CE" w:rsidP="00D965D6">
            <w:pPr>
              <w:spacing w:after="0" w:line="240" w:lineRule="auto"/>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(подпись)</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D965D6">
            <w:pPr>
              <w:spacing w:after="0" w:line="240" w:lineRule="auto"/>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20</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gridSpan w:val="2"/>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c>
          <w:tcPr>
            <w:tcW w:w="0" w:type="auto"/>
            <w:gridSpan w:val="3"/>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М.П. (при наличии)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№3</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bookmarkStart w:id="26" w:name="P866"/>
      <w:bookmarkEnd w:id="26"/>
      <w:r w:rsidRPr="008B33CE">
        <w:rPr>
          <w:rFonts w:ascii="Times New Roman" w:eastAsia="Times New Roman" w:hAnsi="Times New Roman" w:cs="Times New Roman"/>
          <w:sz w:val="24"/>
          <w:szCs w:val="24"/>
        </w:rPr>
        <w:t>УВЕДОМЛЕНИЕ</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  _______________ 20___ 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 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осуществляющего выдачу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уведомляет 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(полное наименование организации,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ИНН/КПП, ЕГРН, юридический адрес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индивидуального предпринимателя, ИНН, ЕГРНИП, адрес места жительства)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 отказе в выдаче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Причина отказа: 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   ___________   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(должность уполномоченного                                  (подпись)                          (Ф.И.О.)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сотрудника органа,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осуществляющего выдачу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Уведомление получил:</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   ______________   «____» ____________ 20__ 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(Ф.И.О. руководителя организации,                        (подпись)                     (дата получения)</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полное наименование организации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(Ф.И.О. физического лица либо Ф.И.О.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ее (его) представителя)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Исполнитель:</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Телефон: 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№4</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Администрация Ойкас-Кибекского сельского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кого:</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юридического лица – застройщика,</w:t>
      </w:r>
      <w:proofErr w:type="gramEnd"/>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планирующего</w:t>
      </w:r>
      <w:proofErr w:type="gramEnd"/>
      <w:r w:rsidRPr="008B33CE">
        <w:rPr>
          <w:rFonts w:ascii="Times New Roman" w:eastAsia="Times New Roman" w:hAnsi="Times New Roman" w:cs="Times New Roman"/>
          <w:sz w:val="24"/>
          <w:szCs w:val="24"/>
        </w:rPr>
        <w:t xml:space="preserve"> осуществлять строительство, капитальный</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ремонт или реконструкцию;</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ИНН; юридический и почтовый адреса;</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руководителя; телефон;</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банковские 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Заявление</w:t>
      </w:r>
      <w:r w:rsidRPr="008B33CE">
        <w:rPr>
          <w:rFonts w:ascii="Times New Roman" w:eastAsia="Times New Roman" w:hAnsi="Times New Roman" w:cs="Times New Roman"/>
          <w:sz w:val="24"/>
          <w:szCs w:val="24"/>
        </w:rPr>
        <w:br/>
        <w:t>о продлении срока действия разрешения на строительство</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Прошу продлить разрешение на строительство/ реконструкцию</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(нужное подчеркнуть)</w:t>
      </w:r>
    </w:p>
    <w:tbl>
      <w:tblPr>
        <w:tblW w:w="0" w:type="auto"/>
        <w:tblCellSpacing w:w="15" w:type="dxa"/>
        <w:tblCellMar>
          <w:top w:w="15" w:type="dxa"/>
          <w:left w:w="15" w:type="dxa"/>
          <w:bottom w:w="15" w:type="dxa"/>
          <w:right w:w="15" w:type="dxa"/>
        </w:tblCellMar>
        <w:tblLook w:val="04A0"/>
      </w:tblPr>
      <w:tblGrid>
        <w:gridCol w:w="300"/>
        <w:gridCol w:w="167"/>
        <w:gridCol w:w="120"/>
        <w:gridCol w:w="167"/>
        <w:gridCol w:w="120"/>
        <w:gridCol w:w="300"/>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20</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объекта)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 земельном участке по адресу: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(город, район, улица, номер участка)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сроком на                                                   месяц</w:t>
      </w:r>
      <w:proofErr w:type="gramStart"/>
      <w:r w:rsidRPr="008B33CE">
        <w:rPr>
          <w:rFonts w:ascii="Times New Roman" w:eastAsia="Times New Roman" w:hAnsi="Times New Roman" w:cs="Times New Roman"/>
          <w:sz w:val="24"/>
          <w:szCs w:val="24"/>
        </w:rPr>
        <w:t>а(</w:t>
      </w:r>
      <w:proofErr w:type="gramEnd"/>
      <w:r w:rsidRPr="008B33CE">
        <w:rPr>
          <w:rFonts w:ascii="Times New Roman" w:eastAsia="Times New Roman" w:hAnsi="Times New Roman" w:cs="Times New Roman"/>
          <w:sz w:val="24"/>
          <w:szCs w:val="24"/>
        </w:rPr>
        <w:t>ев).</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Строительство (реконструкция) будет осуществляться на основании</w:t>
      </w:r>
    </w:p>
    <w:tbl>
      <w:tblPr>
        <w:tblW w:w="0" w:type="auto"/>
        <w:tblCellSpacing w:w="15" w:type="dxa"/>
        <w:tblCellMar>
          <w:top w:w="15" w:type="dxa"/>
          <w:left w:w="15" w:type="dxa"/>
          <w:bottom w:w="15" w:type="dxa"/>
          <w:right w:w="15" w:type="dxa"/>
        </w:tblCellMar>
        <w:tblLook w:val="04A0"/>
      </w:tblPr>
      <w:tblGrid>
        <w:gridCol w:w="2826"/>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на пользование землей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w:t>
      </w:r>
    </w:p>
    <w:tbl>
      <w:tblPr>
        <w:tblW w:w="0" w:type="auto"/>
        <w:tblCellSpacing w:w="15" w:type="dxa"/>
        <w:tblCellMar>
          <w:top w:w="15" w:type="dxa"/>
          <w:left w:w="15" w:type="dxa"/>
          <w:bottom w:w="15" w:type="dxa"/>
          <w:right w:w="15" w:type="dxa"/>
        </w:tblCellMar>
        <w:tblLook w:val="04A0"/>
      </w:tblPr>
      <w:tblGrid>
        <w:gridCol w:w="135"/>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Проектная документация на строительство объекта разработана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проектной организации, ИНН, юридический и почтовый адреса,</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руководителя, номер телефона, банковские реквизиты</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имеющей</w:t>
      </w:r>
      <w:proofErr w:type="gramEnd"/>
      <w:r w:rsidRPr="008B33CE">
        <w:rPr>
          <w:rFonts w:ascii="Times New Roman" w:eastAsia="Times New Roman" w:hAnsi="Times New Roman" w:cs="Times New Roman"/>
          <w:sz w:val="24"/>
          <w:szCs w:val="24"/>
        </w:rPr>
        <w:t xml:space="preserve"> право на выполнение проектных работ, закрепленное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уполномоченной организации, его выдавшей)</w:t>
      </w:r>
    </w:p>
    <w:tbl>
      <w:tblPr>
        <w:tblW w:w="0" w:type="auto"/>
        <w:tblCellSpacing w:w="15" w:type="dxa"/>
        <w:tblCellMar>
          <w:top w:w="15" w:type="dxa"/>
          <w:left w:w="15" w:type="dxa"/>
          <w:bottom w:w="15" w:type="dxa"/>
          <w:right w:w="15" w:type="dxa"/>
        </w:tblCellMar>
        <w:tblLook w:val="04A0"/>
      </w:tblPr>
      <w:tblGrid>
        <w:gridCol w:w="300"/>
        <w:gridCol w:w="167"/>
        <w:gridCol w:w="120"/>
        <w:gridCol w:w="167"/>
        <w:gridCol w:w="120"/>
        <w:gridCol w:w="508"/>
        <w:gridCol w:w="120"/>
        <w:gridCol w:w="340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и </w:t>
            </w:r>
            <w:proofErr w:type="gramStart"/>
            <w:r w:rsidRPr="008B33CE">
              <w:rPr>
                <w:rFonts w:ascii="Times New Roman" w:eastAsia="Times New Roman" w:hAnsi="Times New Roman" w:cs="Times New Roman"/>
                <w:sz w:val="24"/>
                <w:szCs w:val="24"/>
              </w:rPr>
              <w:t>согласована</w:t>
            </w:r>
            <w:proofErr w:type="gramEnd"/>
            <w:r w:rsidRPr="008B33CE">
              <w:rPr>
                <w:rFonts w:ascii="Times New Roman" w:eastAsia="Times New Roman" w:hAnsi="Times New Roman" w:cs="Times New Roman"/>
                <w:sz w:val="24"/>
                <w:szCs w:val="24"/>
              </w:rPr>
              <w:t xml:space="preserve"> в установленном</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порядке</w:t>
      </w:r>
      <w:proofErr w:type="gramEnd"/>
      <w:r w:rsidRPr="008B33CE">
        <w:rPr>
          <w:rFonts w:ascii="Times New Roman" w:eastAsia="Times New Roman" w:hAnsi="Times New Roman" w:cs="Times New Roman"/>
          <w:sz w:val="24"/>
          <w:szCs w:val="24"/>
        </w:rPr>
        <w:t xml:space="preserve"> с заинтересованными организациями и органами архитектуры и градостроительства:</w:t>
      </w:r>
    </w:p>
    <w:tbl>
      <w:tblPr>
        <w:tblW w:w="0" w:type="auto"/>
        <w:tblCellSpacing w:w="15" w:type="dxa"/>
        <w:tblCellMar>
          <w:top w:w="15" w:type="dxa"/>
          <w:left w:w="15" w:type="dxa"/>
          <w:bottom w:w="15" w:type="dxa"/>
          <w:right w:w="15" w:type="dxa"/>
        </w:tblCellMar>
        <w:tblLook w:val="04A0"/>
      </w:tblPr>
      <w:tblGrid>
        <w:gridCol w:w="2171"/>
        <w:gridCol w:w="1169"/>
        <w:gridCol w:w="777"/>
        <w:gridCol w:w="1169"/>
        <w:gridCol w:w="777"/>
        <w:gridCol w:w="1604"/>
        <w:gridCol w:w="30"/>
        <w:gridCol w:w="135"/>
      </w:tblGrid>
      <w:tr w:rsidR="008B33CE" w:rsidRPr="008B33CE" w:rsidTr="008B33CE">
        <w:trPr>
          <w:tblCellSpacing w:w="15" w:type="dxa"/>
        </w:trPr>
        <w:tc>
          <w:tcPr>
            <w:tcW w:w="0" w:type="auto"/>
            <w:gridSpan w:val="7"/>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положительное заключение государственной экспертизы получено </w:t>
            </w:r>
            <w:proofErr w:type="gramStart"/>
            <w:r w:rsidRPr="008B33CE">
              <w:rPr>
                <w:rFonts w:ascii="Times New Roman" w:eastAsia="Times New Roman" w:hAnsi="Times New Roman" w:cs="Times New Roman"/>
                <w:sz w:val="24"/>
                <w:szCs w:val="24"/>
              </w:rPr>
              <w:t>за</w:t>
            </w:r>
            <w:proofErr w:type="gramEnd"/>
            <w:r w:rsidRPr="008B33CE">
              <w:rPr>
                <w:rFonts w:ascii="Times New Roman" w:eastAsia="Times New Roman" w:hAnsi="Times New Roman" w:cs="Times New Roman"/>
                <w:sz w:val="24"/>
                <w:szCs w:val="24"/>
              </w:rPr>
              <w:t xml:space="preserve">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c>
          <w:tcPr>
            <w:tcW w:w="0" w:type="auto"/>
            <w:gridSpan w:val="2"/>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схема планировочной организации земельного участка согласована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37"/>
        <w:gridCol w:w="551"/>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организации)</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Проектно-сметная документация утверждена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35"/>
        <w:gridCol w:w="551"/>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за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Дополнительно информируем:</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Финансирование строительства (реконструкции, капитального ремонта) застройщиком будет осуществляться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(банковские реквизиты и номер счета)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Работы будут производиться подрядным (хозяйственным) способом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1733"/>
        <w:gridCol w:w="167"/>
        <w:gridCol w:w="120"/>
        <w:gridCol w:w="167"/>
        <w:gridCol w:w="120"/>
        <w:gridCol w:w="300"/>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  договором  </w:t>
            </w:r>
            <w:proofErr w:type="gramStart"/>
            <w:r w:rsidRPr="008B33CE">
              <w:rPr>
                <w:rFonts w:ascii="Times New Roman" w:eastAsia="Times New Roman" w:hAnsi="Times New Roman" w:cs="Times New Roman"/>
                <w:sz w:val="24"/>
                <w:szCs w:val="24"/>
              </w:rPr>
              <w:t>от</w:t>
            </w:r>
            <w:proofErr w:type="gramEnd"/>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20</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организации, ИНН,</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юридический и почтовый адреса, Ф.И.О. руководителя, номер телефона,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банковские 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выполнения строительно-монтажных работ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уполномоченной организации, его выдавшей)</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0"/>
        <w:gridCol w:w="167"/>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446"/>
        <w:gridCol w:w="120"/>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Производителем работ приказом</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назначен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(должность, фамилия, имя, отчество)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имеющий                                                             специальное образование и стаж работы в </w:t>
      </w:r>
      <w:proofErr w:type="gramStart"/>
      <w:r w:rsidRPr="008B33CE">
        <w:rPr>
          <w:rFonts w:ascii="Times New Roman" w:eastAsia="Times New Roman" w:hAnsi="Times New Roman" w:cs="Times New Roman"/>
          <w:sz w:val="24"/>
          <w:szCs w:val="24"/>
        </w:rPr>
        <w:t>строительстве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(высшее, среднее)</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лет.</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5470"/>
        <w:gridCol w:w="452"/>
        <w:gridCol w:w="120"/>
        <w:gridCol w:w="167"/>
        <w:gridCol w:w="120"/>
        <w:gridCol w:w="508"/>
        <w:gridCol w:w="13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Строительный контроль в </w:t>
            </w:r>
            <w:proofErr w:type="gramStart"/>
            <w:r w:rsidRPr="008B33CE">
              <w:rPr>
                <w:rFonts w:ascii="Times New Roman" w:eastAsia="Times New Roman" w:hAnsi="Times New Roman" w:cs="Times New Roman"/>
                <w:sz w:val="24"/>
                <w:szCs w:val="24"/>
              </w:rPr>
              <w:t>соответствии</w:t>
            </w:r>
            <w:proofErr w:type="gramEnd"/>
            <w:r w:rsidRPr="008B33CE">
              <w:rPr>
                <w:rFonts w:ascii="Times New Roman" w:eastAsia="Times New Roman" w:hAnsi="Times New Roman" w:cs="Times New Roman"/>
                <w:sz w:val="24"/>
                <w:szCs w:val="24"/>
              </w:rPr>
              <w:t xml:space="preserve"> с договором</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будет осуществляться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организации, ИНН, юридический 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почтовый адреса, Ф.И.О. руководителя, номер телефона, банковские</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реквизиты (наименование банка, </w:t>
      </w:r>
      <w:proofErr w:type="spellStart"/>
      <w:proofErr w:type="gramStart"/>
      <w:r w:rsidRPr="008B33CE">
        <w:rPr>
          <w:rFonts w:ascii="Times New Roman" w:eastAsia="Times New Roman" w:hAnsi="Times New Roman" w:cs="Times New Roman"/>
          <w:sz w:val="24"/>
          <w:szCs w:val="24"/>
        </w:rPr>
        <w:t>р</w:t>
      </w:r>
      <w:proofErr w:type="spellEnd"/>
      <w:proofErr w:type="gramEnd"/>
      <w:r w:rsidRPr="008B33CE">
        <w:rPr>
          <w:rFonts w:ascii="Times New Roman" w:eastAsia="Times New Roman" w:hAnsi="Times New Roman" w:cs="Times New Roman"/>
          <w:sz w:val="24"/>
          <w:szCs w:val="24"/>
        </w:rPr>
        <w:t>/с, к/с, БИК))</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право выполнения функций заказчика (застройщика) закреплено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документа и организации, его выдавшей)</w:t>
      </w:r>
    </w:p>
    <w:tbl>
      <w:tblPr>
        <w:tblW w:w="0" w:type="auto"/>
        <w:tblCellSpacing w:w="15" w:type="dxa"/>
        <w:tblCellMar>
          <w:top w:w="15" w:type="dxa"/>
          <w:left w:w="15" w:type="dxa"/>
          <w:bottom w:w="15" w:type="dxa"/>
          <w:right w:w="15" w:type="dxa"/>
        </w:tblCellMar>
        <w:tblLook w:val="04A0"/>
      </w:tblPr>
      <w:tblGrid>
        <w:gridCol w:w="304"/>
        <w:gridCol w:w="120"/>
        <w:gridCol w:w="452"/>
        <w:gridCol w:w="120"/>
        <w:gridCol w:w="167"/>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от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Обязуюсь обо всех изменениях, связанных с приведенными в настоящем заявлении сведениями, сообщать в  администрацию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уполномоченного органа)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332"/>
        <w:gridCol w:w="120"/>
        <w:gridCol w:w="1064"/>
        <w:gridCol w:w="120"/>
        <w:gridCol w:w="952"/>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(должность)</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(подпись)</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82"/>
        <w:gridCol w:w="120"/>
        <w:gridCol w:w="167"/>
        <w:gridCol w:w="120"/>
        <w:gridCol w:w="300"/>
        <w:gridCol w:w="120"/>
        <w:gridCol w:w="23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20</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М.П. (при наличии)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Приложение №5</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bookmarkStart w:id="27" w:name="P1120"/>
      <w:bookmarkEnd w:id="27"/>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Блок схема  к административному регламенту администрации  поселения</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по предоставлению муниципальной услуги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6077"/>
        <w:gridCol w:w="3368"/>
      </w:tblGrid>
      <w:tr w:rsidR="008B33CE" w:rsidRPr="008B33CE" w:rsidTr="008B33CE">
        <w:trPr>
          <w:gridAfter w:val="1"/>
          <w:trHeight w:val="276"/>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5987"/>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roofErr w:type="gramStart"/>
                  <w:r w:rsidRPr="008B33CE">
                    <w:rPr>
                      <w:rFonts w:ascii="Times New Roman" w:eastAsia="Times New Roman" w:hAnsi="Times New Roman" w:cs="Times New Roman"/>
                      <w:sz w:val="24"/>
                      <w:szCs w:val="24"/>
                    </w:rPr>
                    <w:t>.</w:t>
                  </w:r>
                  <w:proofErr w:type="gramEnd"/>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п</w:t>
                  </w:r>
                  <w:proofErr w:type="gramEnd"/>
                  <w:r w:rsidRPr="008B33CE">
                    <w:rPr>
                      <w:rFonts w:ascii="Times New Roman" w:eastAsia="Times New Roman" w:hAnsi="Times New Roman" w:cs="Times New Roman"/>
                      <w:sz w:val="24"/>
                      <w:szCs w:val="24"/>
                    </w:rPr>
                    <w:t>. 3.1.1, 3.2.1, 3.3.1)</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Merge/>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323"/>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 (п.3.1.2, 3.3.2)</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9445"/>
      </w:tblGrid>
      <w:tr w:rsidR="008B33CE" w:rsidRPr="008B33CE" w:rsidTr="008B33CE">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35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Специалист администрации поселения регистрирует принятое заявление с документами в СЭД </w:t>
                  </w:r>
                  <w:r w:rsidRPr="008B33CE">
                    <w:rPr>
                      <w:rFonts w:ascii="Times New Roman" w:eastAsia="Times New Roman" w:hAnsi="Times New Roman" w:cs="Times New Roman"/>
                      <w:b/>
                      <w:bCs/>
                      <w:sz w:val="24"/>
                      <w:szCs w:val="24"/>
                    </w:rPr>
                    <w:t xml:space="preserve">1 день </w:t>
                  </w:r>
                  <w:r w:rsidRPr="008B33CE">
                    <w:rPr>
                      <w:rFonts w:ascii="Times New Roman" w:eastAsia="Times New Roman" w:hAnsi="Times New Roman" w:cs="Times New Roman"/>
                      <w:sz w:val="24"/>
                      <w:szCs w:val="24"/>
                    </w:rPr>
                    <w:t>(п. 3.1.1, 3.2.1, 3.3.1)</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
    <w:tbl>
      <w:tblPr>
        <w:tblW w:w="0" w:type="auto"/>
        <w:tblCellSpacing w:w="15" w:type="dxa"/>
        <w:tblCellMar>
          <w:left w:w="0" w:type="dxa"/>
          <w:right w:w="0" w:type="dxa"/>
        </w:tblCellMar>
        <w:tblLook w:val="04A0"/>
      </w:tblPr>
      <w:tblGrid>
        <w:gridCol w:w="1354"/>
      </w:tblGrid>
      <w:tr w:rsidR="008B33CE" w:rsidRPr="008B33CE" w:rsidTr="008B33CE">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264"/>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Документы</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xml:space="preserve">                                                                                                                                 </w:t>
      </w:r>
      <w:r w:rsidRPr="008B33CE">
        <w:rPr>
          <w:rFonts w:ascii="Times New Roman" w:eastAsia="Times New Roman" w:hAnsi="Times New Roman" w:cs="Times New Roman"/>
          <w:sz w:val="24"/>
          <w:szCs w:val="24"/>
        </w:rPr>
        <w:t>Направляются на рассмотрение Главе</w:t>
      </w:r>
    </w:p>
    <w:tbl>
      <w:tblPr>
        <w:tblW w:w="0" w:type="auto"/>
        <w:tblCellSpacing w:w="15" w:type="dxa"/>
        <w:tblCellMar>
          <w:left w:w="0" w:type="dxa"/>
          <w:right w:w="0" w:type="dxa"/>
        </w:tblCellMar>
        <w:tblLook w:val="04A0"/>
      </w:tblPr>
      <w:tblGrid>
        <w:gridCol w:w="9445"/>
      </w:tblGrid>
      <w:tr w:rsidR="008B33CE" w:rsidRPr="008B33CE" w:rsidTr="008B33CE">
        <w:trPr>
          <w:trHeight w:val="276"/>
          <w:tblCellSpacing w:w="15" w:type="dxa"/>
        </w:trPr>
        <w:tc>
          <w:tcPr>
            <w:tcW w:w="0" w:type="auto"/>
            <w:vMerge w:val="restart"/>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35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установления оснований для отказа в предоставлении муниципальной услуги, указанных в подразделе 2.10.1, специалист администрации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Главе администрации (п. 3.1.3, 3.2.2, 3.3.3) </w:t>
                  </w:r>
                  <w:r w:rsidRPr="008B33CE">
                    <w:rPr>
                      <w:rFonts w:ascii="Times New Roman" w:eastAsia="Times New Roman" w:hAnsi="Times New Roman" w:cs="Times New Roman"/>
                      <w:b/>
                      <w:bCs/>
                      <w:sz w:val="24"/>
                      <w:szCs w:val="24"/>
                    </w:rPr>
                    <w:t>1 день</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rHeight w:val="276"/>
          <w:tblCellSpacing w:w="15" w:type="dxa"/>
        </w:trPr>
        <w:tc>
          <w:tcPr>
            <w:tcW w:w="0" w:type="auto"/>
            <w:vMerge/>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9445"/>
      </w:tblGrid>
      <w:tr w:rsidR="008B33CE" w:rsidRPr="008B33CE" w:rsidTr="008B33CE">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35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Глава администрации  поселения подписывает в течение дня со дня согласования со специалистом  оформленного разрешения (уведомления об отказе в выдаче разрешения), продления срока действия разрешения на строительство (отказа), внесения изменений в </w:t>
                  </w:r>
                  <w:r w:rsidRPr="008B33CE">
                    <w:rPr>
                      <w:rFonts w:ascii="Times New Roman" w:eastAsia="Times New Roman" w:hAnsi="Times New Roman" w:cs="Times New Roman"/>
                      <w:sz w:val="24"/>
                      <w:szCs w:val="24"/>
                    </w:rPr>
                    <w:lastRenderedPageBreak/>
                    <w:t>разрешение на строительство (отказа) с приложением документов            (п.п. 3.1.3, 3.2.2, 3.3.3)</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lastRenderedPageBreak/>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9445"/>
      </w:tblGrid>
      <w:tr w:rsidR="008B33CE" w:rsidRPr="008B33CE" w:rsidTr="008B33CE">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35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В случае установления соответствия представленных документов требованиям п. 3.1.3, 3.2.2, 3.3.3 специалистом  готовится разрешение на строительство, продлевается срок действия разрешения, </w:t>
                  </w:r>
                  <w:proofErr w:type="gramStart"/>
                  <w:r w:rsidRPr="008B33CE">
                    <w:rPr>
                      <w:rFonts w:ascii="Times New Roman" w:eastAsia="Times New Roman" w:hAnsi="Times New Roman" w:cs="Times New Roman"/>
                      <w:sz w:val="24"/>
                      <w:szCs w:val="24"/>
                    </w:rPr>
                    <w:t>вносятся изменения в разрешение и указанные документы направляются</w:t>
                  </w:r>
                  <w:proofErr w:type="gramEnd"/>
                  <w:r w:rsidRPr="008B33CE">
                    <w:rPr>
                      <w:rFonts w:ascii="Times New Roman" w:eastAsia="Times New Roman" w:hAnsi="Times New Roman" w:cs="Times New Roman"/>
                      <w:sz w:val="24"/>
                      <w:szCs w:val="24"/>
                    </w:rPr>
                    <w:t xml:space="preserve"> на согласование Главе администрации</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(п. 3.1.3, 3.2.2, 3.3.3) </w:t>
                  </w:r>
                  <w:r w:rsidRPr="008B33CE">
                    <w:rPr>
                      <w:rFonts w:ascii="Times New Roman" w:eastAsia="Times New Roman" w:hAnsi="Times New Roman" w:cs="Times New Roman"/>
                      <w:b/>
                      <w:bCs/>
                      <w:sz w:val="24"/>
                      <w:szCs w:val="24"/>
                    </w:rPr>
                    <w:t>1 день</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№6</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к Административному регламенту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администрации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bookmarkStart w:id="28" w:name="P1227"/>
      <w:bookmarkEnd w:id="28"/>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администрации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УВЕДОМЛЕНИЕ</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о прекращении действия 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 ______________ 20__ 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(наименование органа, осуществляющего выдачу разрешения)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уведомляет 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(полное наименование организации,</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ИНН/КПП, ЕГРН, юридический адрес</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индивидуального предпринимателя, ИНН, ЕГРНИП, адрес места жительства)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xml:space="preserve">о прекращении действия разрешения на строительство № ______________ </w:t>
      </w:r>
      <w:proofErr w:type="gramStart"/>
      <w:r w:rsidRPr="008B33CE">
        <w:rPr>
          <w:rFonts w:ascii="Times New Roman" w:eastAsia="Times New Roman" w:hAnsi="Times New Roman" w:cs="Times New Roman"/>
          <w:sz w:val="24"/>
          <w:szCs w:val="24"/>
        </w:rPr>
        <w:t>от</w:t>
      </w:r>
      <w:proofErr w:type="gramEnd"/>
      <w:r w:rsidRPr="008B33CE">
        <w:rPr>
          <w:rFonts w:ascii="Times New Roman" w:eastAsia="Times New Roman" w:hAnsi="Times New Roman" w:cs="Times New Roman"/>
          <w:sz w:val="24"/>
          <w:szCs w:val="24"/>
        </w:rPr>
        <w:t xml:space="preserve"> 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Причина: 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_________________________________________________________________________________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       ______________       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(должность уполномоченного                                                                 (подпись)                                       (Ф.И.О.)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сотрудника органа,</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осуществляющего</w:t>
      </w:r>
      <w:proofErr w:type="gramEnd"/>
      <w:r w:rsidRPr="008B33CE">
        <w:rPr>
          <w:rFonts w:ascii="Times New Roman" w:eastAsia="Times New Roman" w:hAnsi="Times New Roman" w:cs="Times New Roman"/>
          <w:sz w:val="24"/>
          <w:szCs w:val="24"/>
        </w:rPr>
        <w:t xml:space="preserve"> выдачу</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разрешения на строительство)</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Уведомление получил:</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_______________________________________   _______________         "___" __________ 20__ г.</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(Ф.И.О. руководителя организации,                                                  (подпись)                              (дата получения)</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полное наименование организации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(Ф.И.О. физического лица либо Ф.И.О.</w:t>
      </w:r>
      <w:proofErr w:type="gramEnd"/>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ее (его) представителя)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Исполнитель:</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Ф.И.О. 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Телефон: 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Приложение № 7</w:t>
      </w:r>
      <w:r w:rsidRPr="008B33CE">
        <w:rPr>
          <w:rFonts w:ascii="Times New Roman" w:eastAsia="Times New Roman" w:hAnsi="Times New Roman" w:cs="Times New Roman"/>
          <w:sz w:val="24"/>
          <w:szCs w:val="24"/>
        </w:rPr>
        <w:br/>
        <w:t>к Административному регламенту</w:t>
      </w:r>
      <w:r w:rsidRPr="008B33CE">
        <w:rPr>
          <w:rFonts w:ascii="Times New Roman" w:eastAsia="Times New Roman" w:hAnsi="Times New Roman" w:cs="Times New Roman"/>
          <w:sz w:val="24"/>
          <w:szCs w:val="24"/>
        </w:rPr>
        <w:br/>
        <w:t>администрации  поселения</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Главе администрации Ойкас-Кибекского сельского поселения</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__________________________________________</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lastRenderedPageBreak/>
        <w:t>                                                                       __________________________________________</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Ф.И.О. заявителя  полностью</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__________________________________________,</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w:t>
      </w:r>
      <w:proofErr w:type="gramStart"/>
      <w:r w:rsidRPr="008B33CE">
        <w:rPr>
          <w:rFonts w:ascii="Times New Roman" w:eastAsia="Times New Roman" w:hAnsi="Times New Roman" w:cs="Times New Roman"/>
          <w:sz w:val="24"/>
          <w:szCs w:val="24"/>
        </w:rPr>
        <w:t>зарегистрированного</w:t>
      </w:r>
      <w:proofErr w:type="gramEnd"/>
      <w:r w:rsidRPr="008B33CE">
        <w:rPr>
          <w:rFonts w:ascii="Times New Roman" w:eastAsia="Times New Roman" w:hAnsi="Times New Roman" w:cs="Times New Roman"/>
          <w:sz w:val="24"/>
          <w:szCs w:val="24"/>
        </w:rPr>
        <w:t xml:space="preserve"> (-ой) по адресу:</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__________________________________________</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__________________________________________</w:t>
      </w:r>
    </w:p>
    <w:p w:rsidR="008B33CE" w:rsidRPr="008B33CE" w:rsidRDefault="008B33CE" w:rsidP="009D01DC">
      <w:pPr>
        <w:spacing w:after="0" w:line="240" w:lineRule="auto"/>
        <w:ind w:firstLine="567"/>
        <w:jc w:val="right"/>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телефон 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b/>
          <w:bCs/>
          <w:sz w:val="24"/>
          <w:szCs w:val="24"/>
        </w:rPr>
        <w:t>ЖАЛОБА</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на действия (бездействия) или решения, осуществленные (принятые)</w:t>
      </w:r>
    </w:p>
    <w:p w:rsidR="008B33CE" w:rsidRPr="008B33CE" w:rsidRDefault="008B33CE" w:rsidP="009D01DC">
      <w:pPr>
        <w:spacing w:after="0" w:line="240" w:lineRule="auto"/>
        <w:ind w:firstLine="567"/>
        <w:jc w:val="center"/>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9445"/>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proofErr w:type="gramStart"/>
            <w:r w:rsidRPr="008B33CE">
              <w:rPr>
                <w:rFonts w:ascii="Times New Roman" w:eastAsia="Times New Roman" w:hAnsi="Times New Roman" w:cs="Times New Roman"/>
                <w:sz w:val="24"/>
                <w:szCs w:val="24"/>
              </w:rPr>
              <w:t>(наименование структурного подразделения, должность, Ф.И.О. должностного лица администрации,</w:t>
            </w:r>
            <w:proofErr w:type="gramEnd"/>
          </w:p>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на </w:t>
            </w:r>
            <w:proofErr w:type="gramStart"/>
            <w:r w:rsidRPr="008B33CE">
              <w:rPr>
                <w:rFonts w:ascii="Times New Roman" w:eastAsia="Times New Roman" w:hAnsi="Times New Roman" w:cs="Times New Roman"/>
                <w:sz w:val="24"/>
                <w:szCs w:val="24"/>
              </w:rPr>
              <w:t>которое</w:t>
            </w:r>
            <w:proofErr w:type="gramEnd"/>
            <w:r w:rsidRPr="008B33CE">
              <w:rPr>
                <w:rFonts w:ascii="Times New Roman" w:eastAsia="Times New Roman" w:hAnsi="Times New Roman" w:cs="Times New Roman"/>
                <w:sz w:val="24"/>
                <w:szCs w:val="24"/>
              </w:rPr>
              <w:t xml:space="preserve"> подается жалоба)</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r w:rsidR="008B33CE" w:rsidRPr="008B33CE" w:rsidTr="008B33CE">
        <w:trPr>
          <w:tblCellSpacing w:w="15" w:type="dxa"/>
        </w:trPr>
        <w:tc>
          <w:tcPr>
            <w:tcW w:w="0" w:type="auto"/>
            <w:vAlign w:val="center"/>
            <w:hideMark/>
          </w:tcPr>
          <w:p w:rsidR="008B33CE" w:rsidRPr="008B33CE" w:rsidRDefault="008B33CE" w:rsidP="009D01DC">
            <w:pPr>
              <w:spacing w:after="0" w:line="240" w:lineRule="auto"/>
              <w:ind w:firstLine="567"/>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tc>
      </w:tr>
    </w:tbl>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Способ получения ответа (</w:t>
      </w:r>
      <w:proofErr w:type="gramStart"/>
      <w:r w:rsidRPr="008B33CE">
        <w:rPr>
          <w:rFonts w:ascii="Times New Roman" w:eastAsia="Times New Roman" w:hAnsi="Times New Roman" w:cs="Times New Roman"/>
          <w:sz w:val="24"/>
          <w:szCs w:val="24"/>
        </w:rPr>
        <w:t>нужное</w:t>
      </w:r>
      <w:proofErr w:type="gramEnd"/>
      <w:r w:rsidRPr="008B33CE">
        <w:rPr>
          <w:rFonts w:ascii="Times New Roman" w:eastAsia="Times New Roman" w:hAnsi="Times New Roman" w:cs="Times New Roman"/>
          <w:sz w:val="24"/>
          <w:szCs w:val="24"/>
        </w:rPr>
        <w:t xml:space="preserve"> подчеркнуть):</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при личном обращении;</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xml:space="preserve">- посредством почтового отправления на адрес, указанного в </w:t>
      </w:r>
      <w:proofErr w:type="gramStart"/>
      <w:r w:rsidRPr="008B33CE">
        <w:rPr>
          <w:rFonts w:ascii="Times New Roman" w:eastAsia="Times New Roman" w:hAnsi="Times New Roman" w:cs="Times New Roman"/>
          <w:sz w:val="24"/>
          <w:szCs w:val="24"/>
        </w:rPr>
        <w:t>заявлении</w:t>
      </w:r>
      <w:proofErr w:type="gramEnd"/>
      <w:r w:rsidRPr="008B33CE">
        <w:rPr>
          <w:rFonts w:ascii="Times New Roman" w:eastAsia="Times New Roman" w:hAnsi="Times New Roman" w:cs="Times New Roman"/>
          <w:sz w:val="24"/>
          <w:szCs w:val="24"/>
        </w:rPr>
        <w:t>;</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посредством электронной почты ____________________________________.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_____________________                   _________________________________</w:t>
      </w:r>
    </w:p>
    <w:p w:rsidR="008B33CE" w:rsidRPr="008B33CE" w:rsidRDefault="008B33CE" w:rsidP="009D01DC">
      <w:pPr>
        <w:spacing w:after="0" w:line="240" w:lineRule="auto"/>
        <w:ind w:firstLine="567"/>
        <w:jc w:val="both"/>
        <w:rPr>
          <w:rFonts w:ascii="Times New Roman" w:eastAsia="Times New Roman" w:hAnsi="Times New Roman" w:cs="Times New Roman"/>
          <w:sz w:val="24"/>
          <w:szCs w:val="24"/>
        </w:rPr>
      </w:pPr>
      <w:r w:rsidRPr="008B33CE">
        <w:rPr>
          <w:rFonts w:ascii="Times New Roman" w:eastAsia="Times New Roman" w:hAnsi="Times New Roman" w:cs="Times New Roman"/>
          <w:sz w:val="24"/>
          <w:szCs w:val="24"/>
        </w:rPr>
        <w:t>            подпись заявителя                                                               фамилия, имя, отчество заявителя                    </w:t>
      </w:r>
    </w:p>
    <w:p w:rsidR="003F26B9" w:rsidRPr="008B33CE" w:rsidRDefault="008B33CE" w:rsidP="003B39A5">
      <w:pPr>
        <w:spacing w:after="0" w:line="240" w:lineRule="auto"/>
        <w:ind w:firstLine="567"/>
        <w:jc w:val="both"/>
        <w:rPr>
          <w:rFonts w:ascii="Times New Roman" w:hAnsi="Times New Roman" w:cs="Times New Roman"/>
          <w:sz w:val="24"/>
          <w:szCs w:val="24"/>
        </w:rPr>
      </w:pPr>
      <w:r w:rsidRPr="008B33CE">
        <w:rPr>
          <w:rFonts w:ascii="Times New Roman" w:eastAsia="Times New Roman" w:hAnsi="Times New Roman" w:cs="Times New Roman"/>
          <w:sz w:val="24"/>
          <w:szCs w:val="24"/>
        </w:rPr>
        <w:t>                                                                            «___»___________20_______г.</w:t>
      </w:r>
    </w:p>
    <w:sectPr w:rsidR="003F26B9" w:rsidRPr="008B33CE" w:rsidSect="0045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F26B9"/>
    <w:rsid w:val="000A2499"/>
    <w:rsid w:val="0016028A"/>
    <w:rsid w:val="001B3404"/>
    <w:rsid w:val="003B39A5"/>
    <w:rsid w:val="003E6C89"/>
    <w:rsid w:val="003F26B9"/>
    <w:rsid w:val="004529A5"/>
    <w:rsid w:val="004C0635"/>
    <w:rsid w:val="005012DB"/>
    <w:rsid w:val="005546E6"/>
    <w:rsid w:val="008B33CE"/>
    <w:rsid w:val="009D01DC"/>
    <w:rsid w:val="00A7767B"/>
    <w:rsid w:val="00CD75A4"/>
    <w:rsid w:val="00D965D6"/>
    <w:rsid w:val="00DA3B89"/>
    <w:rsid w:val="00E54BFE"/>
    <w:rsid w:val="00F7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A5"/>
  </w:style>
  <w:style w:type="paragraph" w:styleId="1">
    <w:name w:val="heading 1"/>
    <w:basedOn w:val="a"/>
    <w:link w:val="10"/>
    <w:uiPriority w:val="9"/>
    <w:qFormat/>
    <w:rsid w:val="003F26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F2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6B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F26B9"/>
    <w:rPr>
      <w:rFonts w:ascii="Times New Roman" w:eastAsia="Times New Roman" w:hAnsi="Times New Roman" w:cs="Times New Roman"/>
      <w:b/>
      <w:bCs/>
      <w:sz w:val="27"/>
      <w:szCs w:val="27"/>
    </w:rPr>
  </w:style>
  <w:style w:type="character" w:customStyle="1" w:styleId="z-">
    <w:name w:val="z-Начало формы Знак"/>
    <w:basedOn w:val="a0"/>
    <w:link w:val="z-0"/>
    <w:uiPriority w:val="99"/>
    <w:semiHidden/>
    <w:rsid w:val="003F26B9"/>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3F26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3F26B9"/>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3F26B9"/>
    <w:pPr>
      <w:pBdr>
        <w:top w:val="single" w:sz="6" w:space="1" w:color="auto"/>
      </w:pBdr>
      <w:spacing w:after="0" w:line="240" w:lineRule="auto"/>
      <w:jc w:val="center"/>
    </w:pPr>
    <w:rPr>
      <w:rFonts w:ascii="Arial" w:eastAsia="Times New Roman" w:hAnsi="Arial" w:cs="Arial"/>
      <w:vanish/>
      <w:sz w:val="16"/>
      <w:szCs w:val="16"/>
    </w:rPr>
  </w:style>
  <w:style w:type="character" w:styleId="a3">
    <w:name w:val="Hyperlink"/>
    <w:basedOn w:val="a0"/>
    <w:uiPriority w:val="99"/>
    <w:unhideWhenUsed/>
    <w:rsid w:val="00E54BFE"/>
    <w:rPr>
      <w:color w:val="0000FF" w:themeColor="hyperlink"/>
      <w:u w:val="single"/>
    </w:rPr>
  </w:style>
  <w:style w:type="paragraph" w:styleId="a4">
    <w:name w:val="No Spacing"/>
    <w:qFormat/>
    <w:rsid w:val="008B33CE"/>
    <w:pPr>
      <w:suppressAutoHyphens/>
      <w:spacing w:after="0" w:line="240" w:lineRule="auto"/>
    </w:pPr>
    <w:rPr>
      <w:rFonts w:ascii="Calibri" w:eastAsia="Calibri" w:hAnsi="Calibri" w:cs="Times New Roman"/>
      <w:lang w:eastAsia="ar-SA"/>
    </w:rPr>
  </w:style>
  <w:style w:type="paragraph" w:customStyle="1" w:styleId="a5">
    <w:name w:val="Таблицы (моноширинный)"/>
    <w:basedOn w:val="a"/>
    <w:next w:val="a"/>
    <w:uiPriority w:val="99"/>
    <w:rsid w:val="003B39A5"/>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6">
    <w:name w:val="Цветовое выделение"/>
    <w:uiPriority w:val="99"/>
    <w:rsid w:val="003B39A5"/>
    <w:rPr>
      <w:b/>
      <w:bCs/>
      <w:color w:val="000080"/>
    </w:rPr>
  </w:style>
</w:styles>
</file>

<file path=word/webSettings.xml><?xml version="1.0" encoding="utf-8"?>
<w:webSettings xmlns:r="http://schemas.openxmlformats.org/officeDocument/2006/relationships" xmlns:w="http://schemas.openxmlformats.org/wordprocessingml/2006/main">
  <w:divs>
    <w:div w:id="503252718">
      <w:bodyDiv w:val="1"/>
      <w:marLeft w:val="0"/>
      <w:marRight w:val="0"/>
      <w:marTop w:val="0"/>
      <w:marBottom w:val="0"/>
      <w:divBdr>
        <w:top w:val="none" w:sz="0" w:space="0" w:color="auto"/>
        <w:left w:val="none" w:sz="0" w:space="0" w:color="auto"/>
        <w:bottom w:val="none" w:sz="0" w:space="0" w:color="auto"/>
        <w:right w:val="none" w:sz="0" w:space="0" w:color="auto"/>
      </w:divBdr>
    </w:div>
    <w:div w:id="671832028">
      <w:bodyDiv w:val="1"/>
      <w:marLeft w:val="0"/>
      <w:marRight w:val="0"/>
      <w:marTop w:val="0"/>
      <w:marBottom w:val="0"/>
      <w:divBdr>
        <w:top w:val="none" w:sz="0" w:space="0" w:color="auto"/>
        <w:left w:val="none" w:sz="0" w:space="0" w:color="auto"/>
        <w:bottom w:val="none" w:sz="0" w:space="0" w:color="auto"/>
        <w:right w:val="none" w:sz="0" w:space="0" w:color="auto"/>
      </w:divBdr>
    </w:div>
    <w:div w:id="1682538135">
      <w:bodyDiv w:val="1"/>
      <w:marLeft w:val="0"/>
      <w:marRight w:val="0"/>
      <w:marTop w:val="0"/>
      <w:marBottom w:val="0"/>
      <w:divBdr>
        <w:top w:val="none" w:sz="0" w:space="0" w:color="auto"/>
        <w:left w:val="none" w:sz="0" w:space="0" w:color="auto"/>
        <w:bottom w:val="none" w:sz="0" w:space="0" w:color="auto"/>
        <w:right w:val="none" w:sz="0" w:space="0" w:color="auto"/>
      </w:divBdr>
    </w:div>
    <w:div w:id="2014526851">
      <w:bodyDiv w:val="1"/>
      <w:marLeft w:val="0"/>
      <w:marRight w:val="0"/>
      <w:marTop w:val="0"/>
      <w:marBottom w:val="0"/>
      <w:divBdr>
        <w:top w:val="none" w:sz="0" w:space="0" w:color="auto"/>
        <w:left w:val="none" w:sz="0" w:space="0" w:color="auto"/>
        <w:bottom w:val="none" w:sz="0" w:space="0" w:color="auto"/>
        <w:right w:val="none" w:sz="0" w:space="0" w:color="auto"/>
      </w:divBdr>
      <w:divsChild>
        <w:div w:id="1627814256">
          <w:marLeft w:val="0"/>
          <w:marRight w:val="0"/>
          <w:marTop w:val="0"/>
          <w:marBottom w:val="0"/>
          <w:divBdr>
            <w:top w:val="none" w:sz="0" w:space="0" w:color="auto"/>
            <w:left w:val="none" w:sz="0" w:space="0" w:color="auto"/>
            <w:bottom w:val="none" w:sz="0" w:space="0" w:color="auto"/>
            <w:right w:val="none" w:sz="0" w:space="0" w:color="auto"/>
          </w:divBdr>
          <w:divsChild>
            <w:div w:id="460421027">
              <w:marLeft w:val="0"/>
              <w:marRight w:val="0"/>
              <w:marTop w:val="169"/>
              <w:marBottom w:val="0"/>
              <w:divBdr>
                <w:top w:val="none" w:sz="0" w:space="0" w:color="auto"/>
                <w:left w:val="none" w:sz="0" w:space="0" w:color="auto"/>
                <w:bottom w:val="none" w:sz="0" w:space="0" w:color="auto"/>
                <w:right w:val="none" w:sz="0" w:space="0" w:color="auto"/>
              </w:divBdr>
              <w:divsChild>
                <w:div w:id="1759324494">
                  <w:marLeft w:val="0"/>
                  <w:marRight w:val="0"/>
                  <w:marTop w:val="0"/>
                  <w:marBottom w:val="0"/>
                  <w:divBdr>
                    <w:top w:val="none" w:sz="0" w:space="0" w:color="auto"/>
                    <w:left w:val="none" w:sz="0" w:space="0" w:color="auto"/>
                    <w:bottom w:val="none" w:sz="0" w:space="0" w:color="auto"/>
                    <w:right w:val="none" w:sz="0" w:space="0" w:color="auto"/>
                  </w:divBdr>
                  <w:divsChild>
                    <w:div w:id="1513838938">
                      <w:marLeft w:val="0"/>
                      <w:marRight w:val="0"/>
                      <w:marTop w:val="0"/>
                      <w:marBottom w:val="0"/>
                      <w:divBdr>
                        <w:top w:val="none" w:sz="0" w:space="0" w:color="auto"/>
                        <w:left w:val="none" w:sz="0" w:space="0" w:color="auto"/>
                        <w:bottom w:val="none" w:sz="0" w:space="0" w:color="auto"/>
                        <w:right w:val="none" w:sz="0" w:space="0" w:color="auto"/>
                      </w:divBdr>
                      <w:divsChild>
                        <w:div w:id="305355144">
                          <w:marLeft w:val="169"/>
                          <w:marRight w:val="169"/>
                          <w:marTop w:val="169"/>
                          <w:marBottom w:val="25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86AC1E41D32B845X1f8F" TargetMode="External"/><Relationship Id="rId18" Type="http://schemas.openxmlformats.org/officeDocument/2006/relationships/hyperlink" Target="http://gov.cap.ru/Laws.aspx?id=301031&amp;gov_id=401" TargetMode="External"/><Relationship Id="rId26" Type="http://schemas.openxmlformats.org/officeDocument/2006/relationships/hyperlink" Target="http://gov.cap.ru/Laws.aspx?id=301031&amp;gov_id=401" TargetMode="External"/><Relationship Id="rId39" Type="http://schemas.openxmlformats.org/officeDocument/2006/relationships/hyperlink" Target="http://gov.cap.ru/Laws.aspx?id=301031&amp;gov_id=401" TargetMode="External"/><Relationship Id="rId21" Type="http://schemas.openxmlformats.org/officeDocument/2006/relationships/hyperlink" Target="consultantplus://offline/ref=637ABC6F86A47CC48A5826ADE367F929CA866A86CC3E6AC1E41D32B845X1f8F" TargetMode="External"/><Relationship Id="rId34" Type="http://schemas.openxmlformats.org/officeDocument/2006/relationships/hyperlink" Target="consultantplus://offline/ref=637ABC6F86A47CC48A5826ADE367F929C98E6C83CE3F6AC1E41D32B845X1f8F" TargetMode="External"/><Relationship Id="rId42" Type="http://schemas.openxmlformats.org/officeDocument/2006/relationships/hyperlink" Target="http://gov.cap.ru/Laws.aspx?id=301031&amp;gov_id=401" TargetMode="External"/><Relationship Id="rId47" Type="http://schemas.openxmlformats.org/officeDocument/2006/relationships/hyperlink" Target="consultantplus://offline/ref=F445FD7963DC5685FA772454096A577644DBA8A46FF21AF5818AD51A332A5B0A43668F014DGCn6M" TargetMode="External"/><Relationship Id="rId50" Type="http://schemas.openxmlformats.org/officeDocument/2006/relationships/hyperlink" Target="http://gov.cap.ru/Laws.aspx?id=301031&amp;gov_id=401" TargetMode="External"/><Relationship Id="rId55" Type="http://schemas.openxmlformats.org/officeDocument/2006/relationships/hyperlink" Target="http://gov.cap.ru/Laws.aspx?id=301031&amp;gov_id=401" TargetMode="External"/><Relationship Id="rId63" Type="http://schemas.openxmlformats.org/officeDocument/2006/relationships/hyperlink" Target="http://gov.cap.ru/Laws.aspx?id=301031&amp;gov_id=401" TargetMode="External"/><Relationship Id="rId68" Type="http://schemas.openxmlformats.org/officeDocument/2006/relationships/hyperlink" Target="consultantplus://offline/ref=F445FD7963DC5685FA772454096A577644DBA8A46FF21AF5818AD51A33G2nAM" TargetMode="External"/><Relationship Id="rId76" Type="http://schemas.openxmlformats.org/officeDocument/2006/relationships/hyperlink" Target="http://gov.cap.ru/Laws.aspx?id=301031&amp;gov_id=401" TargetMode="External"/><Relationship Id="rId84" Type="http://schemas.openxmlformats.org/officeDocument/2006/relationships/hyperlink" Target="consultantplus://offline/ref=0AFF66F2CC28E4052014C605A54DAA50EC3CF5C6BCDE55BCBEA8F5768BE328H" TargetMode="External"/><Relationship Id="rId7" Type="http://schemas.openxmlformats.org/officeDocument/2006/relationships/hyperlink" Target="consultantplus://offline/ref=637ABC6F86A47CC48A5826ADE367F929CA8E6C85C46C3DC3B5483CXBfDF" TargetMode="External"/><Relationship Id="rId71" Type="http://schemas.openxmlformats.org/officeDocument/2006/relationships/hyperlink" Target="consultantplus://offline/ref=F445FD7963DC5685FA772454096A577644DBA8A46FF21AF5818AD51A332A5B0A43668F054DC6FB98G3nEM" TargetMode="External"/><Relationship Id="rId2" Type="http://schemas.openxmlformats.org/officeDocument/2006/relationships/styles" Target="styles.xml"/><Relationship Id="rId16" Type="http://schemas.openxmlformats.org/officeDocument/2006/relationships/hyperlink" Target="http://gov.cap.ru/Laws.aspx?id=301031&amp;gov_id=401" TargetMode="External"/><Relationship Id="rId29" Type="http://schemas.openxmlformats.org/officeDocument/2006/relationships/hyperlink" Target="http://gov.cap.ru/Laws.aspx?id=301031&amp;gov_id=401"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gov.cap.ru/Laws.aspx?id=301031&amp;gov_id=401" TargetMode="External"/><Relationship Id="rId32" Type="http://schemas.openxmlformats.org/officeDocument/2006/relationships/hyperlink" Target="consultantplus://offline/ref=637ABC6F86A47CC48A5826ADE367F929CA866C84CF326AC1E41D32B845X1f8F" TargetMode="External"/><Relationship Id="rId37" Type="http://schemas.openxmlformats.org/officeDocument/2006/relationships/hyperlink" Target="http://gov.cap.ru/Laws.aspx?id=301031&amp;gov_id=401" TargetMode="External"/><Relationship Id="rId40" Type="http://schemas.openxmlformats.org/officeDocument/2006/relationships/hyperlink" Target="consultantplus://offline/ref=637ABC6F86A47CC48A5838A0F50BA72DC08D358DC73E6897BD4269E512119FF5XDf2F" TargetMode="External"/><Relationship Id="rId45" Type="http://schemas.openxmlformats.org/officeDocument/2006/relationships/hyperlink" Target="consultantplus://offline/ref=F445FD7963DC5685FA772454096A577644DBA8A46FF21AF5818AD51A332A5B0A43668F0049GCnEM" TargetMode="External"/><Relationship Id="rId53" Type="http://schemas.openxmlformats.org/officeDocument/2006/relationships/hyperlink" Target="consultantplus://offline/ref=BB80012B5EF1513729B9B592FF169DC4487F8076B68A153DF4ABF68C8B81C10DD0DE1176D0P7gFI" TargetMode="External"/><Relationship Id="rId58" Type="http://schemas.openxmlformats.org/officeDocument/2006/relationships/hyperlink" Target="http://gov.cap.ru/Laws.aspx?id=301031&amp;gov_id=401" TargetMode="External"/><Relationship Id="rId66" Type="http://schemas.openxmlformats.org/officeDocument/2006/relationships/hyperlink" Target="http://gov.cap.ru/Laws.aspx?id=301031&amp;gov_id=401" TargetMode="External"/><Relationship Id="rId74" Type="http://schemas.openxmlformats.org/officeDocument/2006/relationships/hyperlink" Target="consultantplus://offline/ref=F445FD7963DC5685FA772454096A577644DBA8A46FF21AF5818AD51A332A5B0A43668F054DC7F89EG3n8M" TargetMode="External"/><Relationship Id="rId79" Type="http://schemas.openxmlformats.org/officeDocument/2006/relationships/hyperlink" Target="http://gov.cap.ru/Laws.aspx?id=301031&amp;gov_id=401"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gov.cap.ru/Laws.aspx?id=301031&amp;gov_id=401" TargetMode="External"/><Relationship Id="rId82" Type="http://schemas.openxmlformats.org/officeDocument/2006/relationships/hyperlink" Target="consultantplus://offline/ref=0AFF66F2CC28E4052014C605A54DAA50EC3CF5C6BCDE55BCBEA8F5768B38841B5C2EFE33E529H" TargetMode="External"/><Relationship Id="rId19" Type="http://schemas.openxmlformats.org/officeDocument/2006/relationships/hyperlink" Target="consultantplus://offline/ref=637ABC6F86A47CC48A5826ADE367F929C98E6383CA326AC1E41D32B845X1f8F"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http://gov.cap.ru/Laws.aspx?id=301031&amp;gov_id=401" TargetMode="External"/><Relationship Id="rId22" Type="http://schemas.openxmlformats.org/officeDocument/2006/relationships/hyperlink" Target="http://gov.cap.ru/Laws.aspx?id=301031&amp;gov_id=401" TargetMode="External"/><Relationship Id="rId27" Type="http://schemas.openxmlformats.org/officeDocument/2006/relationships/hyperlink" Target="http://gov.cap.ru/Laws.aspx?id=301031&amp;gov_id=401" TargetMode="External"/><Relationship Id="rId30" Type="http://schemas.openxmlformats.org/officeDocument/2006/relationships/hyperlink" Target="http://gov.cap.ru/Laws.aspx?id=301031&amp;gov_id=401" TargetMode="External"/><Relationship Id="rId35" Type="http://schemas.openxmlformats.org/officeDocument/2006/relationships/hyperlink" Target="http://gov.cap.ru/Laws.aspx?id=301031&amp;gov_id=401" TargetMode="External"/><Relationship Id="rId43" Type="http://schemas.openxmlformats.org/officeDocument/2006/relationships/hyperlink" Target="http://gov.cap.ru/Laws.aspx?id=301031&amp;gov_id=401" TargetMode="External"/><Relationship Id="rId48" Type="http://schemas.openxmlformats.org/officeDocument/2006/relationships/hyperlink" Target="consultantplus://offline/ref=F445FD7963DC5685FA772454096A577644DBA8A46FF21AF5818AD51A332A5B0A43668F014DGCn1M" TargetMode="External"/><Relationship Id="rId56" Type="http://schemas.openxmlformats.org/officeDocument/2006/relationships/hyperlink" Target="http://gov.cap.ru/Laws.aspx?id=301031&amp;gov_id=401" TargetMode="External"/><Relationship Id="rId64" Type="http://schemas.openxmlformats.org/officeDocument/2006/relationships/hyperlink" Target="http://gov.cap.ru/Laws.aspx?id=301031&amp;gov_id=401" TargetMode="External"/><Relationship Id="rId69" Type="http://schemas.openxmlformats.org/officeDocument/2006/relationships/hyperlink" Target="consultantplus://offline/ref=F445FD7963DC5685FA772454096A577644DBA8A46FF21AF5818AD51A33G2nAM" TargetMode="External"/><Relationship Id="rId77" Type="http://schemas.openxmlformats.org/officeDocument/2006/relationships/hyperlink" Target="http://gov.cap.ru/Laws.aspx?id=301031&amp;gov_id=401" TargetMode="External"/><Relationship Id="rId8" Type="http://schemas.openxmlformats.org/officeDocument/2006/relationships/hyperlink" Target="http://gov.cap.ru/Laws.aspx?id=301031&amp;gov_id=401" TargetMode="External"/><Relationship Id="rId51" Type="http://schemas.openxmlformats.org/officeDocument/2006/relationships/hyperlink" Target="http://gov.cap.ru/Laws.aspx?id=301031&amp;gov_id=401" TargetMode="External"/><Relationship Id="rId72" Type="http://schemas.openxmlformats.org/officeDocument/2006/relationships/hyperlink" Target="consultantplus://offline/ref=F445FD7963DC5685FA772454096A577644DBA8A46FF21AF5818AD51A332A5B0A43668F054DC6FB99G3nAM" TargetMode="External"/><Relationship Id="rId80" Type="http://schemas.openxmlformats.org/officeDocument/2006/relationships/hyperlink" Target="http://gov.cap.ru/Laws.aspx?id=301031&amp;gov_id=401" TargetMode="External"/><Relationship Id="rId85" Type="http://schemas.openxmlformats.org/officeDocument/2006/relationships/hyperlink" Target="consultantplus://offline/ref=0AFF66F2CC28E4052014C605A54DAA50EC3CF5C6BCDE55BCBEA8F5768B38841B5C2EFE3B50E422H" TargetMode="External"/><Relationship Id="rId3" Type="http://schemas.openxmlformats.org/officeDocument/2006/relationships/settings" Target="settings.xml"/><Relationship Id="rId12" Type="http://schemas.openxmlformats.org/officeDocument/2006/relationships/hyperlink" Target="http://gov.cap.ru/Laws.aspx?id=301031&amp;gov_id=401"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A866A85CC326AC1E41D32B8451895A295B619514F178243X6f6F" TargetMode="External"/><Relationship Id="rId33" Type="http://schemas.openxmlformats.org/officeDocument/2006/relationships/hyperlink" Target="http://gov.cap.ru/Laws.aspx?id=301031&amp;gov_id=401" TargetMode="External"/><Relationship Id="rId38" Type="http://schemas.openxmlformats.org/officeDocument/2006/relationships/hyperlink" Target="consultantplus://offline/ref=637ABC6F86A47CC48A5826ADE367F929C9816C89C8386AC1E41D32B845X1f8F" TargetMode="External"/><Relationship Id="rId46" Type="http://schemas.openxmlformats.org/officeDocument/2006/relationships/hyperlink" Target="consultantplus://offline/ref=F445FD7963DC5685FA772454096A577644DBA8A46FF21AF5818AD51A332A5B0A43668F0044GCn4M" TargetMode="External"/><Relationship Id="rId59" Type="http://schemas.openxmlformats.org/officeDocument/2006/relationships/hyperlink" Target="http://gov.cap.ru/Laws.aspx?id=301031&amp;gov_id=401" TargetMode="External"/><Relationship Id="rId67" Type="http://schemas.openxmlformats.org/officeDocument/2006/relationships/hyperlink" Target="http://gov.cap.ru/Laws.aspx?id=301031&amp;gov_id=401" TargetMode="External"/><Relationship Id="rId20" Type="http://schemas.openxmlformats.org/officeDocument/2006/relationships/hyperlink" Target="http://gov.cap.ru/Laws.aspx?id=301031&amp;gov_id=401" TargetMode="External"/><Relationship Id="rId41" Type="http://schemas.openxmlformats.org/officeDocument/2006/relationships/hyperlink" Target="http://gov.cap.ru/Laws.aspx?id=301031&amp;gov_id=401" TargetMode="External"/><Relationship Id="rId54" Type="http://schemas.openxmlformats.org/officeDocument/2006/relationships/hyperlink" Target="http://gov.cap.ru/Laws.aspx?id=301031&amp;gov_id=401" TargetMode="External"/><Relationship Id="rId62" Type="http://schemas.openxmlformats.org/officeDocument/2006/relationships/hyperlink" Target="http://gov.cap.ru/Laws.aspx?id=301031&amp;gov_id=401" TargetMode="External"/><Relationship Id="rId70" Type="http://schemas.openxmlformats.org/officeDocument/2006/relationships/hyperlink" Target="consultantplus://offline/ref=F445FD7963DC5685FA772454096A577644DBA8A46FF21AF5818AD51A33G2nAM" TargetMode="External"/><Relationship Id="rId75" Type="http://schemas.openxmlformats.org/officeDocument/2006/relationships/hyperlink" Target="http://gov.cap.ru/Laws.aspx?id=301031&amp;gov_id=401" TargetMode="External"/><Relationship Id="rId83" Type="http://schemas.openxmlformats.org/officeDocument/2006/relationships/hyperlink" Target="consultantplus://offline/ref=0AFF66F2CC28E4052014C605A54DAA50EC3CF5C6BCDE55BCBEA8F5768B38841B5C2EFE3B51E42D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ov.cap.ru/Laws.aspx?id=301031&amp;gov_id=401" TargetMode="External"/><Relationship Id="rId15" Type="http://schemas.openxmlformats.org/officeDocument/2006/relationships/hyperlink" Target="consultantplus://offline/ref=637ABC6F86A47CC48A5826ADE367F929CA876B80CF3D6AC1E41D32B845X1f8F" TargetMode="External"/><Relationship Id="rId23" Type="http://schemas.openxmlformats.org/officeDocument/2006/relationships/hyperlink" Target="consultantplus://offline/ref=637ABC6F86A47CC48A5826ADE367F929CA866A81C7396AC1E41D32B845X1f8F" TargetMode="External"/><Relationship Id="rId28" Type="http://schemas.openxmlformats.org/officeDocument/2006/relationships/hyperlink" Target="http://gov.cap.ru/Laws.aspx?id=301031&amp;gov_id=401" TargetMode="External"/><Relationship Id="rId36" Type="http://schemas.openxmlformats.org/officeDocument/2006/relationships/hyperlink" Target="consultantplus://offline/ref=637ABC6F86A47CC48A5826ADE367F929C9846D83CB336AC1E41D32B845X1f8F" TargetMode="External"/><Relationship Id="rId49" Type="http://schemas.openxmlformats.org/officeDocument/2006/relationships/hyperlink" Target="consultantplus://offline/ref=0978CBD5B2AD3AB67A00372ACFCFAE357EA487890CA387034D73F3A0EA7A36A51F67BB31F498j8Y7G" TargetMode="External"/><Relationship Id="rId57" Type="http://schemas.openxmlformats.org/officeDocument/2006/relationships/hyperlink" Target="http://gov.cap.ru/Laws.aspx?id=301031&amp;gov_id=401" TargetMode="External"/><Relationship Id="rId10" Type="http://schemas.openxmlformats.org/officeDocument/2006/relationships/hyperlink" Target="http://gov.cap.ru/Laws.aspx?id=301031&amp;gov_id=401" TargetMode="External"/><Relationship Id="rId31" Type="http://schemas.openxmlformats.org/officeDocument/2006/relationships/hyperlink" Target="http://gov.cap.ru/Laws.aspx?id=301031&amp;gov_id=401" TargetMode="External"/><Relationship Id="rId44" Type="http://schemas.openxmlformats.org/officeDocument/2006/relationships/hyperlink" Target="http://gov.cap.ru/Laws.aspx?id=301031&amp;gov_id=401" TargetMode="External"/><Relationship Id="rId52" Type="http://schemas.openxmlformats.org/officeDocument/2006/relationships/hyperlink" Target="consultantplus://offline/ref=F445FD7963DC5685FA772454096A577644DBA8A46FF21AF5818AD51A332A5B0A43668F054DC6FA9CG3n3M" TargetMode="External"/><Relationship Id="rId60" Type="http://schemas.openxmlformats.org/officeDocument/2006/relationships/hyperlink" Target="consultantplus://offline/ref=F445FD7963DC5685FA772454096A577640D5ADAE6DF847FF89D3D9183425041D442F83044DC6FDG9nDM" TargetMode="External"/><Relationship Id="rId65" Type="http://schemas.openxmlformats.org/officeDocument/2006/relationships/hyperlink" Target="http://gov.cap.ru/Laws.aspx?id=301031&amp;gov_id=401" TargetMode="External"/><Relationship Id="rId73" Type="http://schemas.openxmlformats.org/officeDocument/2006/relationships/hyperlink" Target="consultantplus://offline/ref=F445FD7963DC5685FA772454096A577644DBA8A46FF21AF5818AD51A332A5B0A43668F054DC6FB99G3n8M" TargetMode="External"/><Relationship Id="rId78" Type="http://schemas.openxmlformats.org/officeDocument/2006/relationships/hyperlink" Target="http://gov.cap.ru/Laws.aspx?id=301031&amp;gov_id=401" TargetMode="External"/><Relationship Id="rId81" Type="http://schemas.openxmlformats.org/officeDocument/2006/relationships/hyperlink" Target="http://gov.cap.ru/Laws.aspx?id=301031&amp;gov_id=401" TargetMode="External"/><Relationship Id="rId86" Type="http://schemas.openxmlformats.org/officeDocument/2006/relationships/hyperlink" Target="http://gov.cap.ru/main.aspx?gov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1FE3E5-04A5-4AF2-B1A8-13DEA342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40</Pages>
  <Words>18039</Words>
  <Characters>102826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dcterms:created xsi:type="dcterms:W3CDTF">2018-04-10T09:29:00Z</dcterms:created>
  <dcterms:modified xsi:type="dcterms:W3CDTF">2018-07-10T08:05:00Z</dcterms:modified>
</cp:coreProperties>
</file>